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91579" w14:textId="77777777" w:rsidR="00A93377" w:rsidRPr="005B5DA8" w:rsidRDefault="00541257" w:rsidP="00B4605C">
      <w:pPr>
        <w:pStyle w:val="a3"/>
        <w:numPr>
          <w:ilvl w:val="0"/>
          <w:numId w:val="1"/>
        </w:numPr>
        <w:spacing w:afterLines="50" w:after="180"/>
        <w:ind w:leftChars="0"/>
        <w:rPr>
          <w:rFonts w:ascii="Times New Roman" w:eastAsia="標楷體" w:hAnsi="Times New Roman" w:cs="Times New Roman"/>
          <w:b/>
          <w:color w:val="000000" w:themeColor="text1"/>
        </w:rPr>
      </w:pPr>
      <w:r w:rsidRPr="005B5DA8">
        <w:rPr>
          <w:rFonts w:ascii="Times New Roman" w:eastAsia="標楷體" w:hAnsi="Times New Roman" w:cs="Times New Roman"/>
          <w:b/>
          <w:color w:val="000000" w:themeColor="text1"/>
        </w:rPr>
        <w:t>基金概況</w:t>
      </w:r>
    </w:p>
    <w:p w14:paraId="04C9B36E" w14:textId="4E1ECFBA" w:rsidR="00A93377" w:rsidRPr="005B5DA8" w:rsidRDefault="00A93377" w:rsidP="002F6720">
      <w:pPr>
        <w:pStyle w:val="a3"/>
        <w:numPr>
          <w:ilvl w:val="0"/>
          <w:numId w:val="2"/>
        </w:numPr>
        <w:spacing w:afterLines="20" w:after="72"/>
        <w:ind w:leftChars="0" w:left="748"/>
        <w:rPr>
          <w:rFonts w:ascii="Times New Roman" w:eastAsia="標楷體" w:hAnsi="Times New Roman" w:cs="Times New Roman"/>
          <w:b/>
          <w:color w:val="000000" w:themeColor="text1"/>
        </w:rPr>
      </w:pPr>
      <w:r w:rsidRPr="005B5DA8">
        <w:rPr>
          <w:rFonts w:ascii="Times New Roman" w:eastAsia="標楷體" w:hAnsi="Times New Roman" w:cs="Times New Roman"/>
          <w:b/>
          <w:color w:val="000000" w:themeColor="text1"/>
        </w:rPr>
        <w:t>設立宗旨及願景</w:t>
      </w:r>
    </w:p>
    <w:p w14:paraId="48F528CD" w14:textId="132C9709" w:rsidR="00CC7658" w:rsidRPr="005B5DA8" w:rsidRDefault="00990132" w:rsidP="003731A6">
      <w:pPr>
        <w:pStyle w:val="a3"/>
        <w:overflowPunct w:val="0"/>
        <w:ind w:leftChars="0" w:left="720"/>
        <w:jc w:val="both"/>
        <w:rPr>
          <w:rFonts w:ascii="Times New Roman" w:eastAsia="標楷體" w:hAnsi="Times New Roman" w:cs="Times New Roman"/>
          <w:color w:val="000000" w:themeColor="text1"/>
        </w:rPr>
      </w:pPr>
      <w:r w:rsidRPr="005B5DA8">
        <w:rPr>
          <w:rFonts w:ascii="Times New Roman" w:eastAsia="標楷體" w:hAnsi="Times New Roman" w:cs="Times New Roman" w:hint="eastAsia"/>
          <w:color w:val="000000" w:themeColor="text1"/>
        </w:rPr>
        <w:t>為推動垃圾減量、資源回收工作，並達到資源永續利用之目標，特設置資源回收管理基金，並依基金屬性及定位，將所收之回收清除處理費，依支用目的（經稽核認證之實際回收清除處理補貼費或補助、獎勵、宣傳等）之不同性質，分別撥入信託基金及非營業基金。</w:t>
      </w:r>
    </w:p>
    <w:p w14:paraId="7D9EA40D" w14:textId="4514FEFF" w:rsidR="001A38C2" w:rsidRPr="005B5DA8" w:rsidRDefault="001A38C2" w:rsidP="003731A6">
      <w:pPr>
        <w:pStyle w:val="a3"/>
        <w:overflowPunct w:val="0"/>
        <w:spacing w:afterLines="50" w:after="180"/>
        <w:ind w:leftChars="0" w:left="720"/>
        <w:jc w:val="both"/>
        <w:rPr>
          <w:rFonts w:ascii="Times New Roman" w:eastAsia="標楷體" w:hAnsi="Times New Roman" w:cs="Times New Roman"/>
          <w:color w:val="000000" w:themeColor="text1"/>
        </w:rPr>
      </w:pPr>
      <w:r w:rsidRPr="005B5DA8">
        <w:rPr>
          <w:rFonts w:ascii="Times New Roman" w:eastAsia="標楷體" w:hAnsi="Times New Roman" w:cs="Times New Roman" w:hint="eastAsia"/>
          <w:color w:val="000000" w:themeColor="text1"/>
        </w:rPr>
        <w:t>自</w:t>
      </w:r>
      <w:r w:rsidRPr="005B5DA8">
        <w:rPr>
          <w:rFonts w:ascii="Times New Roman" w:eastAsia="標楷體" w:hAnsi="Times New Roman" w:cs="Times New Roman" w:hint="eastAsia"/>
          <w:color w:val="000000" w:themeColor="text1"/>
        </w:rPr>
        <w:t>87</w:t>
      </w:r>
      <w:r w:rsidRPr="005B5DA8">
        <w:rPr>
          <w:rFonts w:ascii="Times New Roman" w:eastAsia="標楷體" w:hAnsi="Times New Roman" w:cs="Times New Roman" w:hint="eastAsia"/>
          <w:color w:val="000000" w:themeColor="text1"/>
        </w:rPr>
        <w:t>年</w:t>
      </w:r>
      <w:r w:rsidRPr="005B5DA8">
        <w:rPr>
          <w:rFonts w:ascii="Times New Roman" w:eastAsia="標楷體" w:hAnsi="Times New Roman" w:cs="Times New Roman" w:hint="eastAsia"/>
          <w:color w:val="000000" w:themeColor="text1"/>
        </w:rPr>
        <w:t>7</w:t>
      </w:r>
      <w:r w:rsidRPr="005B5DA8">
        <w:rPr>
          <w:rFonts w:ascii="Times New Roman" w:eastAsia="標楷體" w:hAnsi="Times New Roman" w:cs="Times New Roman" w:hint="eastAsia"/>
          <w:color w:val="000000" w:themeColor="text1"/>
        </w:rPr>
        <w:t>月</w:t>
      </w:r>
      <w:r w:rsidRPr="005B5DA8">
        <w:rPr>
          <w:rFonts w:ascii="Times New Roman" w:eastAsia="標楷體" w:hAnsi="Times New Roman" w:cs="Times New Roman" w:hint="eastAsia"/>
          <w:color w:val="000000" w:themeColor="text1"/>
        </w:rPr>
        <w:t>1</w:t>
      </w:r>
      <w:r w:rsidRPr="005B5DA8">
        <w:rPr>
          <w:rFonts w:ascii="Times New Roman" w:eastAsia="標楷體" w:hAnsi="Times New Roman" w:cs="Times New Roman" w:hint="eastAsia"/>
          <w:color w:val="000000" w:themeColor="text1"/>
        </w:rPr>
        <w:t>日起，將業者依核定費率繳交之回收清除處理費，依廢棄物清理法</w:t>
      </w:r>
      <w:r w:rsidR="004A2967" w:rsidRPr="005B5DA8">
        <w:rPr>
          <w:rFonts w:ascii="Times New Roman" w:eastAsia="標楷體" w:hAnsi="Times New Roman" w:cs="Times New Roman" w:hint="eastAsia"/>
          <w:color w:val="000000" w:themeColor="text1"/>
        </w:rPr>
        <w:t>（以下簡稱廢清法）</w:t>
      </w:r>
      <w:r w:rsidRPr="005B5DA8">
        <w:rPr>
          <w:rFonts w:ascii="Times New Roman" w:eastAsia="標楷體" w:hAnsi="Times New Roman" w:cs="Times New Roman" w:hint="eastAsia"/>
          <w:color w:val="000000" w:themeColor="text1"/>
        </w:rPr>
        <w:t>第</w:t>
      </w:r>
      <w:r w:rsidRPr="005B5DA8">
        <w:rPr>
          <w:rFonts w:ascii="Times New Roman" w:eastAsia="標楷體" w:hAnsi="Times New Roman" w:cs="Times New Roman" w:hint="eastAsia"/>
          <w:color w:val="000000" w:themeColor="text1"/>
        </w:rPr>
        <w:t>16</w:t>
      </w:r>
      <w:r w:rsidRPr="005B5DA8">
        <w:rPr>
          <w:rFonts w:ascii="Times New Roman" w:eastAsia="標楷體" w:hAnsi="Times New Roman" w:cs="Times New Roman" w:hint="eastAsia"/>
          <w:color w:val="000000" w:themeColor="text1"/>
        </w:rPr>
        <w:t>條第</w:t>
      </w:r>
      <w:r w:rsidRPr="005B5DA8">
        <w:rPr>
          <w:rFonts w:ascii="Times New Roman" w:eastAsia="標楷體" w:hAnsi="Times New Roman" w:cs="Times New Roman" w:hint="eastAsia"/>
          <w:color w:val="000000" w:themeColor="text1"/>
        </w:rPr>
        <w:t>1</w:t>
      </w:r>
      <w:r w:rsidRPr="005B5DA8">
        <w:rPr>
          <w:rFonts w:ascii="Times New Roman" w:eastAsia="標楷體" w:hAnsi="Times New Roman" w:cs="Times New Roman" w:hint="eastAsia"/>
          <w:color w:val="000000" w:themeColor="text1"/>
        </w:rPr>
        <w:t>項（後於總統</w:t>
      </w:r>
      <w:r w:rsidRPr="005B5DA8">
        <w:rPr>
          <w:rFonts w:ascii="Times New Roman" w:eastAsia="標楷體" w:hAnsi="Times New Roman" w:cs="Times New Roman" w:hint="eastAsia"/>
          <w:color w:val="000000" w:themeColor="text1"/>
        </w:rPr>
        <w:t>90</w:t>
      </w:r>
      <w:r w:rsidRPr="005B5DA8">
        <w:rPr>
          <w:rFonts w:ascii="Times New Roman" w:eastAsia="標楷體" w:hAnsi="Times New Roman" w:cs="Times New Roman" w:hint="eastAsia"/>
          <w:color w:val="000000" w:themeColor="text1"/>
        </w:rPr>
        <w:t>年</w:t>
      </w:r>
      <w:r w:rsidRPr="005B5DA8">
        <w:rPr>
          <w:rFonts w:ascii="Times New Roman" w:eastAsia="標楷體" w:hAnsi="Times New Roman" w:cs="Times New Roman" w:hint="eastAsia"/>
          <w:color w:val="000000" w:themeColor="text1"/>
        </w:rPr>
        <w:t>10</w:t>
      </w:r>
      <w:r w:rsidRPr="005B5DA8">
        <w:rPr>
          <w:rFonts w:ascii="Times New Roman" w:eastAsia="標楷體" w:hAnsi="Times New Roman" w:cs="Times New Roman" w:hint="eastAsia"/>
          <w:color w:val="000000" w:themeColor="text1"/>
        </w:rPr>
        <w:t>月</w:t>
      </w:r>
      <w:r w:rsidRPr="005B5DA8">
        <w:rPr>
          <w:rFonts w:ascii="Times New Roman" w:eastAsia="標楷體" w:hAnsi="Times New Roman" w:cs="Times New Roman" w:hint="eastAsia"/>
          <w:color w:val="000000" w:themeColor="text1"/>
        </w:rPr>
        <w:t>24</w:t>
      </w:r>
      <w:r w:rsidRPr="005B5DA8">
        <w:rPr>
          <w:rFonts w:ascii="Times New Roman" w:eastAsia="標楷體" w:hAnsi="Times New Roman" w:cs="Times New Roman" w:hint="eastAsia"/>
          <w:color w:val="000000" w:themeColor="text1"/>
        </w:rPr>
        <w:t>日華總</w:t>
      </w:r>
      <w:proofErr w:type="gramStart"/>
      <w:r w:rsidRPr="005B5DA8">
        <w:rPr>
          <w:rFonts w:ascii="Times New Roman" w:eastAsia="標楷體" w:hAnsi="Times New Roman" w:cs="Times New Roman" w:hint="eastAsia"/>
          <w:color w:val="000000" w:themeColor="text1"/>
        </w:rPr>
        <w:t>一</w:t>
      </w:r>
      <w:proofErr w:type="gramEnd"/>
      <w:r w:rsidRPr="005B5DA8">
        <w:rPr>
          <w:rFonts w:ascii="Times New Roman" w:eastAsia="標楷體" w:hAnsi="Times New Roman" w:cs="Times New Roman" w:hint="eastAsia"/>
          <w:color w:val="000000" w:themeColor="text1"/>
        </w:rPr>
        <w:t>義字第</w:t>
      </w:r>
      <w:r w:rsidRPr="005B5DA8">
        <w:rPr>
          <w:rFonts w:ascii="Times New Roman" w:eastAsia="標楷體" w:hAnsi="Times New Roman" w:cs="Times New Roman" w:hint="eastAsia"/>
          <w:color w:val="000000" w:themeColor="text1"/>
        </w:rPr>
        <w:t>9000206500</w:t>
      </w:r>
      <w:r w:rsidRPr="005B5DA8">
        <w:rPr>
          <w:rFonts w:ascii="Times New Roman" w:eastAsia="標楷體" w:hAnsi="Times New Roman" w:cs="Times New Roman" w:hint="eastAsia"/>
          <w:color w:val="000000" w:themeColor="text1"/>
        </w:rPr>
        <w:t>號令修正公布）規定設立本基金，並依行政院</w:t>
      </w:r>
      <w:r w:rsidRPr="005B5DA8">
        <w:rPr>
          <w:rFonts w:ascii="Times New Roman" w:eastAsia="標楷體" w:hAnsi="Times New Roman" w:cs="Times New Roman" w:hint="eastAsia"/>
          <w:color w:val="000000" w:themeColor="text1"/>
        </w:rPr>
        <w:t>1</w:t>
      </w:r>
      <w:r w:rsidR="004E793E" w:rsidRPr="005B5DA8">
        <w:rPr>
          <w:rFonts w:ascii="Times New Roman" w:eastAsia="標楷體" w:hAnsi="Times New Roman" w:cs="Times New Roman" w:hint="eastAsia"/>
          <w:color w:val="000000" w:themeColor="text1"/>
        </w:rPr>
        <w:t>13</w:t>
      </w:r>
      <w:r w:rsidRPr="005B5DA8">
        <w:rPr>
          <w:rFonts w:ascii="Times New Roman" w:eastAsia="標楷體" w:hAnsi="Times New Roman" w:cs="Times New Roman" w:hint="eastAsia"/>
          <w:color w:val="000000" w:themeColor="text1"/>
        </w:rPr>
        <w:t>年</w:t>
      </w:r>
      <w:r w:rsidR="0027261E" w:rsidRPr="005B5DA8">
        <w:rPr>
          <w:rFonts w:ascii="Times New Roman" w:eastAsia="標楷體" w:hAnsi="Times New Roman" w:cs="Times New Roman" w:hint="eastAsia"/>
          <w:color w:val="000000" w:themeColor="text1"/>
        </w:rPr>
        <w:t>1</w:t>
      </w:r>
      <w:r w:rsidRPr="005B5DA8">
        <w:rPr>
          <w:rFonts w:ascii="Times New Roman" w:eastAsia="標楷體" w:hAnsi="Times New Roman" w:cs="Times New Roman" w:hint="eastAsia"/>
          <w:color w:val="000000" w:themeColor="text1"/>
        </w:rPr>
        <w:t>月</w:t>
      </w:r>
      <w:r w:rsidR="0027261E" w:rsidRPr="005B5DA8">
        <w:rPr>
          <w:rFonts w:ascii="Times New Roman" w:eastAsia="標楷體" w:hAnsi="Times New Roman" w:cs="Times New Roman" w:hint="eastAsia"/>
          <w:color w:val="000000" w:themeColor="text1"/>
        </w:rPr>
        <w:t>15</w:t>
      </w:r>
      <w:r w:rsidRPr="005B5DA8">
        <w:rPr>
          <w:rFonts w:ascii="Times New Roman" w:eastAsia="標楷體" w:hAnsi="Times New Roman" w:cs="Times New Roman" w:hint="eastAsia"/>
          <w:color w:val="000000" w:themeColor="text1"/>
        </w:rPr>
        <w:t>日</w:t>
      </w:r>
      <w:proofErr w:type="gramStart"/>
      <w:r w:rsidR="0027261E" w:rsidRPr="005B5DA8">
        <w:rPr>
          <w:rFonts w:ascii="Times New Roman" w:eastAsia="標楷體" w:hAnsi="Times New Roman" w:cs="Times New Roman" w:hint="eastAsia"/>
          <w:color w:val="000000" w:themeColor="text1"/>
        </w:rPr>
        <w:t>院授主基法字</w:t>
      </w:r>
      <w:proofErr w:type="gramEnd"/>
      <w:r w:rsidR="0027261E" w:rsidRPr="005B5DA8">
        <w:rPr>
          <w:rFonts w:ascii="Times New Roman" w:eastAsia="標楷體" w:hAnsi="Times New Roman" w:cs="Times New Roman" w:hint="eastAsia"/>
          <w:color w:val="000000" w:themeColor="text1"/>
        </w:rPr>
        <w:t>第</w:t>
      </w:r>
      <w:r w:rsidR="0027261E" w:rsidRPr="005B5DA8">
        <w:rPr>
          <w:rFonts w:ascii="Times New Roman" w:eastAsia="標楷體" w:hAnsi="Times New Roman" w:cs="Times New Roman" w:hint="eastAsia"/>
          <w:color w:val="000000" w:themeColor="text1"/>
        </w:rPr>
        <w:t>1130200108A</w:t>
      </w:r>
      <w:r w:rsidR="0027261E" w:rsidRPr="005B5DA8">
        <w:rPr>
          <w:rFonts w:ascii="Times New Roman" w:eastAsia="標楷體" w:hAnsi="Times New Roman" w:cs="Times New Roman" w:hint="eastAsia"/>
          <w:color w:val="000000" w:themeColor="text1"/>
        </w:rPr>
        <w:t>號令修正</w:t>
      </w:r>
      <w:r w:rsidRPr="005B5DA8">
        <w:rPr>
          <w:rFonts w:ascii="Times New Roman" w:eastAsia="標楷體" w:hAnsi="Times New Roman" w:cs="Times New Roman" w:hint="eastAsia"/>
          <w:color w:val="000000" w:themeColor="text1"/>
        </w:rPr>
        <w:t>發布之資源回收管理基金非營業基金部分收支保管及運用辦法第</w:t>
      </w:r>
      <w:r w:rsidRPr="005B5DA8">
        <w:rPr>
          <w:rFonts w:ascii="Times New Roman" w:eastAsia="標楷體" w:hAnsi="Times New Roman" w:cs="Times New Roman" w:hint="eastAsia"/>
          <w:color w:val="000000" w:themeColor="text1"/>
        </w:rPr>
        <w:t>5</w:t>
      </w:r>
      <w:r w:rsidRPr="005B5DA8">
        <w:rPr>
          <w:rFonts w:ascii="Times New Roman" w:eastAsia="標楷體" w:hAnsi="Times New Roman" w:cs="Times New Roman" w:hint="eastAsia"/>
          <w:color w:val="000000" w:themeColor="text1"/>
        </w:rPr>
        <w:t>條規定專款專用於資源回收、垃圾減量相關指定用途。</w:t>
      </w:r>
    </w:p>
    <w:p w14:paraId="002B0FE7" w14:textId="28DC1C92" w:rsidR="0094105D" w:rsidRPr="005B5DA8" w:rsidRDefault="00840430" w:rsidP="002F6720">
      <w:pPr>
        <w:pStyle w:val="a3"/>
        <w:numPr>
          <w:ilvl w:val="0"/>
          <w:numId w:val="2"/>
        </w:numPr>
        <w:spacing w:afterLines="20" w:after="72"/>
        <w:ind w:leftChars="0" w:left="748"/>
        <w:rPr>
          <w:rFonts w:ascii="Times New Roman" w:eastAsia="標楷體" w:hAnsi="Times New Roman" w:cs="Times New Roman"/>
          <w:color w:val="000000" w:themeColor="text1"/>
        </w:rPr>
      </w:pPr>
      <w:r w:rsidRPr="005B5DA8">
        <w:rPr>
          <w:rFonts w:ascii="Times New Roman" w:eastAsia="標楷體" w:hAnsi="Times New Roman" w:cs="Times New Roman"/>
          <w:b/>
          <w:color w:val="000000" w:themeColor="text1"/>
        </w:rPr>
        <w:t>施政重點</w:t>
      </w:r>
    </w:p>
    <w:p w14:paraId="4853D3FA" w14:textId="1E0501F5" w:rsidR="00AD3C4C" w:rsidRPr="005B5DA8" w:rsidRDefault="00990132" w:rsidP="00134612">
      <w:pPr>
        <w:numPr>
          <w:ilvl w:val="0"/>
          <w:numId w:val="26"/>
        </w:numPr>
        <w:spacing w:line="400" w:lineRule="exact"/>
        <w:ind w:hanging="482"/>
        <w:rPr>
          <w:rFonts w:ascii="Times New Roman" w:eastAsia="標楷體" w:hAnsi="Times New Roman"/>
          <w:color w:val="000000" w:themeColor="text1"/>
          <w:szCs w:val="24"/>
        </w:rPr>
      </w:pPr>
      <w:r w:rsidRPr="005B5DA8">
        <w:rPr>
          <w:rFonts w:ascii="Times New Roman" w:eastAsia="標楷體" w:hAnsi="Times New Roman" w:hint="eastAsia"/>
          <w:color w:val="000000" w:themeColor="text1"/>
          <w:szCs w:val="24"/>
        </w:rPr>
        <w:t>提升資源回收意識，推動生活方式轉型</w:t>
      </w:r>
    </w:p>
    <w:p w14:paraId="3B086610" w14:textId="77777777" w:rsidR="00990132" w:rsidRPr="005B5DA8" w:rsidRDefault="00990132" w:rsidP="00990132">
      <w:pPr>
        <w:numPr>
          <w:ilvl w:val="0"/>
          <w:numId w:val="27"/>
        </w:numPr>
        <w:spacing w:line="400" w:lineRule="exact"/>
        <w:ind w:left="1253" w:hanging="232"/>
        <w:rPr>
          <w:rFonts w:ascii="Times New Roman" w:eastAsia="標楷體" w:hAnsi="Times New Roman"/>
          <w:color w:val="000000" w:themeColor="text1"/>
          <w:szCs w:val="24"/>
        </w:rPr>
      </w:pPr>
      <w:r w:rsidRPr="005B5DA8">
        <w:rPr>
          <w:rFonts w:ascii="Times New Roman" w:eastAsia="標楷體" w:hAnsi="Times New Roman" w:hint="eastAsia"/>
          <w:color w:val="000000" w:themeColor="text1"/>
          <w:szCs w:val="24"/>
        </w:rPr>
        <w:t>整合行銷資源，讓回收更貼近生活。</w:t>
      </w:r>
    </w:p>
    <w:p w14:paraId="4C40409D" w14:textId="77777777" w:rsidR="00990132" w:rsidRPr="005B5DA8" w:rsidRDefault="00990132" w:rsidP="00990132">
      <w:pPr>
        <w:numPr>
          <w:ilvl w:val="0"/>
          <w:numId w:val="27"/>
        </w:numPr>
        <w:spacing w:line="400" w:lineRule="exact"/>
        <w:ind w:left="1253" w:hanging="232"/>
        <w:rPr>
          <w:rFonts w:ascii="Times New Roman" w:eastAsia="標楷體" w:hAnsi="Times New Roman"/>
          <w:color w:val="000000" w:themeColor="text1"/>
          <w:szCs w:val="24"/>
        </w:rPr>
      </w:pPr>
      <w:r w:rsidRPr="005B5DA8">
        <w:rPr>
          <w:rFonts w:ascii="Times New Roman" w:eastAsia="標楷體" w:hAnsi="Times New Roman" w:hint="eastAsia"/>
          <w:color w:val="000000" w:themeColor="text1"/>
          <w:szCs w:val="24"/>
        </w:rPr>
        <w:t>以「源頭減量＋永續消費」為核心，翻轉回收思維。</w:t>
      </w:r>
    </w:p>
    <w:p w14:paraId="76DBFB06" w14:textId="57FBA7D7" w:rsidR="00990132" w:rsidRPr="005B5DA8" w:rsidRDefault="00990132" w:rsidP="00990132">
      <w:pPr>
        <w:numPr>
          <w:ilvl w:val="0"/>
          <w:numId w:val="27"/>
        </w:numPr>
        <w:spacing w:line="400" w:lineRule="exact"/>
        <w:ind w:left="1253" w:hanging="232"/>
        <w:rPr>
          <w:rFonts w:ascii="Times New Roman" w:eastAsia="標楷體" w:hAnsi="Times New Roman"/>
          <w:color w:val="000000" w:themeColor="text1"/>
          <w:szCs w:val="24"/>
        </w:rPr>
      </w:pPr>
      <w:r w:rsidRPr="005B5DA8">
        <w:rPr>
          <w:rFonts w:ascii="Times New Roman" w:eastAsia="標楷體" w:hAnsi="Times New Roman" w:hint="eastAsia"/>
          <w:color w:val="000000" w:themeColor="text1"/>
          <w:szCs w:val="24"/>
        </w:rPr>
        <w:t>提供</w:t>
      </w:r>
      <w:r w:rsidRPr="005B5DA8">
        <w:rPr>
          <w:rFonts w:ascii="Times New Roman" w:eastAsia="標楷體" w:hAnsi="Times New Roman" w:hint="eastAsia"/>
          <w:color w:val="000000" w:themeColor="text1"/>
          <w:szCs w:val="24"/>
        </w:rPr>
        <w:t>0800</w:t>
      </w:r>
      <w:r w:rsidRPr="005B5DA8">
        <w:rPr>
          <w:rFonts w:ascii="Times New Roman" w:eastAsia="標楷體" w:hAnsi="Times New Roman" w:hint="eastAsia"/>
          <w:color w:val="000000" w:themeColor="text1"/>
          <w:szCs w:val="24"/>
        </w:rPr>
        <w:t>免費快速零距離回收服務。</w:t>
      </w:r>
    </w:p>
    <w:p w14:paraId="290E1913" w14:textId="374808E9" w:rsidR="00AD3C4C" w:rsidRPr="005B5DA8" w:rsidRDefault="00990132" w:rsidP="00134612">
      <w:pPr>
        <w:numPr>
          <w:ilvl w:val="0"/>
          <w:numId w:val="26"/>
        </w:numPr>
        <w:spacing w:line="400" w:lineRule="exact"/>
        <w:ind w:hanging="482"/>
        <w:rPr>
          <w:rFonts w:ascii="Times New Roman" w:eastAsia="標楷體" w:hAnsi="Times New Roman"/>
          <w:color w:val="000000" w:themeColor="text1"/>
          <w:szCs w:val="24"/>
        </w:rPr>
      </w:pPr>
      <w:r w:rsidRPr="005B5DA8">
        <w:rPr>
          <w:rFonts w:ascii="標楷體" w:eastAsia="標楷體" w:hAnsi="標楷體" w:hint="eastAsia"/>
          <w:color w:val="000000" w:themeColor="text1"/>
          <w:szCs w:val="24"/>
        </w:rPr>
        <w:t>強化責任業者管理，提升</w:t>
      </w:r>
      <w:proofErr w:type="gramStart"/>
      <w:r w:rsidRPr="005B5DA8">
        <w:rPr>
          <w:rFonts w:ascii="標楷體" w:eastAsia="標楷體" w:hAnsi="標楷體" w:hint="eastAsia"/>
          <w:color w:val="000000" w:themeColor="text1"/>
          <w:szCs w:val="24"/>
        </w:rPr>
        <w:t>稽</w:t>
      </w:r>
      <w:proofErr w:type="gramEnd"/>
      <w:r w:rsidRPr="005B5DA8">
        <w:rPr>
          <w:rFonts w:ascii="標楷體" w:eastAsia="標楷體" w:hAnsi="標楷體" w:hint="eastAsia"/>
          <w:color w:val="000000" w:themeColor="text1"/>
          <w:szCs w:val="24"/>
        </w:rPr>
        <w:t>徵效能</w:t>
      </w:r>
    </w:p>
    <w:p w14:paraId="32A3FF34" w14:textId="77777777" w:rsidR="00990132" w:rsidRPr="005B5DA8" w:rsidRDefault="00990132" w:rsidP="00990132">
      <w:pPr>
        <w:numPr>
          <w:ilvl w:val="1"/>
          <w:numId w:val="28"/>
        </w:numPr>
        <w:spacing w:line="400" w:lineRule="exact"/>
        <w:ind w:left="1305" w:hanging="284"/>
        <w:rPr>
          <w:rFonts w:ascii="Times New Roman" w:eastAsia="標楷體" w:hAnsi="Times New Roman"/>
          <w:color w:val="000000" w:themeColor="text1"/>
          <w:szCs w:val="24"/>
        </w:rPr>
      </w:pPr>
      <w:r w:rsidRPr="005B5DA8">
        <w:rPr>
          <w:rFonts w:ascii="Times New Roman" w:eastAsia="標楷體" w:hAnsi="Times New Roman" w:hint="eastAsia"/>
          <w:color w:val="000000" w:themeColor="text1"/>
          <w:szCs w:val="24"/>
        </w:rPr>
        <w:t>推動查</w:t>
      </w:r>
      <w:proofErr w:type="gramStart"/>
      <w:r w:rsidRPr="005B5DA8">
        <w:rPr>
          <w:rFonts w:ascii="Times New Roman" w:eastAsia="標楷體" w:hAnsi="Times New Roman" w:hint="eastAsia"/>
          <w:color w:val="000000" w:themeColor="text1"/>
          <w:szCs w:val="24"/>
        </w:rPr>
        <w:t>定課費制度</w:t>
      </w:r>
      <w:proofErr w:type="gramEnd"/>
      <w:r w:rsidRPr="005B5DA8">
        <w:rPr>
          <w:rFonts w:ascii="Times New Roman" w:eastAsia="標楷體" w:hAnsi="Times New Roman" w:hint="eastAsia"/>
          <w:color w:val="000000" w:themeColor="text1"/>
          <w:szCs w:val="24"/>
        </w:rPr>
        <w:t>，提升便民服務。</w:t>
      </w:r>
    </w:p>
    <w:p w14:paraId="58822DF4" w14:textId="77777777" w:rsidR="00990132" w:rsidRPr="005B5DA8" w:rsidRDefault="00990132" w:rsidP="00990132">
      <w:pPr>
        <w:numPr>
          <w:ilvl w:val="1"/>
          <w:numId w:val="28"/>
        </w:numPr>
        <w:spacing w:line="400" w:lineRule="exact"/>
        <w:ind w:left="1305" w:hanging="284"/>
        <w:rPr>
          <w:rFonts w:ascii="Times New Roman" w:eastAsia="標楷體" w:hAnsi="Times New Roman"/>
          <w:color w:val="000000" w:themeColor="text1"/>
          <w:szCs w:val="24"/>
        </w:rPr>
      </w:pPr>
      <w:r w:rsidRPr="005B5DA8">
        <w:rPr>
          <w:rFonts w:ascii="Times New Roman" w:eastAsia="標楷體" w:hAnsi="Times New Roman" w:hint="eastAsia"/>
          <w:color w:val="000000" w:themeColor="text1"/>
          <w:szCs w:val="24"/>
        </w:rPr>
        <w:t>加強短漏查核催繳，維護繳費公平。</w:t>
      </w:r>
    </w:p>
    <w:p w14:paraId="2C6E2C18" w14:textId="03870956" w:rsidR="00990132" w:rsidRPr="005B5DA8" w:rsidRDefault="00990132" w:rsidP="00990132">
      <w:pPr>
        <w:numPr>
          <w:ilvl w:val="1"/>
          <w:numId w:val="28"/>
        </w:numPr>
        <w:spacing w:line="400" w:lineRule="exact"/>
        <w:ind w:left="1305" w:hanging="284"/>
        <w:rPr>
          <w:rFonts w:ascii="Times New Roman" w:eastAsia="標楷體" w:hAnsi="Times New Roman"/>
          <w:color w:val="000000" w:themeColor="text1"/>
          <w:szCs w:val="24"/>
        </w:rPr>
      </w:pPr>
      <w:r w:rsidRPr="005B5DA8">
        <w:rPr>
          <w:rFonts w:ascii="Times New Roman" w:eastAsia="標楷體" w:hAnsi="Times New Roman" w:hint="eastAsia"/>
          <w:color w:val="000000" w:themeColor="text1"/>
          <w:szCs w:val="24"/>
        </w:rPr>
        <w:t>提升</w:t>
      </w:r>
      <w:proofErr w:type="gramStart"/>
      <w:r w:rsidRPr="005B5DA8">
        <w:rPr>
          <w:rFonts w:ascii="Times New Roman" w:eastAsia="標楷體" w:hAnsi="Times New Roman" w:hint="eastAsia"/>
          <w:color w:val="000000" w:themeColor="text1"/>
          <w:szCs w:val="24"/>
        </w:rPr>
        <w:t>欠費催收</w:t>
      </w:r>
      <w:proofErr w:type="gramEnd"/>
      <w:r w:rsidRPr="005B5DA8">
        <w:rPr>
          <w:rFonts w:ascii="Times New Roman" w:eastAsia="標楷體" w:hAnsi="Times New Roman" w:hint="eastAsia"/>
          <w:color w:val="000000" w:themeColor="text1"/>
          <w:szCs w:val="24"/>
        </w:rPr>
        <w:t>速度，確保基金債權。</w:t>
      </w:r>
    </w:p>
    <w:p w14:paraId="3D1F94A7" w14:textId="2E3D2F16" w:rsidR="00AD3C4C" w:rsidRPr="005B5DA8" w:rsidRDefault="00990132" w:rsidP="00134612">
      <w:pPr>
        <w:numPr>
          <w:ilvl w:val="0"/>
          <w:numId w:val="26"/>
        </w:numPr>
        <w:spacing w:line="400" w:lineRule="exact"/>
        <w:ind w:hanging="482"/>
        <w:rPr>
          <w:rFonts w:ascii="Times New Roman" w:eastAsia="標楷體" w:hAnsi="Times New Roman"/>
          <w:color w:val="000000" w:themeColor="text1"/>
          <w:szCs w:val="24"/>
        </w:rPr>
      </w:pPr>
      <w:r w:rsidRPr="005B5DA8">
        <w:rPr>
          <w:rFonts w:ascii="Times New Roman" w:eastAsia="標楷體" w:hAnsi="Times New Roman" w:hint="eastAsia"/>
          <w:color w:val="000000" w:themeColor="text1"/>
          <w:szCs w:val="24"/>
        </w:rPr>
        <w:t>優化稽核認證，提升受補貼機構管理效能</w:t>
      </w:r>
    </w:p>
    <w:p w14:paraId="7970823F" w14:textId="77777777" w:rsidR="00990132" w:rsidRPr="005B5DA8" w:rsidRDefault="00990132" w:rsidP="00990132">
      <w:pPr>
        <w:numPr>
          <w:ilvl w:val="1"/>
          <w:numId w:val="29"/>
        </w:numPr>
        <w:spacing w:line="400" w:lineRule="exact"/>
        <w:ind w:left="1248" w:hanging="227"/>
        <w:rPr>
          <w:rFonts w:ascii="Times New Roman" w:eastAsia="標楷體" w:hAnsi="Times New Roman"/>
          <w:color w:val="000000" w:themeColor="text1"/>
          <w:szCs w:val="24"/>
        </w:rPr>
      </w:pPr>
      <w:r w:rsidRPr="005B5DA8">
        <w:rPr>
          <w:rFonts w:ascii="Times New Roman" w:eastAsia="標楷體" w:hAnsi="Times New Roman" w:hint="eastAsia"/>
          <w:color w:val="000000" w:themeColor="text1"/>
          <w:szCs w:val="24"/>
        </w:rPr>
        <w:t>查核監督落實管控稽核認證團體。</w:t>
      </w:r>
    </w:p>
    <w:p w14:paraId="6C419F19" w14:textId="77777777" w:rsidR="00990132" w:rsidRPr="005B5DA8" w:rsidRDefault="00990132" w:rsidP="00990132">
      <w:pPr>
        <w:numPr>
          <w:ilvl w:val="1"/>
          <w:numId w:val="29"/>
        </w:numPr>
        <w:spacing w:line="400" w:lineRule="exact"/>
        <w:ind w:left="1248" w:hanging="227"/>
        <w:rPr>
          <w:rFonts w:ascii="Times New Roman" w:eastAsia="標楷體" w:hAnsi="Times New Roman"/>
          <w:color w:val="000000" w:themeColor="text1"/>
          <w:szCs w:val="24"/>
        </w:rPr>
      </w:pPr>
      <w:r w:rsidRPr="005B5DA8">
        <w:rPr>
          <w:rFonts w:ascii="Times New Roman" w:eastAsia="標楷體" w:hAnsi="Times New Roman" w:hint="eastAsia"/>
          <w:color w:val="000000" w:themeColor="text1"/>
          <w:szCs w:val="24"/>
        </w:rPr>
        <w:t>訓練稽核認證人員精進專業知能。</w:t>
      </w:r>
    </w:p>
    <w:p w14:paraId="2C8177CC" w14:textId="77777777" w:rsidR="00990132" w:rsidRPr="005B5DA8" w:rsidRDefault="00990132" w:rsidP="00990132">
      <w:pPr>
        <w:numPr>
          <w:ilvl w:val="1"/>
          <w:numId w:val="29"/>
        </w:numPr>
        <w:spacing w:line="400" w:lineRule="exact"/>
        <w:ind w:left="1248" w:hanging="227"/>
        <w:rPr>
          <w:rFonts w:ascii="Times New Roman" w:eastAsia="標楷體" w:hAnsi="Times New Roman"/>
          <w:color w:val="000000" w:themeColor="text1"/>
          <w:szCs w:val="24"/>
        </w:rPr>
      </w:pPr>
      <w:r w:rsidRPr="005B5DA8">
        <w:rPr>
          <w:rFonts w:ascii="Times New Roman" w:eastAsia="標楷體" w:hAnsi="Times New Roman" w:hint="eastAsia"/>
          <w:color w:val="000000" w:themeColor="text1"/>
          <w:szCs w:val="24"/>
        </w:rPr>
        <w:t>完善契約規範優化稽核認證品質。</w:t>
      </w:r>
    </w:p>
    <w:p w14:paraId="25645B39" w14:textId="7DDD8E5E" w:rsidR="00990132" w:rsidRPr="005B5DA8" w:rsidRDefault="00990132" w:rsidP="00990132">
      <w:pPr>
        <w:numPr>
          <w:ilvl w:val="1"/>
          <w:numId w:val="29"/>
        </w:numPr>
        <w:spacing w:line="400" w:lineRule="exact"/>
        <w:ind w:left="1248" w:hanging="227"/>
        <w:rPr>
          <w:rFonts w:ascii="Times New Roman" w:eastAsia="標楷體" w:hAnsi="Times New Roman"/>
          <w:color w:val="000000" w:themeColor="text1"/>
          <w:szCs w:val="24"/>
        </w:rPr>
      </w:pPr>
      <w:r w:rsidRPr="005B5DA8">
        <w:rPr>
          <w:rFonts w:ascii="Times New Roman" w:eastAsia="標楷體" w:hAnsi="Times New Roman" w:hint="eastAsia"/>
          <w:color w:val="000000" w:themeColor="text1"/>
          <w:szCs w:val="24"/>
        </w:rPr>
        <w:t>精進認證智慧管理強化執行成效。</w:t>
      </w:r>
    </w:p>
    <w:p w14:paraId="52E75C50" w14:textId="613C53E1" w:rsidR="00AD3C4C" w:rsidRPr="005B5DA8" w:rsidRDefault="00990132" w:rsidP="00134612">
      <w:pPr>
        <w:numPr>
          <w:ilvl w:val="0"/>
          <w:numId w:val="26"/>
        </w:numPr>
        <w:spacing w:line="400" w:lineRule="exact"/>
        <w:ind w:hanging="482"/>
        <w:rPr>
          <w:rFonts w:ascii="Times New Roman" w:eastAsia="標楷體" w:hAnsi="Times New Roman"/>
          <w:color w:val="000000" w:themeColor="text1"/>
          <w:szCs w:val="24"/>
        </w:rPr>
      </w:pPr>
      <w:r w:rsidRPr="005B5DA8">
        <w:rPr>
          <w:rFonts w:ascii="Times New Roman" w:eastAsia="標楷體" w:hAnsi="Times New Roman" w:hint="eastAsia"/>
          <w:color w:val="000000" w:themeColor="text1"/>
          <w:szCs w:val="24"/>
        </w:rPr>
        <w:t>深化跨界合作，構建循環經濟生態系統</w:t>
      </w:r>
    </w:p>
    <w:p w14:paraId="4A80E006" w14:textId="77777777" w:rsidR="00990132" w:rsidRPr="005B5DA8" w:rsidRDefault="00990132" w:rsidP="00990132">
      <w:pPr>
        <w:pStyle w:val="a3"/>
        <w:numPr>
          <w:ilvl w:val="0"/>
          <w:numId w:val="30"/>
        </w:numPr>
        <w:spacing w:line="400" w:lineRule="exact"/>
        <w:ind w:leftChars="0" w:left="1305" w:hanging="284"/>
        <w:rPr>
          <w:rFonts w:ascii="Times New Roman" w:eastAsia="標楷體" w:hAnsi="Times New Roman"/>
          <w:color w:val="000000" w:themeColor="text1"/>
          <w:szCs w:val="24"/>
        </w:rPr>
      </w:pPr>
      <w:r w:rsidRPr="005B5DA8">
        <w:rPr>
          <w:rFonts w:ascii="Times New Roman" w:eastAsia="標楷體" w:hAnsi="Times New Roman" w:hint="eastAsia"/>
          <w:color w:val="000000" w:themeColor="text1"/>
          <w:szCs w:val="24"/>
        </w:rPr>
        <w:t>資收場</w:t>
      </w:r>
      <w:proofErr w:type="gramStart"/>
      <w:r w:rsidRPr="005B5DA8">
        <w:rPr>
          <w:rFonts w:ascii="Times New Roman" w:eastAsia="標楷體" w:hAnsi="Times New Roman" w:hint="eastAsia"/>
          <w:color w:val="000000" w:themeColor="text1"/>
          <w:szCs w:val="24"/>
        </w:rPr>
        <w:t>優化遷</w:t>
      </w:r>
      <w:proofErr w:type="gramEnd"/>
      <w:r w:rsidRPr="005B5DA8">
        <w:rPr>
          <w:rFonts w:ascii="Times New Roman" w:eastAsia="標楷體" w:hAnsi="Times New Roman" w:hint="eastAsia"/>
          <w:color w:val="000000" w:themeColor="text1"/>
          <w:szCs w:val="24"/>
        </w:rPr>
        <w:t>廠及興設區域型</w:t>
      </w:r>
      <w:proofErr w:type="gramStart"/>
      <w:r w:rsidRPr="005B5DA8">
        <w:rPr>
          <w:rFonts w:ascii="Times New Roman" w:eastAsia="標楷體" w:hAnsi="Times New Roman" w:hint="eastAsia"/>
          <w:color w:val="000000" w:themeColor="text1"/>
          <w:szCs w:val="24"/>
        </w:rPr>
        <w:t>細分類廠</w:t>
      </w:r>
      <w:proofErr w:type="gramEnd"/>
      <w:r w:rsidRPr="005B5DA8">
        <w:rPr>
          <w:rFonts w:ascii="Times New Roman" w:eastAsia="標楷體" w:hAnsi="Times New Roman" w:hint="eastAsia"/>
          <w:color w:val="000000" w:themeColor="text1"/>
          <w:szCs w:val="24"/>
        </w:rPr>
        <w:t>。</w:t>
      </w:r>
    </w:p>
    <w:p w14:paraId="4D1F256A" w14:textId="77777777" w:rsidR="00990132" w:rsidRPr="005B5DA8" w:rsidRDefault="00990132" w:rsidP="00990132">
      <w:pPr>
        <w:pStyle w:val="a3"/>
        <w:numPr>
          <w:ilvl w:val="0"/>
          <w:numId w:val="30"/>
        </w:numPr>
        <w:spacing w:line="400" w:lineRule="exact"/>
        <w:ind w:leftChars="0" w:left="1305" w:hanging="284"/>
        <w:rPr>
          <w:rFonts w:ascii="Times New Roman" w:eastAsia="標楷體" w:hAnsi="Times New Roman"/>
          <w:color w:val="000000" w:themeColor="text1"/>
          <w:szCs w:val="24"/>
        </w:rPr>
      </w:pPr>
      <w:proofErr w:type="gramStart"/>
      <w:r w:rsidRPr="005B5DA8">
        <w:rPr>
          <w:rFonts w:ascii="Times New Roman" w:eastAsia="標楷體" w:hAnsi="Times New Roman" w:hint="eastAsia"/>
          <w:color w:val="000000" w:themeColor="text1"/>
          <w:szCs w:val="24"/>
        </w:rPr>
        <w:t>換購低污染</w:t>
      </w:r>
      <w:proofErr w:type="gramEnd"/>
      <w:r w:rsidRPr="005B5DA8">
        <w:rPr>
          <w:rFonts w:ascii="Times New Roman" w:eastAsia="標楷體" w:hAnsi="Times New Roman" w:hint="eastAsia"/>
          <w:color w:val="000000" w:themeColor="text1"/>
          <w:szCs w:val="24"/>
        </w:rPr>
        <w:t>及全電資源回收車，提升安全落實節能</w:t>
      </w:r>
      <w:proofErr w:type="gramStart"/>
      <w:r w:rsidRPr="005B5DA8">
        <w:rPr>
          <w:rFonts w:ascii="Times New Roman" w:eastAsia="標楷體" w:hAnsi="Times New Roman" w:hint="eastAsia"/>
          <w:color w:val="000000" w:themeColor="text1"/>
          <w:szCs w:val="24"/>
        </w:rPr>
        <w:t>減碳。</w:t>
      </w:r>
      <w:proofErr w:type="gramEnd"/>
    </w:p>
    <w:p w14:paraId="3EEB282D" w14:textId="77777777" w:rsidR="00990132" w:rsidRPr="005B5DA8" w:rsidRDefault="00990132" w:rsidP="00990132">
      <w:pPr>
        <w:pStyle w:val="a3"/>
        <w:numPr>
          <w:ilvl w:val="0"/>
          <w:numId w:val="30"/>
        </w:numPr>
        <w:spacing w:line="400" w:lineRule="exact"/>
        <w:ind w:leftChars="0" w:left="1305" w:hanging="284"/>
        <w:rPr>
          <w:rFonts w:ascii="Times New Roman" w:eastAsia="標楷體" w:hAnsi="Times New Roman"/>
          <w:color w:val="000000" w:themeColor="text1"/>
          <w:szCs w:val="24"/>
        </w:rPr>
      </w:pPr>
      <w:r w:rsidRPr="005B5DA8">
        <w:rPr>
          <w:rFonts w:ascii="Times New Roman" w:eastAsia="標楷體" w:hAnsi="Times New Roman" w:hint="eastAsia"/>
          <w:color w:val="000000" w:themeColor="text1"/>
          <w:szCs w:val="24"/>
        </w:rPr>
        <w:t>促進產學合作提升資源循環創新研發動能。</w:t>
      </w:r>
    </w:p>
    <w:p w14:paraId="5E7129ED" w14:textId="77777777" w:rsidR="00990132" w:rsidRPr="005B5DA8" w:rsidRDefault="00990132" w:rsidP="00990132">
      <w:pPr>
        <w:pStyle w:val="a3"/>
        <w:numPr>
          <w:ilvl w:val="0"/>
          <w:numId w:val="30"/>
        </w:numPr>
        <w:spacing w:line="400" w:lineRule="exact"/>
        <w:ind w:leftChars="0" w:left="1305" w:hanging="284"/>
        <w:rPr>
          <w:rFonts w:ascii="Times New Roman" w:eastAsia="標楷體" w:hAnsi="Times New Roman"/>
          <w:color w:val="000000" w:themeColor="text1"/>
          <w:szCs w:val="24"/>
        </w:rPr>
      </w:pPr>
      <w:r w:rsidRPr="005B5DA8">
        <w:rPr>
          <w:rFonts w:ascii="Times New Roman" w:eastAsia="標楷體" w:hAnsi="Times New Roman" w:hint="eastAsia"/>
          <w:color w:val="000000" w:themeColor="text1"/>
          <w:szCs w:val="24"/>
        </w:rPr>
        <w:t>推動源頭管理及物料資源循環，強化中央與地方合作。</w:t>
      </w:r>
    </w:p>
    <w:p w14:paraId="236E7D15" w14:textId="3662524C" w:rsidR="00990132" w:rsidRPr="005B5DA8" w:rsidRDefault="00990132" w:rsidP="00990132">
      <w:pPr>
        <w:pStyle w:val="a3"/>
        <w:numPr>
          <w:ilvl w:val="0"/>
          <w:numId w:val="30"/>
        </w:numPr>
        <w:spacing w:line="400" w:lineRule="exact"/>
        <w:ind w:leftChars="0" w:left="1305" w:hanging="284"/>
        <w:rPr>
          <w:rFonts w:ascii="Times New Roman" w:eastAsia="標楷體" w:hAnsi="Times New Roman"/>
          <w:color w:val="000000" w:themeColor="text1"/>
          <w:szCs w:val="24"/>
        </w:rPr>
      </w:pPr>
      <w:r w:rsidRPr="005B5DA8">
        <w:rPr>
          <w:rFonts w:ascii="Times New Roman" w:eastAsia="標楷體" w:hAnsi="Times New Roman" w:hint="eastAsia"/>
          <w:color w:val="000000" w:themeColor="text1"/>
          <w:szCs w:val="24"/>
        </w:rPr>
        <w:t>資源循環產業智慧製程</w:t>
      </w:r>
      <w:proofErr w:type="gramStart"/>
      <w:r w:rsidRPr="005B5DA8">
        <w:rPr>
          <w:rFonts w:ascii="Times New Roman" w:eastAsia="標楷體" w:hAnsi="Times New Roman" w:hint="eastAsia"/>
          <w:color w:val="000000" w:themeColor="text1"/>
          <w:szCs w:val="24"/>
        </w:rPr>
        <w:t>及綠能設備</w:t>
      </w:r>
      <w:proofErr w:type="gramEnd"/>
      <w:r w:rsidRPr="005B5DA8">
        <w:rPr>
          <w:rFonts w:ascii="Times New Roman" w:eastAsia="標楷體" w:hAnsi="Times New Roman" w:hint="eastAsia"/>
          <w:color w:val="000000" w:themeColor="text1"/>
          <w:szCs w:val="24"/>
        </w:rPr>
        <w:t>貸款信用保證利息補貼。</w:t>
      </w:r>
    </w:p>
    <w:p w14:paraId="02089DF9" w14:textId="70F22F90" w:rsidR="00AD3C4C" w:rsidRPr="005B5DA8" w:rsidRDefault="00990132" w:rsidP="00134612">
      <w:pPr>
        <w:numPr>
          <w:ilvl w:val="0"/>
          <w:numId w:val="26"/>
        </w:numPr>
        <w:spacing w:line="400" w:lineRule="exact"/>
        <w:ind w:hanging="482"/>
        <w:rPr>
          <w:rFonts w:ascii="Times New Roman" w:eastAsia="標楷體" w:hAnsi="Times New Roman"/>
          <w:color w:val="000000" w:themeColor="text1"/>
          <w:szCs w:val="24"/>
        </w:rPr>
      </w:pPr>
      <w:r w:rsidRPr="005B5DA8">
        <w:rPr>
          <w:rFonts w:ascii="Times New Roman" w:eastAsia="標楷體" w:hAnsi="Times New Roman" w:hint="eastAsia"/>
          <w:color w:val="000000" w:themeColor="text1"/>
          <w:szCs w:val="24"/>
        </w:rPr>
        <w:t>有效運用基金，擴展回收體系</w:t>
      </w:r>
    </w:p>
    <w:p w14:paraId="30AB60C0" w14:textId="77777777" w:rsidR="00990132" w:rsidRPr="005B5DA8" w:rsidRDefault="00990132" w:rsidP="00990132">
      <w:pPr>
        <w:numPr>
          <w:ilvl w:val="0"/>
          <w:numId w:val="31"/>
        </w:numPr>
        <w:spacing w:line="400" w:lineRule="exact"/>
        <w:ind w:left="1305" w:hanging="284"/>
        <w:rPr>
          <w:rFonts w:ascii="Times New Roman" w:eastAsia="標楷體" w:hAnsi="Times New Roman"/>
          <w:color w:val="000000" w:themeColor="text1"/>
          <w:szCs w:val="24"/>
        </w:rPr>
      </w:pPr>
      <w:r w:rsidRPr="005B5DA8">
        <w:rPr>
          <w:rFonts w:ascii="Times New Roman" w:eastAsia="標楷體" w:hAnsi="Times New Roman" w:cs="Times New Roman" w:hint="eastAsia"/>
          <w:color w:val="000000" w:themeColor="text1"/>
        </w:rPr>
        <w:lastRenderedPageBreak/>
        <w:t>綠色費</w:t>
      </w:r>
      <w:r w:rsidRPr="005B5DA8">
        <w:rPr>
          <w:rFonts w:ascii="Times New Roman" w:eastAsia="標楷體" w:hAnsi="Times New Roman" w:hint="eastAsia"/>
          <w:color w:val="000000" w:themeColor="text1"/>
          <w:szCs w:val="24"/>
        </w:rPr>
        <w:t>率引導市場，驅動產品循環設計。</w:t>
      </w:r>
    </w:p>
    <w:p w14:paraId="39AB739A" w14:textId="77777777" w:rsidR="00990132" w:rsidRPr="005B5DA8" w:rsidRDefault="00990132" w:rsidP="00990132">
      <w:pPr>
        <w:numPr>
          <w:ilvl w:val="0"/>
          <w:numId w:val="31"/>
        </w:numPr>
        <w:spacing w:line="400" w:lineRule="exact"/>
        <w:ind w:left="1305" w:hanging="284"/>
        <w:rPr>
          <w:rFonts w:ascii="Times New Roman" w:eastAsia="標楷體" w:hAnsi="Times New Roman"/>
          <w:color w:val="000000" w:themeColor="text1"/>
          <w:szCs w:val="24"/>
        </w:rPr>
      </w:pPr>
      <w:r w:rsidRPr="005B5DA8">
        <w:rPr>
          <w:rFonts w:ascii="Times New Roman" w:eastAsia="標楷體" w:hAnsi="Times New Roman" w:hint="eastAsia"/>
          <w:color w:val="000000" w:themeColor="text1"/>
          <w:szCs w:val="24"/>
        </w:rPr>
        <w:t>精進補貼促使高值化，提升再生材料競爭力。</w:t>
      </w:r>
    </w:p>
    <w:p w14:paraId="017EAA39" w14:textId="77777777" w:rsidR="00990132" w:rsidRPr="005B5DA8" w:rsidRDefault="00990132" w:rsidP="00990132">
      <w:pPr>
        <w:numPr>
          <w:ilvl w:val="0"/>
          <w:numId w:val="31"/>
        </w:numPr>
        <w:spacing w:line="400" w:lineRule="exact"/>
        <w:ind w:left="1305" w:hanging="284"/>
        <w:rPr>
          <w:rFonts w:ascii="Times New Roman" w:eastAsia="標楷體" w:hAnsi="Times New Roman"/>
          <w:color w:val="000000" w:themeColor="text1"/>
          <w:szCs w:val="24"/>
        </w:rPr>
      </w:pPr>
      <w:r w:rsidRPr="005B5DA8">
        <w:rPr>
          <w:rFonts w:ascii="Times New Roman" w:eastAsia="標楷體" w:hAnsi="Times New Roman" w:hint="eastAsia"/>
          <w:color w:val="000000" w:themeColor="text1"/>
          <w:szCs w:val="24"/>
        </w:rPr>
        <w:t>智慧技術加持，提升回收效率與純度。</w:t>
      </w:r>
    </w:p>
    <w:p w14:paraId="735506EC" w14:textId="77777777" w:rsidR="00990132" w:rsidRPr="005B5DA8" w:rsidRDefault="00990132" w:rsidP="00990132">
      <w:pPr>
        <w:numPr>
          <w:ilvl w:val="0"/>
          <w:numId w:val="31"/>
        </w:numPr>
        <w:spacing w:line="400" w:lineRule="exact"/>
        <w:ind w:left="1305" w:hanging="284"/>
        <w:rPr>
          <w:rFonts w:ascii="Times New Roman" w:eastAsia="標楷體" w:hAnsi="Times New Roman"/>
          <w:color w:val="000000" w:themeColor="text1"/>
          <w:szCs w:val="24"/>
        </w:rPr>
      </w:pPr>
      <w:r w:rsidRPr="005B5DA8">
        <w:rPr>
          <w:rFonts w:ascii="Times New Roman" w:eastAsia="標楷體" w:hAnsi="Times New Roman" w:hint="eastAsia"/>
          <w:color w:val="000000" w:themeColor="text1"/>
          <w:szCs w:val="24"/>
        </w:rPr>
        <w:t>建立塑膠再生標準，完善資源循環體系。</w:t>
      </w:r>
    </w:p>
    <w:p w14:paraId="1FF7911C" w14:textId="77777777" w:rsidR="00990132" w:rsidRPr="005B5DA8" w:rsidRDefault="00990132" w:rsidP="00990132">
      <w:pPr>
        <w:numPr>
          <w:ilvl w:val="0"/>
          <w:numId w:val="31"/>
        </w:numPr>
        <w:spacing w:line="400" w:lineRule="exact"/>
        <w:ind w:left="1305" w:hanging="284"/>
        <w:rPr>
          <w:rFonts w:ascii="Times New Roman" w:eastAsia="標楷體" w:hAnsi="Times New Roman"/>
          <w:color w:val="000000" w:themeColor="text1"/>
          <w:szCs w:val="24"/>
        </w:rPr>
      </w:pPr>
      <w:r w:rsidRPr="005B5DA8">
        <w:rPr>
          <w:rFonts w:ascii="Times New Roman" w:eastAsia="標楷體" w:hAnsi="Times New Roman" w:hint="eastAsia"/>
          <w:color w:val="000000" w:themeColor="text1"/>
          <w:szCs w:val="24"/>
        </w:rPr>
        <w:t>全面追蹤資源流向，提升循環管理效能。</w:t>
      </w:r>
    </w:p>
    <w:p w14:paraId="0F54D2D4" w14:textId="7786AA79" w:rsidR="00990132" w:rsidRPr="005B5DA8" w:rsidRDefault="00990132" w:rsidP="00990132">
      <w:pPr>
        <w:numPr>
          <w:ilvl w:val="0"/>
          <w:numId w:val="31"/>
        </w:numPr>
        <w:spacing w:line="400" w:lineRule="exact"/>
        <w:ind w:left="1305" w:hanging="284"/>
        <w:rPr>
          <w:rFonts w:ascii="Times New Roman" w:eastAsia="標楷體" w:hAnsi="Times New Roman" w:cs="Times New Roman"/>
          <w:color w:val="000000" w:themeColor="text1"/>
        </w:rPr>
      </w:pPr>
      <w:r w:rsidRPr="005B5DA8">
        <w:rPr>
          <w:rFonts w:ascii="Times New Roman" w:eastAsia="標楷體" w:hAnsi="Times New Roman" w:hint="eastAsia"/>
          <w:color w:val="000000" w:themeColor="text1"/>
          <w:szCs w:val="24"/>
        </w:rPr>
        <w:t>優化地方</w:t>
      </w:r>
      <w:r w:rsidRPr="005B5DA8">
        <w:rPr>
          <w:rFonts w:ascii="Times New Roman" w:eastAsia="標楷體" w:hAnsi="Times New Roman" w:cs="Times New Roman" w:hint="eastAsia"/>
          <w:color w:val="000000" w:themeColor="text1"/>
        </w:rPr>
        <w:t>回收體系，落實資源循環最大應用。</w:t>
      </w:r>
    </w:p>
    <w:p w14:paraId="00FCBAA5" w14:textId="5F193FBC" w:rsidR="00670502" w:rsidRPr="005B5DA8" w:rsidRDefault="00670502" w:rsidP="002F6720">
      <w:pPr>
        <w:pStyle w:val="a3"/>
        <w:numPr>
          <w:ilvl w:val="0"/>
          <w:numId w:val="2"/>
        </w:numPr>
        <w:spacing w:beforeLines="50" w:before="180" w:afterLines="20" w:after="72"/>
        <w:ind w:leftChars="0" w:left="748"/>
        <w:rPr>
          <w:rFonts w:ascii="Times New Roman" w:eastAsia="標楷體" w:hAnsi="Times New Roman" w:cs="Times New Roman"/>
          <w:b/>
          <w:color w:val="000000" w:themeColor="text1"/>
        </w:rPr>
      </w:pPr>
      <w:r w:rsidRPr="005B5DA8">
        <w:rPr>
          <w:rFonts w:ascii="Times New Roman" w:eastAsia="標楷體" w:hAnsi="Times New Roman" w:cs="Times New Roman"/>
          <w:b/>
          <w:color w:val="000000" w:themeColor="text1"/>
        </w:rPr>
        <w:t>組織概況</w:t>
      </w:r>
    </w:p>
    <w:p w14:paraId="7A90F0A7" w14:textId="48C5DCC9" w:rsidR="001D1153" w:rsidRPr="005B5DA8" w:rsidRDefault="002B1A0A" w:rsidP="003731A6">
      <w:pPr>
        <w:pStyle w:val="a3"/>
        <w:numPr>
          <w:ilvl w:val="0"/>
          <w:numId w:val="6"/>
        </w:numPr>
        <w:overflowPunct w:val="0"/>
        <w:ind w:leftChars="0"/>
        <w:rPr>
          <w:rFonts w:ascii="Times New Roman" w:eastAsia="標楷體" w:hAnsi="Times New Roman" w:cs="Times New Roman"/>
          <w:color w:val="000000" w:themeColor="text1"/>
        </w:rPr>
      </w:pPr>
      <w:r w:rsidRPr="005B5DA8">
        <w:rPr>
          <w:rFonts w:ascii="Times New Roman" w:eastAsia="標楷體" w:hAnsi="Times New Roman"/>
          <w:color w:val="000000" w:themeColor="text1"/>
          <w:kern w:val="2000"/>
          <w:szCs w:val="24"/>
        </w:rPr>
        <w:t>基金之主管機關為</w:t>
      </w:r>
      <w:r w:rsidRPr="005B5DA8">
        <w:rPr>
          <w:rFonts w:ascii="Times New Roman" w:eastAsia="標楷體" w:hAnsi="Times New Roman" w:hint="eastAsia"/>
          <w:color w:val="000000" w:themeColor="text1"/>
          <w:kern w:val="2000"/>
          <w:szCs w:val="24"/>
        </w:rPr>
        <w:t>環境部</w:t>
      </w:r>
      <w:r w:rsidRPr="005B5DA8">
        <w:rPr>
          <w:rFonts w:ascii="Times New Roman" w:eastAsia="標楷體" w:hAnsi="Times New Roman"/>
          <w:color w:val="000000" w:themeColor="text1"/>
          <w:kern w:val="2000"/>
          <w:szCs w:val="24"/>
        </w:rPr>
        <w:t>。</w:t>
      </w:r>
    </w:p>
    <w:p w14:paraId="5A30DF61" w14:textId="45D54857" w:rsidR="00E20F01" w:rsidRPr="005B5DA8" w:rsidRDefault="00114CAE" w:rsidP="003731A6">
      <w:pPr>
        <w:pStyle w:val="a3"/>
        <w:numPr>
          <w:ilvl w:val="0"/>
          <w:numId w:val="6"/>
        </w:numPr>
        <w:overflowPunct w:val="0"/>
        <w:ind w:leftChars="0"/>
        <w:jc w:val="both"/>
        <w:rPr>
          <w:rFonts w:ascii="Times New Roman" w:eastAsia="標楷體" w:hAnsi="Times New Roman" w:cs="Times New Roman"/>
          <w:color w:val="000000" w:themeColor="text1"/>
        </w:rPr>
      </w:pPr>
      <w:r w:rsidRPr="005B5DA8">
        <w:rPr>
          <w:rFonts w:ascii="Times New Roman" w:eastAsia="標楷體" w:hAnsi="Times New Roman"/>
          <w:color w:val="000000" w:themeColor="text1"/>
          <w:kern w:val="2000"/>
          <w:szCs w:val="24"/>
        </w:rPr>
        <w:t>本基金設置資源回收管理基金管理會，辦理有關基金之收支、保管及運用事宜。基金管理會置委員</w:t>
      </w:r>
      <w:r w:rsidRPr="005B5DA8">
        <w:rPr>
          <w:rFonts w:ascii="Times New Roman" w:eastAsia="標楷體" w:hAnsi="Times New Roman"/>
          <w:color w:val="000000" w:themeColor="text1"/>
          <w:kern w:val="2000"/>
          <w:szCs w:val="24"/>
        </w:rPr>
        <w:t>17</w:t>
      </w:r>
      <w:r w:rsidRPr="005B5DA8">
        <w:rPr>
          <w:rFonts w:ascii="Times New Roman" w:eastAsia="標楷體" w:hAnsi="Times New Roman"/>
          <w:color w:val="000000" w:themeColor="text1"/>
          <w:kern w:val="2000"/>
          <w:szCs w:val="24"/>
        </w:rPr>
        <w:t>人至</w:t>
      </w:r>
      <w:r w:rsidRPr="005B5DA8">
        <w:rPr>
          <w:rFonts w:ascii="Times New Roman" w:eastAsia="標楷體" w:hAnsi="Times New Roman"/>
          <w:color w:val="000000" w:themeColor="text1"/>
          <w:kern w:val="2000"/>
          <w:szCs w:val="24"/>
        </w:rPr>
        <w:t>23</w:t>
      </w:r>
      <w:r w:rsidRPr="005B5DA8">
        <w:rPr>
          <w:rFonts w:ascii="Times New Roman" w:eastAsia="標楷體" w:hAnsi="Times New Roman"/>
          <w:color w:val="000000" w:themeColor="text1"/>
          <w:kern w:val="2000"/>
          <w:szCs w:val="24"/>
        </w:rPr>
        <w:t>人，</w:t>
      </w:r>
      <w:r w:rsidRPr="005B5DA8">
        <w:rPr>
          <w:rFonts w:ascii="Times New Roman" w:eastAsia="標楷體" w:hAnsi="Times New Roman" w:hint="eastAsia"/>
          <w:color w:val="000000" w:themeColor="text1"/>
          <w:kern w:val="2000"/>
          <w:szCs w:val="24"/>
        </w:rPr>
        <w:t>任期</w:t>
      </w:r>
      <w:r w:rsidR="00CA0D80" w:rsidRPr="005B5DA8">
        <w:rPr>
          <w:rFonts w:ascii="Times New Roman" w:eastAsia="標楷體" w:hAnsi="Times New Roman" w:hint="eastAsia"/>
          <w:color w:val="000000" w:themeColor="text1"/>
          <w:kern w:val="2000"/>
          <w:szCs w:val="24"/>
        </w:rPr>
        <w:t>最長</w:t>
      </w:r>
      <w:r w:rsidRPr="005B5DA8">
        <w:rPr>
          <w:rFonts w:ascii="Times New Roman" w:eastAsia="標楷體" w:hAnsi="Times New Roman" w:hint="eastAsia"/>
          <w:color w:val="000000" w:themeColor="text1"/>
          <w:kern w:val="2000"/>
          <w:szCs w:val="24"/>
        </w:rPr>
        <w:t>2</w:t>
      </w:r>
      <w:r w:rsidRPr="005B5DA8">
        <w:rPr>
          <w:rFonts w:ascii="Times New Roman" w:eastAsia="標楷體" w:hAnsi="Times New Roman" w:hint="eastAsia"/>
          <w:color w:val="000000" w:themeColor="text1"/>
          <w:kern w:val="2000"/>
          <w:szCs w:val="24"/>
        </w:rPr>
        <w:t>年，</w:t>
      </w:r>
      <w:r w:rsidR="00EA1220" w:rsidRPr="005B5DA8">
        <w:rPr>
          <w:rFonts w:ascii="Times New Roman" w:eastAsia="標楷體" w:hAnsi="Times New Roman" w:hint="eastAsia"/>
          <w:color w:val="000000" w:themeColor="text1"/>
          <w:kern w:val="2000"/>
          <w:szCs w:val="24"/>
        </w:rPr>
        <w:t>由</w:t>
      </w:r>
      <w:r w:rsidR="00FA5661" w:rsidRPr="005B5DA8">
        <w:rPr>
          <w:rFonts w:ascii="Times New Roman" w:eastAsia="標楷體" w:hAnsi="Times New Roman" w:hint="eastAsia"/>
          <w:color w:val="000000" w:themeColor="text1"/>
          <w:kern w:val="2000"/>
          <w:szCs w:val="24"/>
        </w:rPr>
        <w:t>政府</w:t>
      </w:r>
      <w:r w:rsidR="00EA1220" w:rsidRPr="005B5DA8">
        <w:rPr>
          <w:rFonts w:ascii="Times New Roman" w:eastAsia="標楷體" w:hAnsi="Times New Roman" w:hint="eastAsia"/>
          <w:color w:val="000000" w:themeColor="text1"/>
          <w:kern w:val="2000"/>
          <w:szCs w:val="24"/>
        </w:rPr>
        <w:t>機關代表、專家、學者及民間團體代表</w:t>
      </w:r>
      <w:r w:rsidR="00FA5661" w:rsidRPr="005B5DA8">
        <w:rPr>
          <w:rFonts w:ascii="Times New Roman" w:eastAsia="標楷體" w:hAnsi="Times New Roman" w:hint="eastAsia"/>
          <w:color w:val="000000" w:themeColor="text1"/>
          <w:kern w:val="2000"/>
          <w:szCs w:val="24"/>
        </w:rPr>
        <w:t>擔任</w:t>
      </w:r>
      <w:r w:rsidR="00EA1220" w:rsidRPr="005B5DA8">
        <w:rPr>
          <w:rFonts w:ascii="Times New Roman" w:eastAsia="標楷體" w:hAnsi="Times New Roman" w:hint="eastAsia"/>
          <w:color w:val="000000" w:themeColor="text1"/>
          <w:kern w:val="2000"/>
          <w:szCs w:val="24"/>
        </w:rPr>
        <w:t>，</w:t>
      </w:r>
      <w:r w:rsidR="00E20F01" w:rsidRPr="005B5DA8">
        <w:rPr>
          <w:rFonts w:ascii="Times New Roman" w:eastAsia="標楷體" w:hAnsi="Times New Roman" w:cs="Times New Roman" w:hint="eastAsia"/>
          <w:color w:val="000000" w:themeColor="text1"/>
        </w:rPr>
        <w:t>其中專家、學者及民間團體代表不得少於委員總人數三分之二</w:t>
      </w:r>
      <w:r w:rsidR="00EA1220" w:rsidRPr="005B5DA8">
        <w:rPr>
          <w:rFonts w:ascii="Times New Roman" w:eastAsia="標楷體" w:hAnsi="Times New Roman" w:hint="eastAsia"/>
          <w:color w:val="000000" w:themeColor="text1"/>
          <w:kern w:val="2000"/>
          <w:szCs w:val="24"/>
        </w:rPr>
        <w:t>。委員任一性別比例不得少於委員總人數五分之二。</w:t>
      </w:r>
    </w:p>
    <w:p w14:paraId="69E4A609" w14:textId="6CDD5E1C" w:rsidR="001D1153" w:rsidRPr="005B5DA8" w:rsidRDefault="00114CAE" w:rsidP="003731A6">
      <w:pPr>
        <w:pStyle w:val="a3"/>
        <w:numPr>
          <w:ilvl w:val="0"/>
          <w:numId w:val="6"/>
        </w:numPr>
        <w:overflowPunct w:val="0"/>
        <w:ind w:leftChars="0"/>
        <w:jc w:val="both"/>
        <w:rPr>
          <w:rFonts w:ascii="Times New Roman" w:eastAsia="標楷體" w:hAnsi="Times New Roman" w:cs="Times New Roman"/>
          <w:color w:val="000000" w:themeColor="text1"/>
        </w:rPr>
      </w:pPr>
      <w:r w:rsidRPr="005B5DA8">
        <w:rPr>
          <w:rFonts w:ascii="Times New Roman" w:eastAsia="標楷體" w:hAnsi="Times New Roman"/>
          <w:color w:val="000000" w:themeColor="text1"/>
          <w:kern w:val="2000"/>
          <w:szCs w:val="24"/>
        </w:rPr>
        <w:t>為</w:t>
      </w:r>
      <w:proofErr w:type="gramStart"/>
      <w:r w:rsidRPr="005B5DA8">
        <w:rPr>
          <w:rFonts w:ascii="Times New Roman" w:eastAsia="標楷體" w:hAnsi="Times New Roman"/>
          <w:color w:val="000000" w:themeColor="text1"/>
          <w:kern w:val="2000"/>
          <w:szCs w:val="24"/>
        </w:rPr>
        <w:t>研</w:t>
      </w:r>
      <w:proofErr w:type="gramEnd"/>
      <w:r w:rsidRPr="005B5DA8">
        <w:rPr>
          <w:rFonts w:ascii="Times New Roman" w:eastAsia="標楷體" w:hAnsi="Times New Roman"/>
          <w:color w:val="000000" w:themeColor="text1"/>
          <w:kern w:val="2000"/>
          <w:szCs w:val="24"/>
        </w:rPr>
        <w:t>商及推動各項廢物品及容器回收清除處理工作之執行</w:t>
      </w:r>
      <w:r w:rsidR="00CA0D80" w:rsidRPr="005B5DA8">
        <w:rPr>
          <w:rFonts w:ascii="Times New Roman" w:eastAsia="標楷體" w:hAnsi="Times New Roman" w:hint="eastAsia"/>
          <w:color w:val="000000" w:themeColor="text1"/>
          <w:kern w:val="2000"/>
          <w:szCs w:val="24"/>
        </w:rPr>
        <w:t>，</w:t>
      </w:r>
      <w:r w:rsidRPr="005B5DA8">
        <w:rPr>
          <w:rFonts w:ascii="Times New Roman" w:eastAsia="標楷體" w:hAnsi="Times New Roman"/>
          <w:color w:val="000000" w:themeColor="text1"/>
          <w:kern w:val="2000"/>
          <w:szCs w:val="24"/>
        </w:rPr>
        <w:t>得設若干技術諮詢小組，由業者代表、學者、專家組成。</w:t>
      </w:r>
    </w:p>
    <w:p w14:paraId="10989A60" w14:textId="041930FB" w:rsidR="00114CAE" w:rsidRPr="005B5DA8" w:rsidRDefault="00CA0D80" w:rsidP="003731A6">
      <w:pPr>
        <w:pStyle w:val="a3"/>
        <w:numPr>
          <w:ilvl w:val="0"/>
          <w:numId w:val="6"/>
        </w:numPr>
        <w:overflowPunct w:val="0"/>
        <w:ind w:leftChars="0"/>
        <w:jc w:val="both"/>
        <w:rPr>
          <w:rFonts w:ascii="Times New Roman" w:eastAsia="標楷體" w:hAnsi="Times New Roman" w:cs="Times New Roman"/>
          <w:color w:val="000000" w:themeColor="text1"/>
        </w:rPr>
      </w:pPr>
      <w:r w:rsidRPr="005B5DA8">
        <w:rPr>
          <w:rFonts w:ascii="Times New Roman" w:eastAsia="標楷體" w:hAnsi="Times New Roman" w:hint="eastAsia"/>
          <w:color w:val="000000" w:themeColor="text1"/>
        </w:rPr>
        <w:t>基金管理</w:t>
      </w:r>
      <w:r w:rsidR="00960380" w:rsidRPr="005B5DA8">
        <w:rPr>
          <w:rFonts w:ascii="Times New Roman" w:eastAsia="標楷體" w:hAnsi="Times New Roman" w:hint="eastAsia"/>
          <w:color w:val="000000" w:themeColor="text1"/>
        </w:rPr>
        <w:t>會置執行秘書</w:t>
      </w:r>
      <w:r w:rsidR="00960380" w:rsidRPr="005B5DA8">
        <w:rPr>
          <w:rFonts w:ascii="Times New Roman" w:eastAsia="標楷體" w:hAnsi="Times New Roman" w:hint="eastAsia"/>
          <w:color w:val="000000" w:themeColor="text1"/>
        </w:rPr>
        <w:t>1</w:t>
      </w:r>
      <w:r w:rsidR="00960380" w:rsidRPr="005B5DA8">
        <w:rPr>
          <w:rFonts w:ascii="Times New Roman" w:eastAsia="標楷體" w:hAnsi="Times New Roman" w:hint="eastAsia"/>
          <w:color w:val="000000" w:themeColor="text1"/>
        </w:rPr>
        <w:t>人，承召集人之命，綜理會務；副執行秘書及工作人員若干人，辦理所任事務</w:t>
      </w:r>
      <w:r w:rsidR="00114CAE" w:rsidRPr="005B5DA8">
        <w:rPr>
          <w:rFonts w:ascii="Times New Roman" w:eastAsia="標楷體" w:hAnsi="Times New Roman"/>
          <w:color w:val="000000" w:themeColor="text1"/>
        </w:rPr>
        <w:t>。</w:t>
      </w:r>
    </w:p>
    <w:p w14:paraId="03C2A4B4" w14:textId="05E8158B" w:rsidR="001D1153" w:rsidRPr="005B5DA8" w:rsidRDefault="00114CAE" w:rsidP="003731A6">
      <w:pPr>
        <w:pStyle w:val="a3"/>
        <w:numPr>
          <w:ilvl w:val="0"/>
          <w:numId w:val="6"/>
        </w:numPr>
        <w:overflowPunct w:val="0"/>
        <w:ind w:leftChars="0" w:left="862" w:hanging="624"/>
        <w:rPr>
          <w:rFonts w:ascii="Times New Roman" w:eastAsia="標楷體" w:hAnsi="Times New Roman" w:cs="Times New Roman"/>
          <w:color w:val="000000" w:themeColor="text1"/>
        </w:rPr>
      </w:pPr>
      <w:r w:rsidRPr="005B5DA8">
        <w:rPr>
          <w:rFonts w:ascii="Times New Roman" w:eastAsia="標楷體" w:hAnsi="Times New Roman"/>
          <w:color w:val="000000" w:themeColor="text1"/>
        </w:rPr>
        <w:t>基金管理會之任務</w:t>
      </w:r>
    </w:p>
    <w:p w14:paraId="5D35436A" w14:textId="2FF14AF7" w:rsidR="001D1153" w:rsidRPr="005B5DA8" w:rsidRDefault="00114CAE" w:rsidP="003731A6">
      <w:pPr>
        <w:pStyle w:val="a3"/>
        <w:numPr>
          <w:ilvl w:val="0"/>
          <w:numId w:val="5"/>
        </w:numPr>
        <w:overflowPunct w:val="0"/>
        <w:ind w:leftChars="0" w:left="1191" w:hanging="187"/>
        <w:rPr>
          <w:rFonts w:ascii="Times New Roman" w:eastAsia="標楷體" w:hAnsi="Times New Roman" w:cs="Times New Roman"/>
          <w:color w:val="000000" w:themeColor="text1"/>
        </w:rPr>
      </w:pPr>
      <w:r w:rsidRPr="005B5DA8">
        <w:rPr>
          <w:rFonts w:ascii="Times New Roman" w:eastAsia="標楷體" w:hAnsi="Times New Roman"/>
          <w:color w:val="000000" w:themeColor="text1"/>
          <w:szCs w:val="24"/>
        </w:rPr>
        <w:t>本基金收支、保管及運用之審議。</w:t>
      </w:r>
    </w:p>
    <w:p w14:paraId="5F6811EC" w14:textId="0E5D55E1" w:rsidR="00BB5EB3" w:rsidRPr="005B5DA8" w:rsidRDefault="00114CAE" w:rsidP="003731A6">
      <w:pPr>
        <w:pStyle w:val="a3"/>
        <w:numPr>
          <w:ilvl w:val="0"/>
          <w:numId w:val="5"/>
        </w:numPr>
        <w:overflowPunct w:val="0"/>
        <w:ind w:leftChars="0" w:left="1191" w:hanging="187"/>
        <w:rPr>
          <w:rFonts w:ascii="Times New Roman" w:eastAsia="標楷體" w:hAnsi="Times New Roman" w:cs="Times New Roman"/>
          <w:color w:val="000000" w:themeColor="text1"/>
        </w:rPr>
      </w:pPr>
      <w:r w:rsidRPr="005B5DA8">
        <w:rPr>
          <w:rFonts w:ascii="Times New Roman" w:eastAsia="標楷體" w:hAnsi="Times New Roman"/>
          <w:color w:val="000000" w:themeColor="text1"/>
          <w:szCs w:val="24"/>
        </w:rPr>
        <w:t>本基金年度預、決算之審議。</w:t>
      </w:r>
    </w:p>
    <w:p w14:paraId="36847176" w14:textId="5C6B5597" w:rsidR="00BB5EB3" w:rsidRPr="005B5DA8" w:rsidRDefault="00114CAE" w:rsidP="003731A6">
      <w:pPr>
        <w:pStyle w:val="a3"/>
        <w:numPr>
          <w:ilvl w:val="0"/>
          <w:numId w:val="5"/>
        </w:numPr>
        <w:overflowPunct w:val="0"/>
        <w:ind w:leftChars="0" w:left="1191" w:hanging="187"/>
        <w:jc w:val="both"/>
        <w:rPr>
          <w:rFonts w:ascii="Times New Roman" w:eastAsia="標楷體" w:hAnsi="Times New Roman" w:cs="Times New Roman"/>
          <w:color w:val="000000" w:themeColor="text1"/>
        </w:rPr>
      </w:pPr>
      <w:r w:rsidRPr="005B5DA8">
        <w:rPr>
          <w:rFonts w:ascii="Times New Roman" w:eastAsia="標楷體" w:hAnsi="Times New Roman"/>
          <w:color w:val="000000" w:themeColor="text1"/>
          <w:szCs w:val="24"/>
        </w:rPr>
        <w:t>本基金運用執行情形之考核。</w:t>
      </w:r>
    </w:p>
    <w:p w14:paraId="120196D5" w14:textId="77777777" w:rsidR="00BB5EB3" w:rsidRPr="005B5DA8" w:rsidRDefault="00BB5EB3" w:rsidP="00B60A45">
      <w:pPr>
        <w:pStyle w:val="a3"/>
        <w:numPr>
          <w:ilvl w:val="0"/>
          <w:numId w:val="5"/>
        </w:numPr>
        <w:overflowPunct w:val="0"/>
        <w:spacing w:afterLines="50" w:after="180"/>
        <w:ind w:leftChars="0" w:left="1191" w:hanging="187"/>
        <w:rPr>
          <w:rFonts w:ascii="Times New Roman" w:eastAsia="標楷體" w:hAnsi="Times New Roman" w:cs="Times New Roman"/>
          <w:color w:val="000000" w:themeColor="text1"/>
        </w:rPr>
      </w:pPr>
      <w:r w:rsidRPr="005B5DA8">
        <w:rPr>
          <w:rFonts w:ascii="Times New Roman" w:eastAsia="標楷體" w:hAnsi="Times New Roman" w:cs="Times New Roman"/>
          <w:color w:val="000000" w:themeColor="text1"/>
        </w:rPr>
        <w:t>其他有關事項。</w:t>
      </w:r>
    </w:p>
    <w:p w14:paraId="6204307C" w14:textId="344918A0" w:rsidR="00670502" w:rsidRPr="005B5DA8" w:rsidRDefault="00670502" w:rsidP="002F6720">
      <w:pPr>
        <w:pStyle w:val="a3"/>
        <w:numPr>
          <w:ilvl w:val="0"/>
          <w:numId w:val="2"/>
        </w:numPr>
        <w:overflowPunct w:val="0"/>
        <w:spacing w:beforeLines="50" w:before="180" w:afterLines="20" w:after="72"/>
        <w:ind w:leftChars="0" w:left="748"/>
        <w:rPr>
          <w:rFonts w:ascii="Times New Roman" w:eastAsia="標楷體" w:hAnsi="Times New Roman" w:cs="Times New Roman"/>
          <w:b/>
          <w:color w:val="000000" w:themeColor="text1"/>
        </w:rPr>
      </w:pPr>
      <w:r w:rsidRPr="005B5DA8">
        <w:rPr>
          <w:rFonts w:ascii="Times New Roman" w:eastAsia="標楷體" w:hAnsi="Times New Roman" w:cs="Times New Roman"/>
          <w:b/>
          <w:color w:val="000000" w:themeColor="text1"/>
        </w:rPr>
        <w:t>基金歸類及屬性</w:t>
      </w:r>
    </w:p>
    <w:p w14:paraId="55C4ED59" w14:textId="77777777" w:rsidR="001D1153" w:rsidRPr="005B5DA8" w:rsidRDefault="00BB5EB3" w:rsidP="003731A6">
      <w:pPr>
        <w:pStyle w:val="a3"/>
        <w:overflowPunct w:val="0"/>
        <w:spacing w:line="360" w:lineRule="exact"/>
        <w:ind w:leftChars="0" w:left="720"/>
        <w:jc w:val="both"/>
        <w:rPr>
          <w:rFonts w:ascii="Times New Roman" w:eastAsia="標楷體" w:hAnsi="Times New Roman" w:cs="Times New Roman"/>
          <w:color w:val="000000" w:themeColor="text1"/>
        </w:rPr>
      </w:pPr>
      <w:r w:rsidRPr="005B5DA8">
        <w:rPr>
          <w:rFonts w:ascii="Times New Roman" w:eastAsia="標楷體" w:hAnsi="Times New Roman" w:cs="Times New Roman"/>
          <w:color w:val="000000" w:themeColor="text1"/>
        </w:rPr>
        <w:t>本基金係預算法第</w:t>
      </w:r>
      <w:r w:rsidRPr="005B5DA8">
        <w:rPr>
          <w:rFonts w:ascii="Times New Roman" w:eastAsia="標楷體" w:hAnsi="Times New Roman" w:cs="Times New Roman"/>
          <w:color w:val="000000" w:themeColor="text1"/>
        </w:rPr>
        <w:t>4</w:t>
      </w:r>
      <w:r w:rsidRPr="005B5DA8">
        <w:rPr>
          <w:rFonts w:ascii="Times New Roman" w:eastAsia="標楷體" w:hAnsi="Times New Roman" w:cs="Times New Roman"/>
          <w:color w:val="000000" w:themeColor="text1"/>
        </w:rPr>
        <w:t>條第</w:t>
      </w:r>
      <w:r w:rsidRPr="005B5DA8">
        <w:rPr>
          <w:rFonts w:ascii="Times New Roman" w:eastAsia="標楷體" w:hAnsi="Times New Roman" w:cs="Times New Roman"/>
          <w:color w:val="000000" w:themeColor="text1"/>
        </w:rPr>
        <w:t>1</w:t>
      </w:r>
      <w:r w:rsidRPr="005B5DA8">
        <w:rPr>
          <w:rFonts w:ascii="Times New Roman" w:eastAsia="標楷體" w:hAnsi="Times New Roman" w:cs="Times New Roman"/>
          <w:color w:val="000000" w:themeColor="text1"/>
        </w:rPr>
        <w:t>項第</w:t>
      </w:r>
      <w:r w:rsidRPr="005B5DA8">
        <w:rPr>
          <w:rFonts w:ascii="Times New Roman" w:eastAsia="標楷體" w:hAnsi="Times New Roman" w:cs="Times New Roman"/>
          <w:color w:val="000000" w:themeColor="text1"/>
        </w:rPr>
        <w:t>2</w:t>
      </w:r>
      <w:r w:rsidRPr="005B5DA8">
        <w:rPr>
          <w:rFonts w:ascii="Times New Roman" w:eastAsia="標楷體" w:hAnsi="Times New Roman" w:cs="Times New Roman"/>
          <w:color w:val="000000" w:themeColor="text1"/>
        </w:rPr>
        <w:t>款所定之特別收入來源，供特殊用途之特別收入基金，並編製附屬單位預算。</w:t>
      </w:r>
    </w:p>
    <w:p w14:paraId="7ED2432C" w14:textId="77777777" w:rsidR="00541257" w:rsidRPr="005B5DA8" w:rsidRDefault="00541257" w:rsidP="002F6720">
      <w:pPr>
        <w:pStyle w:val="a3"/>
        <w:numPr>
          <w:ilvl w:val="0"/>
          <w:numId w:val="1"/>
        </w:numPr>
        <w:overflowPunct w:val="0"/>
        <w:spacing w:beforeLines="100" w:before="360" w:afterLines="10" w:after="36"/>
        <w:ind w:leftChars="0"/>
        <w:rPr>
          <w:rFonts w:ascii="Times New Roman" w:eastAsia="標楷體" w:hAnsi="Times New Roman" w:cs="Times New Roman"/>
          <w:b/>
          <w:color w:val="000000" w:themeColor="text1"/>
        </w:rPr>
      </w:pPr>
      <w:r w:rsidRPr="005B5DA8">
        <w:rPr>
          <w:rFonts w:ascii="Times New Roman" w:eastAsia="標楷體" w:hAnsi="Times New Roman" w:cs="Times New Roman"/>
          <w:b/>
          <w:color w:val="000000" w:themeColor="text1"/>
        </w:rPr>
        <w:t>業務計畫</w:t>
      </w:r>
    </w:p>
    <w:p w14:paraId="7FCC38F8" w14:textId="491958AD" w:rsidR="00701C21" w:rsidRPr="005B5DA8" w:rsidRDefault="00701C21" w:rsidP="003731A6">
      <w:pPr>
        <w:pStyle w:val="a3"/>
        <w:overflowPunct w:val="0"/>
        <w:ind w:leftChars="0" w:left="748" w:rightChars="58" w:right="139"/>
        <w:jc w:val="right"/>
        <w:rPr>
          <w:rFonts w:ascii="Times New Roman" w:eastAsia="標楷體" w:hAnsi="Times New Roman" w:cs="Times New Roman"/>
          <w:b/>
          <w:color w:val="000000" w:themeColor="text1"/>
        </w:rPr>
      </w:pPr>
      <w:r w:rsidRPr="005B5DA8">
        <w:rPr>
          <w:rFonts w:ascii="Times New Roman" w:eastAsia="標楷體" w:hAnsi="Times New Roman" w:cs="Times New Roman" w:hint="eastAsia"/>
          <w:color w:val="000000" w:themeColor="text1"/>
        </w:rPr>
        <w:t>單位：新臺幣千元</w:t>
      </w:r>
    </w:p>
    <w:p w14:paraId="26C86552" w14:textId="3D8DB101" w:rsidR="00670502" w:rsidRPr="005B5DA8" w:rsidRDefault="00670502" w:rsidP="002F6720">
      <w:pPr>
        <w:pStyle w:val="a3"/>
        <w:numPr>
          <w:ilvl w:val="0"/>
          <w:numId w:val="4"/>
        </w:numPr>
        <w:overflowPunct w:val="0"/>
        <w:spacing w:afterLines="30" w:after="108"/>
        <w:ind w:leftChars="0" w:left="748"/>
        <w:rPr>
          <w:rFonts w:ascii="Times New Roman" w:eastAsia="標楷體" w:hAnsi="Times New Roman" w:cs="Times New Roman"/>
          <w:b/>
          <w:color w:val="000000" w:themeColor="text1"/>
        </w:rPr>
      </w:pPr>
      <w:r w:rsidRPr="005B5DA8">
        <w:rPr>
          <w:rFonts w:ascii="Times New Roman" w:eastAsia="標楷體" w:hAnsi="Times New Roman" w:cs="Times New Roman"/>
          <w:b/>
          <w:color w:val="000000" w:themeColor="text1"/>
        </w:rPr>
        <w:t>基金來源</w:t>
      </w:r>
    </w:p>
    <w:tbl>
      <w:tblPr>
        <w:tblStyle w:val="a9"/>
        <w:tblW w:w="9639" w:type="dxa"/>
        <w:tblInd w:w="240" w:type="dxa"/>
        <w:tblLayout w:type="fixed"/>
        <w:tblLook w:val="04A0" w:firstRow="1" w:lastRow="0" w:firstColumn="1" w:lastColumn="0" w:noHBand="0" w:noVBand="1"/>
      </w:tblPr>
      <w:tblGrid>
        <w:gridCol w:w="1701"/>
        <w:gridCol w:w="1701"/>
        <w:gridCol w:w="6237"/>
      </w:tblGrid>
      <w:tr w:rsidR="005B5DA8" w:rsidRPr="005B5DA8" w14:paraId="14746FDF" w14:textId="77777777" w:rsidTr="002F0B5A">
        <w:trPr>
          <w:tblHeader/>
        </w:trPr>
        <w:tc>
          <w:tcPr>
            <w:tcW w:w="1701" w:type="dxa"/>
          </w:tcPr>
          <w:p w14:paraId="70E3B8FA" w14:textId="77777777" w:rsidR="00E67FB9" w:rsidRPr="005B5DA8" w:rsidRDefault="00E67FB9" w:rsidP="003731A6">
            <w:pPr>
              <w:jc w:val="center"/>
              <w:rPr>
                <w:rFonts w:ascii="Times New Roman" w:eastAsia="標楷體" w:hAnsi="Times New Roman" w:cs="Times New Roman"/>
                <w:color w:val="000000" w:themeColor="text1"/>
              </w:rPr>
            </w:pPr>
            <w:r w:rsidRPr="005B5DA8">
              <w:rPr>
                <w:rFonts w:ascii="Times New Roman" w:eastAsia="標楷體" w:hAnsi="Times New Roman" w:cs="Times New Roman"/>
                <w:color w:val="000000" w:themeColor="text1"/>
              </w:rPr>
              <w:t>來源別</w:t>
            </w:r>
          </w:p>
        </w:tc>
        <w:tc>
          <w:tcPr>
            <w:tcW w:w="1701" w:type="dxa"/>
          </w:tcPr>
          <w:p w14:paraId="6B3C45E1" w14:textId="38B8E479" w:rsidR="00E67FB9" w:rsidRPr="005B5DA8" w:rsidRDefault="00E67FB9" w:rsidP="003731A6">
            <w:pPr>
              <w:jc w:val="center"/>
              <w:rPr>
                <w:rFonts w:ascii="Times New Roman" w:eastAsia="標楷體" w:hAnsi="Times New Roman" w:cs="Times New Roman"/>
                <w:color w:val="000000" w:themeColor="text1"/>
              </w:rPr>
            </w:pPr>
            <w:r w:rsidRPr="005B5DA8">
              <w:rPr>
                <w:rFonts w:ascii="Times New Roman" w:eastAsia="標楷體" w:hAnsi="Times New Roman" w:cs="Times New Roman"/>
                <w:color w:val="000000" w:themeColor="text1"/>
              </w:rPr>
              <w:t>本年度預算</w:t>
            </w:r>
            <w:r w:rsidR="00C27D09" w:rsidRPr="005B5DA8">
              <w:rPr>
                <w:rFonts w:ascii="Times New Roman" w:eastAsia="標楷體" w:hAnsi="Times New Roman" w:cs="Times New Roman" w:hint="eastAsia"/>
                <w:color w:val="000000" w:themeColor="text1"/>
              </w:rPr>
              <w:t>數</w:t>
            </w:r>
          </w:p>
        </w:tc>
        <w:tc>
          <w:tcPr>
            <w:tcW w:w="6237" w:type="dxa"/>
          </w:tcPr>
          <w:p w14:paraId="0251BAB5" w14:textId="77777777" w:rsidR="00E67FB9" w:rsidRPr="005B5DA8" w:rsidRDefault="00E67FB9" w:rsidP="003731A6">
            <w:pPr>
              <w:jc w:val="center"/>
              <w:rPr>
                <w:rFonts w:ascii="Times New Roman" w:eastAsia="標楷體" w:hAnsi="Times New Roman" w:cs="Times New Roman"/>
                <w:color w:val="000000" w:themeColor="text1"/>
              </w:rPr>
            </w:pPr>
            <w:r w:rsidRPr="005B5DA8">
              <w:rPr>
                <w:rFonts w:ascii="Times New Roman" w:eastAsia="標楷體" w:hAnsi="Times New Roman" w:cs="Times New Roman"/>
                <w:color w:val="000000" w:themeColor="text1"/>
              </w:rPr>
              <w:t>實施內容</w:t>
            </w:r>
          </w:p>
        </w:tc>
      </w:tr>
      <w:tr w:rsidR="005B5DA8" w:rsidRPr="005B5DA8" w14:paraId="2DCC4B97" w14:textId="77777777" w:rsidTr="002F0B5A">
        <w:trPr>
          <w:trHeight w:val="794"/>
        </w:trPr>
        <w:tc>
          <w:tcPr>
            <w:tcW w:w="1701" w:type="dxa"/>
          </w:tcPr>
          <w:p w14:paraId="51F487BE" w14:textId="331BA420" w:rsidR="002F0B5A" w:rsidRPr="005B5DA8" w:rsidRDefault="002F0B5A" w:rsidP="002F0B5A">
            <w:pPr>
              <w:jc w:val="both"/>
              <w:rPr>
                <w:rFonts w:ascii="Times New Roman" w:eastAsia="標楷體" w:hAnsi="Times New Roman" w:cs="Times New Roman"/>
                <w:color w:val="000000" w:themeColor="text1"/>
              </w:rPr>
            </w:pPr>
            <w:r w:rsidRPr="005B5DA8">
              <w:rPr>
                <w:rFonts w:ascii="Times New Roman" w:eastAsia="標楷體" w:hAnsi="Times New Roman"/>
                <w:color w:val="000000" w:themeColor="text1"/>
                <w:kern w:val="2000"/>
                <w:szCs w:val="24"/>
              </w:rPr>
              <w:t>徵收回收清除處理費計畫</w:t>
            </w:r>
          </w:p>
        </w:tc>
        <w:tc>
          <w:tcPr>
            <w:tcW w:w="1701" w:type="dxa"/>
          </w:tcPr>
          <w:p w14:paraId="2D086AAD" w14:textId="30C809ED" w:rsidR="002F0B5A" w:rsidRPr="005B5DA8" w:rsidRDefault="002F0B5A" w:rsidP="002F0B5A">
            <w:pPr>
              <w:jc w:val="right"/>
              <w:rPr>
                <w:rFonts w:ascii="Times New Roman" w:eastAsia="標楷體" w:hAnsi="Times New Roman" w:cs="Times New Roman"/>
                <w:color w:val="000000" w:themeColor="text1"/>
              </w:rPr>
            </w:pPr>
            <w:r w:rsidRPr="005B5DA8">
              <w:rPr>
                <w:rFonts w:ascii="Times New Roman" w:eastAsia="標楷體" w:hAnsi="Times New Roman" w:cs="Times New Roman"/>
                <w:color w:val="000000" w:themeColor="text1"/>
                <w:kern w:val="2000"/>
                <w:szCs w:val="24"/>
              </w:rPr>
              <w:t>2,</w:t>
            </w:r>
            <w:r w:rsidRPr="005B5DA8">
              <w:rPr>
                <w:rFonts w:ascii="Times New Roman" w:eastAsia="標楷體" w:hAnsi="Times New Roman" w:cs="Times New Roman" w:hint="eastAsia"/>
                <w:color w:val="000000" w:themeColor="text1"/>
                <w:kern w:val="2000"/>
                <w:szCs w:val="24"/>
              </w:rPr>
              <w:t>189</w:t>
            </w:r>
            <w:r w:rsidRPr="005B5DA8">
              <w:rPr>
                <w:rFonts w:ascii="Times New Roman" w:eastAsia="標楷體" w:hAnsi="Times New Roman" w:cs="Times New Roman"/>
                <w:color w:val="000000" w:themeColor="text1"/>
                <w:kern w:val="2000"/>
                <w:szCs w:val="24"/>
              </w:rPr>
              <w:t>,</w:t>
            </w:r>
            <w:r w:rsidRPr="005B5DA8">
              <w:rPr>
                <w:rFonts w:ascii="Times New Roman" w:eastAsia="標楷體" w:hAnsi="Times New Roman" w:cs="Times New Roman" w:hint="eastAsia"/>
                <w:color w:val="000000" w:themeColor="text1"/>
                <w:kern w:val="2000"/>
                <w:szCs w:val="24"/>
              </w:rPr>
              <w:t>585</w:t>
            </w:r>
          </w:p>
        </w:tc>
        <w:tc>
          <w:tcPr>
            <w:tcW w:w="6237" w:type="dxa"/>
          </w:tcPr>
          <w:p w14:paraId="609E23B2" w14:textId="6F558C0A" w:rsidR="002F0B5A" w:rsidRPr="005B5DA8" w:rsidRDefault="002F0B5A" w:rsidP="002F0B5A">
            <w:pPr>
              <w:jc w:val="both"/>
              <w:rPr>
                <w:rFonts w:ascii="Times New Roman" w:eastAsia="標楷體" w:hAnsi="Times New Roman" w:cs="Times New Roman"/>
                <w:color w:val="000000" w:themeColor="text1"/>
              </w:rPr>
            </w:pPr>
            <w:proofErr w:type="gramStart"/>
            <w:r w:rsidRPr="005B5DA8">
              <w:rPr>
                <w:rFonts w:ascii="Times New Roman" w:eastAsia="標楷體" w:hAnsi="Times New Roman"/>
                <w:color w:val="000000" w:themeColor="text1"/>
                <w:kern w:val="2000"/>
                <w:szCs w:val="24"/>
              </w:rPr>
              <w:t>依</w:t>
            </w:r>
            <w:r w:rsidR="004A2967" w:rsidRPr="005B5DA8">
              <w:rPr>
                <w:rFonts w:ascii="Times New Roman" w:eastAsia="標楷體" w:hAnsi="Times New Roman" w:cs="Times New Roman" w:hint="eastAsia"/>
                <w:color w:val="000000" w:themeColor="text1"/>
              </w:rPr>
              <w:t>廢清</w:t>
            </w:r>
            <w:proofErr w:type="gramEnd"/>
            <w:r w:rsidR="004A2967" w:rsidRPr="005B5DA8">
              <w:rPr>
                <w:rFonts w:ascii="Times New Roman" w:eastAsia="標楷體" w:hAnsi="Times New Roman" w:cs="Times New Roman" w:hint="eastAsia"/>
                <w:color w:val="000000" w:themeColor="text1"/>
              </w:rPr>
              <w:t>法</w:t>
            </w:r>
            <w:r w:rsidRPr="005B5DA8">
              <w:rPr>
                <w:rFonts w:ascii="Times New Roman" w:eastAsia="標楷體" w:hAnsi="Times New Roman"/>
                <w:color w:val="000000" w:themeColor="text1"/>
                <w:kern w:val="2000"/>
                <w:szCs w:val="24"/>
              </w:rPr>
              <w:t>第</w:t>
            </w:r>
            <w:r w:rsidRPr="005B5DA8">
              <w:rPr>
                <w:rFonts w:ascii="Times New Roman" w:eastAsia="標楷體" w:hAnsi="Times New Roman"/>
                <w:color w:val="000000" w:themeColor="text1"/>
                <w:kern w:val="2000"/>
                <w:szCs w:val="24"/>
              </w:rPr>
              <w:t>16</w:t>
            </w:r>
            <w:r w:rsidRPr="005B5DA8">
              <w:rPr>
                <w:rFonts w:ascii="Times New Roman" w:eastAsia="標楷體" w:hAnsi="Times New Roman"/>
                <w:color w:val="000000" w:themeColor="text1"/>
                <w:kern w:val="2000"/>
                <w:szCs w:val="24"/>
              </w:rPr>
              <w:t>條第</w:t>
            </w:r>
            <w:r w:rsidRPr="005B5DA8">
              <w:rPr>
                <w:rFonts w:ascii="Times New Roman" w:eastAsia="標楷體" w:hAnsi="Times New Roman"/>
                <w:color w:val="000000" w:themeColor="text1"/>
                <w:kern w:val="2000"/>
                <w:szCs w:val="24"/>
              </w:rPr>
              <w:t>1</w:t>
            </w:r>
            <w:r w:rsidRPr="005B5DA8">
              <w:rPr>
                <w:rFonts w:ascii="Times New Roman" w:eastAsia="標楷體" w:hAnsi="Times New Roman"/>
                <w:color w:val="000000" w:themeColor="text1"/>
                <w:kern w:val="2000"/>
                <w:szCs w:val="24"/>
              </w:rPr>
              <w:t>項徵收責任業者繳交回收清除處理費。</w:t>
            </w:r>
          </w:p>
        </w:tc>
      </w:tr>
      <w:tr w:rsidR="005B5DA8" w:rsidRPr="005B5DA8" w14:paraId="178F9563" w14:textId="77777777" w:rsidTr="002F0B5A">
        <w:trPr>
          <w:trHeight w:val="794"/>
        </w:trPr>
        <w:tc>
          <w:tcPr>
            <w:tcW w:w="1701" w:type="dxa"/>
          </w:tcPr>
          <w:p w14:paraId="117CB73A" w14:textId="7DC5EC4B" w:rsidR="00C208E2" w:rsidRPr="005B5DA8" w:rsidRDefault="00C208E2" w:rsidP="003731A6">
            <w:pPr>
              <w:jc w:val="both"/>
              <w:rPr>
                <w:rFonts w:ascii="Times New Roman" w:eastAsia="標楷體" w:hAnsi="Times New Roman" w:cs="Times New Roman"/>
                <w:color w:val="000000" w:themeColor="text1"/>
              </w:rPr>
            </w:pPr>
            <w:r w:rsidRPr="005B5DA8">
              <w:rPr>
                <w:rFonts w:ascii="Times New Roman" w:eastAsia="標楷體" w:hAnsi="Times New Roman"/>
                <w:color w:val="000000" w:themeColor="text1"/>
                <w:kern w:val="2000"/>
                <w:szCs w:val="24"/>
              </w:rPr>
              <w:t>財產收入計畫</w:t>
            </w:r>
          </w:p>
        </w:tc>
        <w:tc>
          <w:tcPr>
            <w:tcW w:w="1701" w:type="dxa"/>
            <w:shd w:val="clear" w:color="auto" w:fill="auto"/>
          </w:tcPr>
          <w:p w14:paraId="788DD79A" w14:textId="4D8C4F74" w:rsidR="00C208E2" w:rsidRPr="005B5DA8" w:rsidRDefault="00E51E03" w:rsidP="003731A6">
            <w:pPr>
              <w:jc w:val="right"/>
              <w:rPr>
                <w:rFonts w:ascii="Times New Roman" w:eastAsia="標楷體" w:hAnsi="Times New Roman" w:cs="Times New Roman"/>
                <w:color w:val="000000" w:themeColor="text1"/>
              </w:rPr>
            </w:pPr>
            <w:r w:rsidRPr="005B5DA8">
              <w:rPr>
                <w:rFonts w:ascii="Times New Roman" w:eastAsia="標楷體" w:hAnsi="Times New Roman" w:cs="Times New Roman" w:hint="eastAsia"/>
                <w:color w:val="000000" w:themeColor="text1"/>
                <w:kern w:val="2000"/>
                <w:szCs w:val="24"/>
              </w:rPr>
              <w:t>9,</w:t>
            </w:r>
            <w:r w:rsidRPr="005B5DA8">
              <w:rPr>
                <w:rFonts w:ascii="Times New Roman" w:eastAsia="標楷體" w:hAnsi="Times New Roman" w:cs="Times New Roman"/>
                <w:color w:val="000000" w:themeColor="text1"/>
                <w:kern w:val="2000"/>
                <w:szCs w:val="24"/>
              </w:rPr>
              <w:t>000</w:t>
            </w:r>
          </w:p>
        </w:tc>
        <w:tc>
          <w:tcPr>
            <w:tcW w:w="6237" w:type="dxa"/>
          </w:tcPr>
          <w:p w14:paraId="74951D3D" w14:textId="34BB9F22" w:rsidR="00C208E2" w:rsidRPr="005B5DA8" w:rsidRDefault="00C208E2" w:rsidP="003731A6">
            <w:pPr>
              <w:jc w:val="both"/>
              <w:rPr>
                <w:rFonts w:ascii="Times New Roman" w:eastAsia="標楷體" w:hAnsi="Times New Roman" w:cs="Times New Roman"/>
                <w:color w:val="000000" w:themeColor="text1"/>
              </w:rPr>
            </w:pPr>
            <w:r w:rsidRPr="005B5DA8">
              <w:rPr>
                <w:rFonts w:ascii="Times New Roman" w:eastAsia="標楷體" w:hAnsi="Times New Roman"/>
                <w:color w:val="000000" w:themeColor="text1"/>
                <w:kern w:val="2000"/>
                <w:szCs w:val="24"/>
              </w:rPr>
              <w:t>係為提高基金運用績效，將未支用之基金賸餘轉存定期存款孳息之收入。</w:t>
            </w:r>
          </w:p>
        </w:tc>
      </w:tr>
    </w:tbl>
    <w:p w14:paraId="3A02D6C1" w14:textId="6AFFEAF9" w:rsidR="00670502" w:rsidRPr="005B5DA8" w:rsidRDefault="00670502" w:rsidP="002F6720">
      <w:pPr>
        <w:pStyle w:val="a3"/>
        <w:numPr>
          <w:ilvl w:val="0"/>
          <w:numId w:val="4"/>
        </w:numPr>
        <w:spacing w:beforeLines="80" w:before="288" w:afterLines="30" w:after="108"/>
        <w:ind w:leftChars="0" w:left="748"/>
        <w:rPr>
          <w:rFonts w:ascii="Times New Roman" w:eastAsia="標楷體" w:hAnsi="Times New Roman" w:cs="Times New Roman"/>
          <w:b/>
          <w:color w:val="000000" w:themeColor="text1"/>
        </w:rPr>
      </w:pPr>
      <w:r w:rsidRPr="005B5DA8">
        <w:rPr>
          <w:rFonts w:ascii="Times New Roman" w:eastAsia="標楷體" w:hAnsi="Times New Roman" w:cs="Times New Roman"/>
          <w:b/>
          <w:color w:val="000000" w:themeColor="text1"/>
        </w:rPr>
        <w:lastRenderedPageBreak/>
        <w:t>基金用途</w:t>
      </w:r>
    </w:p>
    <w:tbl>
      <w:tblPr>
        <w:tblStyle w:val="a9"/>
        <w:tblW w:w="0" w:type="auto"/>
        <w:tblInd w:w="240" w:type="dxa"/>
        <w:tblLayout w:type="fixed"/>
        <w:tblLook w:val="04A0" w:firstRow="1" w:lastRow="0" w:firstColumn="1" w:lastColumn="0" w:noHBand="0" w:noVBand="1"/>
      </w:tblPr>
      <w:tblGrid>
        <w:gridCol w:w="1701"/>
        <w:gridCol w:w="1701"/>
        <w:gridCol w:w="6237"/>
      </w:tblGrid>
      <w:tr w:rsidR="005B5DA8" w:rsidRPr="005B5DA8" w14:paraId="686BF5AF" w14:textId="77777777" w:rsidTr="00BE2BD7">
        <w:trPr>
          <w:tblHeader/>
        </w:trPr>
        <w:tc>
          <w:tcPr>
            <w:tcW w:w="1701" w:type="dxa"/>
          </w:tcPr>
          <w:p w14:paraId="11A5990F" w14:textId="59A58027" w:rsidR="00C27D09" w:rsidRPr="005B5DA8" w:rsidRDefault="00C27D09" w:rsidP="00D318CD">
            <w:pPr>
              <w:overflowPunct w:val="0"/>
              <w:jc w:val="center"/>
              <w:rPr>
                <w:rFonts w:ascii="Times New Roman" w:eastAsia="標楷體" w:hAnsi="Times New Roman" w:cs="Times New Roman"/>
                <w:color w:val="000000" w:themeColor="text1"/>
              </w:rPr>
            </w:pPr>
            <w:r w:rsidRPr="005B5DA8">
              <w:rPr>
                <w:rFonts w:ascii="Times New Roman" w:eastAsia="標楷體" w:hAnsi="Times New Roman" w:cs="Times New Roman" w:hint="eastAsia"/>
                <w:color w:val="000000" w:themeColor="text1"/>
              </w:rPr>
              <w:t>業務計畫</w:t>
            </w:r>
          </w:p>
        </w:tc>
        <w:tc>
          <w:tcPr>
            <w:tcW w:w="1701" w:type="dxa"/>
          </w:tcPr>
          <w:p w14:paraId="18ED7C77" w14:textId="61D6E7D1" w:rsidR="00C27D09" w:rsidRPr="005B5DA8" w:rsidRDefault="00C27D09" w:rsidP="00D318CD">
            <w:pPr>
              <w:overflowPunct w:val="0"/>
              <w:jc w:val="center"/>
              <w:rPr>
                <w:rFonts w:ascii="Times New Roman" w:eastAsia="標楷體" w:hAnsi="Times New Roman" w:cs="Times New Roman"/>
                <w:color w:val="000000" w:themeColor="text1"/>
              </w:rPr>
            </w:pPr>
            <w:r w:rsidRPr="005B5DA8">
              <w:rPr>
                <w:rFonts w:ascii="Times New Roman" w:eastAsia="標楷體" w:hAnsi="Times New Roman" w:cs="Times New Roman" w:hint="eastAsia"/>
                <w:color w:val="000000" w:themeColor="text1"/>
              </w:rPr>
              <w:t>本年度預算數</w:t>
            </w:r>
          </w:p>
        </w:tc>
        <w:tc>
          <w:tcPr>
            <w:tcW w:w="6237" w:type="dxa"/>
          </w:tcPr>
          <w:p w14:paraId="69CC948E" w14:textId="7CB99035" w:rsidR="00C27D09" w:rsidRPr="005B5DA8" w:rsidRDefault="00C27D09" w:rsidP="00D318CD">
            <w:pPr>
              <w:overflowPunct w:val="0"/>
              <w:jc w:val="center"/>
              <w:rPr>
                <w:rFonts w:ascii="Times New Roman" w:eastAsia="標楷體" w:hAnsi="Times New Roman" w:cs="Times New Roman"/>
                <w:color w:val="000000" w:themeColor="text1"/>
              </w:rPr>
            </w:pPr>
            <w:r w:rsidRPr="005B5DA8">
              <w:rPr>
                <w:rFonts w:ascii="Times New Roman" w:eastAsia="標楷體" w:hAnsi="Times New Roman" w:cs="Times New Roman" w:hint="eastAsia"/>
                <w:color w:val="000000" w:themeColor="text1"/>
              </w:rPr>
              <w:t>實施內容</w:t>
            </w:r>
          </w:p>
        </w:tc>
      </w:tr>
      <w:tr w:rsidR="005B5DA8" w:rsidRPr="005B5DA8" w14:paraId="41801D9D" w14:textId="77777777" w:rsidTr="00BE2BD7">
        <w:tc>
          <w:tcPr>
            <w:tcW w:w="1701" w:type="dxa"/>
          </w:tcPr>
          <w:p w14:paraId="10BD1C36" w14:textId="29984D85" w:rsidR="00A87F12" w:rsidRPr="005B5DA8" w:rsidRDefault="00A87F12" w:rsidP="00D318CD">
            <w:pPr>
              <w:overflowPunct w:val="0"/>
              <w:jc w:val="both"/>
              <w:rPr>
                <w:rFonts w:ascii="Times New Roman" w:eastAsia="標楷體" w:hAnsi="Times New Roman" w:cs="Times New Roman"/>
                <w:color w:val="000000" w:themeColor="text1"/>
              </w:rPr>
            </w:pPr>
            <w:r w:rsidRPr="005B5DA8">
              <w:rPr>
                <w:rFonts w:ascii="Times New Roman" w:eastAsia="標楷體" w:hAnsi="Times New Roman"/>
                <w:color w:val="000000" w:themeColor="text1"/>
                <w:kern w:val="2000"/>
                <w:szCs w:val="24"/>
              </w:rPr>
              <w:t>資源回收管理計畫</w:t>
            </w:r>
          </w:p>
        </w:tc>
        <w:tc>
          <w:tcPr>
            <w:tcW w:w="1701" w:type="dxa"/>
          </w:tcPr>
          <w:p w14:paraId="41EFEABB" w14:textId="49541995" w:rsidR="00A87F12" w:rsidRPr="005B5DA8" w:rsidRDefault="00E8353F" w:rsidP="00D318CD">
            <w:pPr>
              <w:overflowPunct w:val="0"/>
              <w:jc w:val="right"/>
              <w:rPr>
                <w:rFonts w:ascii="Times New Roman" w:eastAsia="標楷體" w:hAnsi="Times New Roman" w:cs="Times New Roman"/>
                <w:color w:val="000000" w:themeColor="text1"/>
                <w:kern w:val="2000"/>
                <w:szCs w:val="24"/>
              </w:rPr>
            </w:pPr>
            <w:r w:rsidRPr="005B5DA8">
              <w:rPr>
                <w:rFonts w:ascii="Times New Roman" w:eastAsia="標楷體" w:hAnsi="Times New Roman" w:cs="Times New Roman"/>
                <w:color w:val="000000" w:themeColor="text1"/>
                <w:kern w:val="2000"/>
                <w:szCs w:val="24"/>
              </w:rPr>
              <w:t>2,</w:t>
            </w:r>
            <w:r w:rsidRPr="005B5DA8">
              <w:rPr>
                <w:rFonts w:ascii="Times New Roman" w:eastAsia="標楷體" w:hAnsi="Times New Roman" w:cs="Times New Roman" w:hint="eastAsia"/>
                <w:color w:val="000000" w:themeColor="text1"/>
                <w:kern w:val="2000"/>
                <w:szCs w:val="24"/>
              </w:rPr>
              <w:t>0</w:t>
            </w:r>
            <w:r w:rsidR="00C67E05" w:rsidRPr="005B5DA8">
              <w:rPr>
                <w:rFonts w:ascii="Times New Roman" w:eastAsia="標楷體" w:hAnsi="Times New Roman" w:cs="Times New Roman" w:hint="eastAsia"/>
                <w:color w:val="000000" w:themeColor="text1"/>
                <w:kern w:val="2000"/>
                <w:szCs w:val="24"/>
              </w:rPr>
              <w:t>04</w:t>
            </w:r>
            <w:r w:rsidRPr="005B5DA8">
              <w:rPr>
                <w:rFonts w:ascii="Times New Roman" w:eastAsia="標楷體" w:hAnsi="Times New Roman" w:cs="Times New Roman"/>
                <w:color w:val="000000" w:themeColor="text1"/>
                <w:kern w:val="2000"/>
                <w:szCs w:val="24"/>
              </w:rPr>
              <w:t>,</w:t>
            </w:r>
            <w:r w:rsidR="00C67E05" w:rsidRPr="005B5DA8">
              <w:rPr>
                <w:rFonts w:ascii="Times New Roman" w:eastAsia="標楷體" w:hAnsi="Times New Roman" w:cs="Times New Roman" w:hint="eastAsia"/>
                <w:color w:val="000000" w:themeColor="text1"/>
                <w:kern w:val="2000"/>
                <w:szCs w:val="24"/>
              </w:rPr>
              <w:t>635</w:t>
            </w:r>
          </w:p>
        </w:tc>
        <w:tc>
          <w:tcPr>
            <w:tcW w:w="6237" w:type="dxa"/>
          </w:tcPr>
          <w:p w14:paraId="0811B79E" w14:textId="77777777" w:rsidR="00A87F12" w:rsidRPr="005B5DA8" w:rsidRDefault="00A87F12" w:rsidP="005E55CA">
            <w:pPr>
              <w:widowControl/>
              <w:numPr>
                <w:ilvl w:val="0"/>
                <w:numId w:val="8"/>
              </w:numPr>
              <w:overflowPunct w:val="0"/>
              <w:contextualSpacing/>
              <w:jc w:val="both"/>
              <w:rPr>
                <w:rStyle w:val="af0"/>
                <w:color w:val="000000" w:themeColor="text1"/>
                <w:szCs w:val="24"/>
              </w:rPr>
            </w:pPr>
            <w:r w:rsidRPr="005B5DA8">
              <w:rPr>
                <w:rStyle w:val="af0"/>
                <w:color w:val="000000" w:themeColor="text1"/>
                <w:szCs w:val="24"/>
              </w:rPr>
              <w:t>資源回收之宣傳與溝通業務</w:t>
            </w:r>
          </w:p>
          <w:p w14:paraId="0CA4FD28" w14:textId="055F1E2A" w:rsidR="00E8353F" w:rsidRPr="005B5DA8" w:rsidRDefault="00E8353F" w:rsidP="005E55CA">
            <w:pPr>
              <w:widowControl/>
              <w:numPr>
                <w:ilvl w:val="0"/>
                <w:numId w:val="9"/>
              </w:numPr>
              <w:overflowPunct w:val="0"/>
              <w:ind w:left="749" w:hanging="749"/>
              <w:jc w:val="both"/>
              <w:rPr>
                <w:rStyle w:val="af0"/>
                <w:bCs/>
                <w:color w:val="000000" w:themeColor="text1"/>
                <w:szCs w:val="24"/>
              </w:rPr>
            </w:pPr>
            <w:r w:rsidRPr="005B5DA8">
              <w:rPr>
                <w:rStyle w:val="af0"/>
                <w:rFonts w:hint="eastAsia"/>
                <w:bCs/>
                <w:color w:val="000000" w:themeColor="text1"/>
                <w:szCs w:val="24"/>
              </w:rPr>
              <w:t>運用多元宣傳管道及經營社群平</w:t>
            </w:r>
            <w:proofErr w:type="gramStart"/>
            <w:r w:rsidRPr="005B5DA8">
              <w:rPr>
                <w:rFonts w:ascii="Times New Roman" w:eastAsia="標楷體" w:hAnsi="Times New Roman" w:cs="Times New Roman" w:hint="eastAsia"/>
                <w:bCs/>
                <w:color w:val="000000" w:themeColor="text1"/>
              </w:rPr>
              <w:t>臺</w:t>
            </w:r>
            <w:proofErr w:type="gramEnd"/>
            <w:r w:rsidRPr="005B5DA8">
              <w:rPr>
                <w:rStyle w:val="af0"/>
                <w:rFonts w:hint="eastAsia"/>
                <w:bCs/>
                <w:color w:val="000000" w:themeColor="text1"/>
                <w:szCs w:val="24"/>
              </w:rPr>
              <w:t>推廣資源回收及源頭減量政策，辦理宣傳活動及策定行銷藍圖。掌握輿論脈絡及熱度分析，提高政策能見度及檢討宣傳成效，並分別對不同族群擇取適合之媒體管道宣傳。預計辦理記者會</w:t>
            </w:r>
            <w:r w:rsidRPr="005B5DA8">
              <w:rPr>
                <w:rStyle w:val="af0"/>
                <w:rFonts w:hint="eastAsia"/>
                <w:bCs/>
                <w:color w:val="000000" w:themeColor="text1"/>
                <w:szCs w:val="24"/>
              </w:rPr>
              <w:t>3</w:t>
            </w:r>
            <w:r w:rsidRPr="005B5DA8">
              <w:rPr>
                <w:rStyle w:val="af0"/>
                <w:rFonts w:hint="eastAsia"/>
                <w:bCs/>
                <w:color w:val="000000" w:themeColor="text1"/>
                <w:szCs w:val="24"/>
              </w:rPr>
              <w:t>場次並累積露出至少</w:t>
            </w:r>
            <w:r w:rsidRPr="005B5DA8">
              <w:rPr>
                <w:rStyle w:val="af0"/>
                <w:rFonts w:hint="eastAsia"/>
                <w:bCs/>
                <w:color w:val="000000" w:themeColor="text1"/>
                <w:szCs w:val="24"/>
              </w:rPr>
              <w:t>10</w:t>
            </w:r>
            <w:r w:rsidRPr="005B5DA8">
              <w:rPr>
                <w:rStyle w:val="af0"/>
                <w:rFonts w:hint="eastAsia"/>
                <w:bCs/>
                <w:color w:val="000000" w:themeColor="text1"/>
                <w:szCs w:val="24"/>
              </w:rPr>
              <w:t>個媒體平台，觸及人次達</w:t>
            </w:r>
            <w:r w:rsidRPr="005B5DA8">
              <w:rPr>
                <w:rStyle w:val="af0"/>
                <w:rFonts w:hint="eastAsia"/>
                <w:bCs/>
                <w:color w:val="000000" w:themeColor="text1"/>
                <w:szCs w:val="24"/>
              </w:rPr>
              <w:t>3</w:t>
            </w:r>
            <w:r w:rsidRPr="005B5DA8">
              <w:rPr>
                <w:rStyle w:val="af0"/>
                <w:rFonts w:hint="eastAsia"/>
                <w:bCs/>
                <w:color w:val="000000" w:themeColor="text1"/>
                <w:szCs w:val="24"/>
              </w:rPr>
              <w:t>萬人次以上；製作</w:t>
            </w:r>
            <w:proofErr w:type="gramStart"/>
            <w:r w:rsidRPr="005B5DA8">
              <w:rPr>
                <w:rStyle w:val="af0"/>
                <w:rFonts w:hint="eastAsia"/>
                <w:bCs/>
                <w:color w:val="000000" w:themeColor="text1"/>
                <w:szCs w:val="24"/>
              </w:rPr>
              <w:t>8</w:t>
            </w:r>
            <w:r w:rsidRPr="005B5DA8">
              <w:rPr>
                <w:rStyle w:val="af0"/>
                <w:rFonts w:hint="eastAsia"/>
                <w:bCs/>
                <w:color w:val="000000" w:themeColor="text1"/>
                <w:szCs w:val="24"/>
              </w:rPr>
              <w:t>支短影音</w:t>
            </w:r>
            <w:proofErr w:type="gramEnd"/>
            <w:r w:rsidRPr="005B5DA8">
              <w:rPr>
                <w:rStyle w:val="af0"/>
                <w:rFonts w:hint="eastAsia"/>
                <w:bCs/>
                <w:color w:val="000000" w:themeColor="text1"/>
                <w:szCs w:val="24"/>
              </w:rPr>
              <w:t>，其中</w:t>
            </w:r>
            <w:r w:rsidRPr="005B5DA8">
              <w:rPr>
                <w:rStyle w:val="af0"/>
                <w:rFonts w:hint="eastAsia"/>
                <w:bCs/>
                <w:color w:val="000000" w:themeColor="text1"/>
                <w:szCs w:val="24"/>
              </w:rPr>
              <w:t>4</w:t>
            </w:r>
            <w:r w:rsidRPr="005B5DA8">
              <w:rPr>
                <w:rStyle w:val="af0"/>
                <w:rFonts w:hint="eastAsia"/>
                <w:bCs/>
                <w:color w:val="000000" w:themeColor="text1"/>
                <w:szCs w:val="24"/>
              </w:rPr>
              <w:t>支影片與名人粉絲數達</w:t>
            </w:r>
            <w:r w:rsidRPr="005B5DA8">
              <w:rPr>
                <w:rStyle w:val="af0"/>
                <w:rFonts w:hint="eastAsia"/>
                <w:bCs/>
                <w:color w:val="000000" w:themeColor="text1"/>
                <w:szCs w:val="24"/>
              </w:rPr>
              <w:t>5</w:t>
            </w:r>
            <w:r w:rsidRPr="005B5DA8">
              <w:rPr>
                <w:rStyle w:val="af0"/>
                <w:rFonts w:hint="eastAsia"/>
                <w:bCs/>
                <w:color w:val="000000" w:themeColor="text1"/>
                <w:szCs w:val="24"/>
              </w:rPr>
              <w:t>萬人以上合作，預計可觸及至少</w:t>
            </w:r>
            <w:r w:rsidRPr="005B5DA8">
              <w:rPr>
                <w:rStyle w:val="af0"/>
                <w:rFonts w:hint="eastAsia"/>
                <w:bCs/>
                <w:color w:val="000000" w:themeColor="text1"/>
                <w:szCs w:val="24"/>
              </w:rPr>
              <w:t>5</w:t>
            </w:r>
            <w:r w:rsidRPr="005B5DA8">
              <w:rPr>
                <w:rStyle w:val="af0"/>
                <w:rFonts w:hint="eastAsia"/>
                <w:bCs/>
                <w:color w:val="000000" w:themeColor="text1"/>
                <w:szCs w:val="24"/>
              </w:rPr>
              <w:t>萬人次，規劃</w:t>
            </w:r>
            <w:r w:rsidRPr="005B5DA8">
              <w:rPr>
                <w:rStyle w:val="af0"/>
                <w:rFonts w:hint="eastAsia"/>
                <w:bCs/>
                <w:color w:val="000000" w:themeColor="text1"/>
                <w:szCs w:val="24"/>
              </w:rPr>
              <w:t>2</w:t>
            </w:r>
            <w:r w:rsidRPr="005B5DA8">
              <w:rPr>
                <w:rStyle w:val="af0"/>
                <w:rFonts w:hint="eastAsia"/>
                <w:bCs/>
                <w:color w:val="000000" w:themeColor="text1"/>
                <w:szCs w:val="24"/>
              </w:rPr>
              <w:t>場與宗教及文化結合之實體宣傳活動、製作淺顯易懂之</w:t>
            </w:r>
            <w:proofErr w:type="gramStart"/>
            <w:r w:rsidRPr="005B5DA8">
              <w:rPr>
                <w:rStyle w:val="af0"/>
                <w:rFonts w:hint="eastAsia"/>
                <w:bCs/>
                <w:color w:val="000000" w:themeColor="text1"/>
                <w:szCs w:val="24"/>
              </w:rPr>
              <w:t>文宣圖卡與短影音</w:t>
            </w:r>
            <w:proofErr w:type="gramEnd"/>
            <w:r w:rsidRPr="005B5DA8">
              <w:rPr>
                <w:rStyle w:val="af0"/>
                <w:rFonts w:hint="eastAsia"/>
                <w:bCs/>
                <w:color w:val="000000" w:themeColor="text1"/>
                <w:szCs w:val="24"/>
              </w:rPr>
              <w:t>，並與粉絲數達</w:t>
            </w:r>
            <w:r w:rsidRPr="005B5DA8">
              <w:rPr>
                <w:rStyle w:val="af0"/>
                <w:rFonts w:hint="eastAsia"/>
                <w:bCs/>
                <w:color w:val="000000" w:themeColor="text1"/>
                <w:szCs w:val="24"/>
              </w:rPr>
              <w:t>5</w:t>
            </w:r>
            <w:r w:rsidRPr="005B5DA8">
              <w:rPr>
                <w:rStyle w:val="af0"/>
                <w:rFonts w:hint="eastAsia"/>
                <w:bCs/>
                <w:color w:val="000000" w:themeColor="text1"/>
                <w:szCs w:val="24"/>
              </w:rPr>
              <w:t>萬之名人合作宣傳，以提高政策能見度。</w:t>
            </w:r>
          </w:p>
          <w:p w14:paraId="30909A55" w14:textId="31CFC09E" w:rsidR="00E8353F" w:rsidRPr="005B5DA8" w:rsidRDefault="00E8353F" w:rsidP="005E55CA">
            <w:pPr>
              <w:widowControl/>
              <w:numPr>
                <w:ilvl w:val="0"/>
                <w:numId w:val="9"/>
              </w:numPr>
              <w:overflowPunct w:val="0"/>
              <w:ind w:left="749" w:hanging="749"/>
              <w:jc w:val="both"/>
              <w:rPr>
                <w:rStyle w:val="af0"/>
                <w:bCs/>
                <w:color w:val="000000" w:themeColor="text1"/>
                <w:szCs w:val="24"/>
              </w:rPr>
            </w:pPr>
            <w:r w:rsidRPr="005B5DA8">
              <w:rPr>
                <w:rStyle w:val="af0"/>
                <w:rFonts w:hint="eastAsia"/>
                <w:bCs/>
                <w:color w:val="000000" w:themeColor="text1"/>
                <w:szCs w:val="24"/>
              </w:rPr>
              <w:t>優化資源回收專線作業規範及提供完善通報設施，配合教育宣導及受理案件追蹤，提供民眾公告列管回收項目免費查詢、諮詢、檢舉、陳情及檢舉通報案件等相關作業。可受理一年約</w:t>
            </w:r>
            <w:r w:rsidRPr="005B5DA8">
              <w:rPr>
                <w:rStyle w:val="af0"/>
                <w:bCs/>
                <w:color w:val="000000" w:themeColor="text1"/>
                <w:szCs w:val="24"/>
              </w:rPr>
              <w:t>8.5</w:t>
            </w:r>
            <w:r w:rsidRPr="005B5DA8">
              <w:rPr>
                <w:rStyle w:val="af0"/>
                <w:rFonts w:hint="eastAsia"/>
                <w:bCs/>
                <w:color w:val="000000" w:themeColor="text1"/>
                <w:szCs w:val="24"/>
              </w:rPr>
              <w:t>萬通民眾來電，後送處理約</w:t>
            </w:r>
            <w:r w:rsidRPr="005B5DA8">
              <w:rPr>
                <w:rStyle w:val="af0"/>
                <w:bCs/>
                <w:color w:val="000000" w:themeColor="text1"/>
                <w:szCs w:val="24"/>
              </w:rPr>
              <w:t>70</w:t>
            </w:r>
            <w:r w:rsidRPr="005B5DA8">
              <w:rPr>
                <w:rStyle w:val="af0"/>
                <w:rFonts w:hint="eastAsia"/>
                <w:bCs/>
                <w:color w:val="000000" w:themeColor="text1"/>
                <w:szCs w:val="24"/>
              </w:rPr>
              <w:t>件民眾陳情、檢舉、建議案件，回復民眾語音留言約</w:t>
            </w:r>
            <w:r w:rsidRPr="005B5DA8">
              <w:rPr>
                <w:rStyle w:val="af0"/>
                <w:bCs/>
                <w:color w:val="000000" w:themeColor="text1"/>
                <w:szCs w:val="24"/>
              </w:rPr>
              <w:t>550</w:t>
            </w:r>
            <w:r w:rsidRPr="005B5DA8">
              <w:rPr>
                <w:rStyle w:val="af0"/>
                <w:rFonts w:hint="eastAsia"/>
                <w:bCs/>
                <w:color w:val="000000" w:themeColor="text1"/>
                <w:szCs w:val="24"/>
              </w:rPr>
              <w:t>通、外撥作業服務約</w:t>
            </w:r>
            <w:r w:rsidRPr="005B5DA8">
              <w:rPr>
                <w:rStyle w:val="af0"/>
                <w:bCs/>
                <w:color w:val="000000" w:themeColor="text1"/>
                <w:szCs w:val="24"/>
              </w:rPr>
              <w:t>2,000</w:t>
            </w:r>
            <w:r w:rsidRPr="005B5DA8">
              <w:rPr>
                <w:rStyle w:val="af0"/>
                <w:rFonts w:hint="eastAsia"/>
                <w:bCs/>
                <w:color w:val="000000" w:themeColor="text1"/>
                <w:szCs w:val="24"/>
              </w:rPr>
              <w:t>通、簡訊服務約</w:t>
            </w:r>
            <w:r w:rsidRPr="005B5DA8">
              <w:rPr>
                <w:rStyle w:val="af0"/>
                <w:bCs/>
                <w:color w:val="000000" w:themeColor="text1"/>
                <w:szCs w:val="24"/>
              </w:rPr>
              <w:t>1.4</w:t>
            </w:r>
            <w:r w:rsidRPr="005B5DA8">
              <w:rPr>
                <w:rStyle w:val="af0"/>
                <w:rFonts w:hint="eastAsia"/>
                <w:bCs/>
                <w:color w:val="000000" w:themeColor="text1"/>
                <w:szCs w:val="24"/>
              </w:rPr>
              <w:t>萬則、通報路邊廢車約</w:t>
            </w:r>
            <w:r w:rsidRPr="005B5DA8">
              <w:rPr>
                <w:rStyle w:val="af0"/>
                <w:bCs/>
                <w:color w:val="000000" w:themeColor="text1"/>
                <w:szCs w:val="24"/>
              </w:rPr>
              <w:t>800</w:t>
            </w:r>
            <w:r w:rsidRPr="005B5DA8">
              <w:rPr>
                <w:rStyle w:val="af0"/>
                <w:rFonts w:hint="eastAsia"/>
                <w:bCs/>
                <w:color w:val="000000" w:themeColor="text1"/>
                <w:szCs w:val="24"/>
              </w:rPr>
              <w:t>件，網頁提供智能客服回覆處理約</w:t>
            </w:r>
            <w:r w:rsidRPr="005B5DA8">
              <w:rPr>
                <w:rStyle w:val="af0"/>
                <w:bCs/>
                <w:color w:val="000000" w:themeColor="text1"/>
                <w:szCs w:val="24"/>
              </w:rPr>
              <w:t>3,700</w:t>
            </w:r>
            <w:r w:rsidRPr="005B5DA8">
              <w:rPr>
                <w:rStyle w:val="af0"/>
                <w:rFonts w:hint="eastAsia"/>
                <w:bCs/>
                <w:color w:val="000000" w:themeColor="text1"/>
                <w:szCs w:val="24"/>
              </w:rPr>
              <w:t>個問題，</w:t>
            </w:r>
            <w:r w:rsidRPr="005B5DA8">
              <w:rPr>
                <w:rStyle w:val="af0"/>
                <w:bCs/>
                <w:color w:val="000000" w:themeColor="text1"/>
                <w:szCs w:val="24"/>
              </w:rPr>
              <w:t>LINE</w:t>
            </w:r>
            <w:r w:rsidRPr="005B5DA8">
              <w:rPr>
                <w:rStyle w:val="af0"/>
                <w:rFonts w:hint="eastAsia"/>
                <w:bCs/>
                <w:color w:val="000000" w:themeColor="text1"/>
                <w:szCs w:val="24"/>
              </w:rPr>
              <w:t>一對</w:t>
            </w:r>
            <w:proofErr w:type="gramStart"/>
            <w:r w:rsidRPr="005B5DA8">
              <w:rPr>
                <w:rStyle w:val="af0"/>
                <w:rFonts w:hint="eastAsia"/>
                <w:bCs/>
                <w:color w:val="000000" w:themeColor="text1"/>
                <w:szCs w:val="24"/>
              </w:rPr>
              <w:t>一</w:t>
            </w:r>
            <w:proofErr w:type="gramEnd"/>
            <w:r w:rsidRPr="005B5DA8">
              <w:rPr>
                <w:rStyle w:val="af0"/>
                <w:rFonts w:hint="eastAsia"/>
                <w:bCs/>
                <w:color w:val="000000" w:themeColor="text1"/>
                <w:szCs w:val="24"/>
              </w:rPr>
              <w:t>諮詢服務</w:t>
            </w:r>
            <w:r w:rsidRPr="005B5DA8">
              <w:rPr>
                <w:rStyle w:val="af0"/>
                <w:bCs/>
                <w:color w:val="000000" w:themeColor="text1"/>
                <w:szCs w:val="24"/>
              </w:rPr>
              <w:t>1,400</w:t>
            </w:r>
            <w:r w:rsidRPr="005B5DA8">
              <w:rPr>
                <w:rStyle w:val="af0"/>
                <w:rFonts w:hint="eastAsia"/>
                <w:bCs/>
                <w:color w:val="000000" w:themeColor="text1"/>
                <w:szCs w:val="24"/>
              </w:rPr>
              <w:t>個問題，提供快速而直接的便民管道及提高施政滿意度。</w:t>
            </w:r>
          </w:p>
          <w:p w14:paraId="2DDA214B" w14:textId="7F9ACFE6" w:rsidR="007F40C9" w:rsidRPr="005B5DA8" w:rsidRDefault="00E8353F" w:rsidP="005E55CA">
            <w:pPr>
              <w:widowControl/>
              <w:numPr>
                <w:ilvl w:val="0"/>
                <w:numId w:val="9"/>
              </w:numPr>
              <w:overflowPunct w:val="0"/>
              <w:ind w:left="749" w:hanging="749"/>
              <w:contextualSpacing/>
              <w:jc w:val="both"/>
              <w:rPr>
                <w:rStyle w:val="af0"/>
                <w:color w:val="000000" w:themeColor="text1"/>
                <w:szCs w:val="24"/>
              </w:rPr>
            </w:pPr>
            <w:proofErr w:type="gramStart"/>
            <w:r w:rsidRPr="005B5DA8">
              <w:rPr>
                <w:rStyle w:val="af0"/>
                <w:rFonts w:hint="eastAsia"/>
                <w:bCs/>
                <w:color w:val="000000" w:themeColor="text1"/>
                <w:szCs w:val="24"/>
              </w:rPr>
              <w:t>蒐報本署相關</w:t>
            </w:r>
            <w:proofErr w:type="gramEnd"/>
            <w:r w:rsidRPr="005B5DA8">
              <w:rPr>
                <w:rStyle w:val="af0"/>
                <w:rFonts w:hint="eastAsia"/>
                <w:bCs/>
                <w:color w:val="000000" w:themeColor="text1"/>
                <w:szCs w:val="24"/>
              </w:rPr>
              <w:t>輿情新聞以進行資料分析、分類、管理及分享等應用，即時掌握媒體相關報導，</w:t>
            </w:r>
            <w:proofErr w:type="gramStart"/>
            <w:r w:rsidRPr="005B5DA8">
              <w:rPr>
                <w:rStyle w:val="af0"/>
                <w:rFonts w:hint="eastAsia"/>
                <w:bCs/>
                <w:color w:val="000000" w:themeColor="text1"/>
                <w:szCs w:val="24"/>
              </w:rPr>
              <w:t>俾</w:t>
            </w:r>
            <w:proofErr w:type="gramEnd"/>
            <w:r w:rsidRPr="005B5DA8">
              <w:rPr>
                <w:rStyle w:val="af0"/>
                <w:rFonts w:hint="eastAsia"/>
                <w:bCs/>
                <w:color w:val="000000" w:themeColor="text1"/>
                <w:szCs w:val="24"/>
              </w:rPr>
              <w:t>利迅速且確實回應或調整施政作為。</w:t>
            </w:r>
          </w:p>
          <w:p w14:paraId="3C20D7EF" w14:textId="77777777" w:rsidR="00A87F12" w:rsidRPr="005B5DA8" w:rsidRDefault="00A87F12" w:rsidP="005E55CA">
            <w:pPr>
              <w:widowControl/>
              <w:numPr>
                <w:ilvl w:val="0"/>
                <w:numId w:val="8"/>
              </w:numPr>
              <w:overflowPunct w:val="0"/>
              <w:contextualSpacing/>
              <w:jc w:val="both"/>
              <w:rPr>
                <w:rStyle w:val="af0"/>
                <w:color w:val="000000" w:themeColor="text1"/>
                <w:szCs w:val="24"/>
              </w:rPr>
            </w:pPr>
            <w:r w:rsidRPr="005B5DA8">
              <w:rPr>
                <w:rStyle w:val="af0"/>
                <w:color w:val="000000" w:themeColor="text1"/>
                <w:szCs w:val="24"/>
              </w:rPr>
              <w:t>責任業者之繳費查核業務</w:t>
            </w:r>
          </w:p>
          <w:p w14:paraId="025593DF" w14:textId="438F272C" w:rsidR="00E8353F" w:rsidRPr="005B5DA8" w:rsidRDefault="00E8353F" w:rsidP="005E55CA">
            <w:pPr>
              <w:widowControl/>
              <w:numPr>
                <w:ilvl w:val="0"/>
                <w:numId w:val="33"/>
              </w:numPr>
              <w:overflowPunct w:val="0"/>
              <w:ind w:left="749" w:hanging="749"/>
              <w:jc w:val="both"/>
              <w:rPr>
                <w:rStyle w:val="af0"/>
                <w:bCs/>
                <w:color w:val="000000" w:themeColor="text1"/>
                <w:szCs w:val="24"/>
              </w:rPr>
            </w:pPr>
            <w:r w:rsidRPr="005B5DA8">
              <w:rPr>
                <w:rStyle w:val="af0"/>
                <w:rFonts w:hint="eastAsia"/>
                <w:bCs/>
                <w:color w:val="000000" w:themeColor="text1"/>
                <w:szCs w:val="24"/>
              </w:rPr>
              <w:t>管理責任業者登記、申報及繳費資料約</w:t>
            </w:r>
            <w:r w:rsidRPr="005B5DA8">
              <w:rPr>
                <w:rStyle w:val="af0"/>
                <w:rFonts w:hint="eastAsia"/>
                <w:bCs/>
                <w:color w:val="000000" w:themeColor="text1"/>
                <w:szCs w:val="24"/>
              </w:rPr>
              <w:t>4.7</w:t>
            </w:r>
            <w:r w:rsidRPr="005B5DA8">
              <w:rPr>
                <w:rStyle w:val="af0"/>
                <w:rFonts w:hint="eastAsia"/>
                <w:bCs/>
                <w:color w:val="000000" w:themeColor="text1"/>
                <w:szCs w:val="24"/>
              </w:rPr>
              <w:t>萬家次，推動責任業者查</w:t>
            </w:r>
            <w:proofErr w:type="gramStart"/>
            <w:r w:rsidRPr="005B5DA8">
              <w:rPr>
                <w:rStyle w:val="af0"/>
                <w:rFonts w:hint="eastAsia"/>
                <w:bCs/>
                <w:color w:val="000000" w:themeColor="text1"/>
                <w:szCs w:val="24"/>
              </w:rPr>
              <w:t>定課費制度</w:t>
            </w:r>
            <w:proofErr w:type="gramEnd"/>
            <w:r w:rsidRPr="005B5DA8">
              <w:rPr>
                <w:rStyle w:val="af0"/>
                <w:rFonts w:hint="eastAsia"/>
                <w:bCs/>
                <w:color w:val="000000" w:themeColor="text1"/>
                <w:szCs w:val="24"/>
              </w:rPr>
              <w:t>、簡化申報作業程序及落實分級管理，並多元宣傳相關法規，解決責任業者於登記、申報及繳費之疑義，提升系統功能及預警機制以降低責任業者短漏申報或申報錯誤之機率。</w:t>
            </w:r>
          </w:p>
          <w:p w14:paraId="650AF60E" w14:textId="4BD92B3E" w:rsidR="00E8353F" w:rsidRPr="005B5DA8" w:rsidRDefault="00E8353F" w:rsidP="005E55CA">
            <w:pPr>
              <w:widowControl/>
              <w:numPr>
                <w:ilvl w:val="0"/>
                <w:numId w:val="33"/>
              </w:numPr>
              <w:overflowPunct w:val="0"/>
              <w:ind w:left="749" w:hanging="749"/>
              <w:jc w:val="both"/>
              <w:rPr>
                <w:rStyle w:val="af0"/>
                <w:color w:val="000000" w:themeColor="text1"/>
                <w:szCs w:val="24"/>
              </w:rPr>
            </w:pPr>
            <w:r w:rsidRPr="005B5DA8">
              <w:rPr>
                <w:rStyle w:val="af0"/>
                <w:rFonts w:hint="eastAsia"/>
                <w:bCs/>
                <w:color w:val="000000" w:themeColor="text1"/>
                <w:szCs w:val="24"/>
              </w:rPr>
              <w:lastRenderedPageBreak/>
              <w:t>委託專業會計師查核至少</w:t>
            </w:r>
            <w:r w:rsidRPr="005B5DA8">
              <w:rPr>
                <w:rStyle w:val="af0"/>
                <w:bCs/>
                <w:color w:val="000000" w:themeColor="text1"/>
                <w:szCs w:val="24"/>
              </w:rPr>
              <w:t>3,</w:t>
            </w:r>
            <w:r w:rsidRPr="005B5DA8">
              <w:rPr>
                <w:rStyle w:val="af0"/>
                <w:rFonts w:hint="eastAsia"/>
                <w:bCs/>
                <w:color w:val="000000" w:themeColor="text1"/>
                <w:szCs w:val="24"/>
              </w:rPr>
              <w:t>340</w:t>
            </w:r>
            <w:r w:rsidRPr="005B5DA8">
              <w:rPr>
                <w:rStyle w:val="af0"/>
                <w:rFonts w:hint="eastAsia"/>
                <w:bCs/>
                <w:color w:val="000000" w:themeColor="text1"/>
                <w:szCs w:val="24"/>
              </w:rPr>
              <w:t>家責任業者之</w:t>
            </w:r>
            <w:proofErr w:type="gramStart"/>
            <w:r w:rsidRPr="005B5DA8">
              <w:rPr>
                <w:rStyle w:val="af0"/>
                <w:rFonts w:hint="eastAsia"/>
                <w:bCs/>
                <w:color w:val="000000" w:themeColor="text1"/>
                <w:szCs w:val="24"/>
              </w:rPr>
              <w:t>營業量帳籍</w:t>
            </w:r>
            <w:proofErr w:type="gramEnd"/>
            <w:r w:rsidRPr="005B5DA8">
              <w:rPr>
                <w:rStyle w:val="af0"/>
                <w:rFonts w:hint="eastAsia"/>
                <w:bCs/>
                <w:color w:val="000000" w:themeColor="text1"/>
                <w:szCs w:val="24"/>
              </w:rPr>
              <w:t>憑證，並藉由分級查核、加強查核頻率、即時</w:t>
            </w:r>
            <w:proofErr w:type="gramStart"/>
            <w:r w:rsidRPr="005B5DA8">
              <w:rPr>
                <w:rStyle w:val="af0"/>
                <w:rFonts w:hint="eastAsia"/>
                <w:bCs/>
                <w:color w:val="000000" w:themeColor="text1"/>
                <w:szCs w:val="24"/>
              </w:rPr>
              <w:t>稽</w:t>
            </w:r>
            <w:proofErr w:type="gramEnd"/>
            <w:r w:rsidRPr="005B5DA8">
              <w:rPr>
                <w:rStyle w:val="af0"/>
                <w:rFonts w:hint="eastAsia"/>
                <w:bCs/>
                <w:color w:val="000000" w:themeColor="text1"/>
                <w:szCs w:val="24"/>
              </w:rPr>
              <w:t>催，防止業者累積欠費、避免逾法定執行期限，致債權受損；另輔導受查業者更正錯誤申報情形及分析錯誤樣態、建置業者申報</w:t>
            </w:r>
            <w:proofErr w:type="gramStart"/>
            <w:r w:rsidRPr="005B5DA8">
              <w:rPr>
                <w:rStyle w:val="af0"/>
                <w:rFonts w:hint="eastAsia"/>
                <w:bCs/>
                <w:color w:val="000000" w:themeColor="text1"/>
                <w:szCs w:val="24"/>
              </w:rPr>
              <w:t>偵</w:t>
            </w:r>
            <w:proofErr w:type="gramEnd"/>
            <w:r w:rsidRPr="005B5DA8">
              <w:rPr>
                <w:rStyle w:val="af0"/>
                <w:rFonts w:hint="eastAsia"/>
                <w:bCs/>
                <w:color w:val="000000" w:themeColor="text1"/>
                <w:szCs w:val="24"/>
              </w:rPr>
              <w:t>錯檢核機制，並加速後續</w:t>
            </w:r>
            <w:proofErr w:type="gramStart"/>
            <w:r w:rsidRPr="005B5DA8">
              <w:rPr>
                <w:rStyle w:val="af0"/>
                <w:rFonts w:hint="eastAsia"/>
                <w:bCs/>
                <w:color w:val="000000" w:themeColor="text1"/>
                <w:szCs w:val="24"/>
              </w:rPr>
              <w:t>稽</w:t>
            </w:r>
            <w:proofErr w:type="gramEnd"/>
            <w:r w:rsidRPr="005B5DA8">
              <w:rPr>
                <w:rStyle w:val="af0"/>
                <w:rFonts w:hint="eastAsia"/>
                <w:bCs/>
                <w:color w:val="000000" w:themeColor="text1"/>
                <w:szCs w:val="24"/>
              </w:rPr>
              <w:t>催、法務相關作業，以提升基金</w:t>
            </w:r>
            <w:proofErr w:type="gramStart"/>
            <w:r w:rsidRPr="005B5DA8">
              <w:rPr>
                <w:rStyle w:val="af0"/>
                <w:rFonts w:hint="eastAsia"/>
                <w:bCs/>
                <w:color w:val="000000" w:themeColor="text1"/>
                <w:szCs w:val="24"/>
              </w:rPr>
              <w:t>稽</w:t>
            </w:r>
            <w:proofErr w:type="gramEnd"/>
            <w:r w:rsidRPr="005B5DA8">
              <w:rPr>
                <w:rStyle w:val="af0"/>
                <w:rFonts w:hint="eastAsia"/>
                <w:bCs/>
                <w:color w:val="000000" w:themeColor="text1"/>
                <w:szCs w:val="24"/>
              </w:rPr>
              <w:t>徵成效。</w:t>
            </w:r>
          </w:p>
          <w:p w14:paraId="25C3E970" w14:textId="77777777" w:rsidR="00F67B7B" w:rsidRPr="005B5DA8" w:rsidRDefault="00F67B7B" w:rsidP="005E55CA">
            <w:pPr>
              <w:numPr>
                <w:ilvl w:val="0"/>
                <w:numId w:val="8"/>
              </w:numPr>
              <w:overflowPunct w:val="0"/>
              <w:contextualSpacing/>
              <w:jc w:val="both"/>
              <w:rPr>
                <w:rStyle w:val="af0"/>
                <w:color w:val="000000" w:themeColor="text1"/>
                <w:szCs w:val="24"/>
              </w:rPr>
            </w:pPr>
            <w:r w:rsidRPr="005B5DA8">
              <w:rPr>
                <w:rStyle w:val="af0"/>
                <w:color w:val="000000" w:themeColor="text1"/>
                <w:szCs w:val="24"/>
              </w:rPr>
              <w:t>應回收廢棄物之稽核認證業務</w:t>
            </w:r>
          </w:p>
          <w:p w14:paraId="67DF3072" w14:textId="69664615" w:rsidR="00F67B7B" w:rsidRPr="005B5DA8" w:rsidRDefault="00E8353F" w:rsidP="005E55CA">
            <w:pPr>
              <w:overflowPunct w:val="0"/>
              <w:ind w:leftChars="207" w:left="497"/>
              <w:contextualSpacing/>
              <w:jc w:val="both"/>
              <w:rPr>
                <w:rStyle w:val="af0"/>
                <w:color w:val="000000" w:themeColor="text1"/>
                <w:szCs w:val="24"/>
              </w:rPr>
            </w:pPr>
            <w:r w:rsidRPr="005B5DA8">
              <w:rPr>
                <w:rStyle w:val="af0"/>
                <w:rFonts w:hint="eastAsia"/>
                <w:bCs/>
                <w:color w:val="000000" w:themeColor="text1"/>
                <w:szCs w:val="24"/>
              </w:rPr>
              <w:t>委託公正稽核認證團體辦理</w:t>
            </w:r>
            <w:r w:rsidRPr="005B5DA8">
              <w:rPr>
                <w:rStyle w:val="af0"/>
                <w:rFonts w:hint="eastAsia"/>
                <w:bCs/>
                <w:color w:val="000000" w:themeColor="text1"/>
                <w:szCs w:val="24"/>
              </w:rPr>
              <w:t>14</w:t>
            </w:r>
            <w:r w:rsidRPr="005B5DA8">
              <w:rPr>
                <w:rStyle w:val="af0"/>
                <w:rFonts w:hint="eastAsia"/>
                <w:bCs/>
                <w:color w:val="000000" w:themeColor="text1"/>
                <w:szCs w:val="24"/>
              </w:rPr>
              <w:t>類</w:t>
            </w:r>
            <w:r w:rsidRPr="005B5DA8">
              <w:rPr>
                <w:rStyle w:val="af0"/>
                <w:rFonts w:hint="eastAsia"/>
                <w:bCs/>
                <w:color w:val="000000" w:themeColor="text1"/>
                <w:szCs w:val="24"/>
              </w:rPr>
              <w:t>38</w:t>
            </w:r>
            <w:r w:rsidRPr="005B5DA8">
              <w:rPr>
                <w:rStyle w:val="af0"/>
                <w:rFonts w:hint="eastAsia"/>
                <w:bCs/>
                <w:color w:val="000000" w:themeColor="text1"/>
                <w:szCs w:val="24"/>
              </w:rPr>
              <w:t>項應回收廢棄物稽核認證工作，依各項應回收廢棄物之認證手冊及相關法規執行稽核認證作業，確保回收量及處理量之正確性。</w:t>
            </w:r>
          </w:p>
          <w:p w14:paraId="78527F8B" w14:textId="77777777" w:rsidR="00F67B7B" w:rsidRPr="005B5DA8" w:rsidRDefault="00F67B7B" w:rsidP="005E55CA">
            <w:pPr>
              <w:numPr>
                <w:ilvl w:val="0"/>
                <w:numId w:val="8"/>
              </w:numPr>
              <w:overflowPunct w:val="0"/>
              <w:contextualSpacing/>
              <w:jc w:val="both"/>
              <w:rPr>
                <w:rStyle w:val="af0"/>
                <w:color w:val="000000" w:themeColor="text1"/>
                <w:szCs w:val="24"/>
              </w:rPr>
            </w:pPr>
            <w:r w:rsidRPr="005B5DA8">
              <w:rPr>
                <w:rStyle w:val="af0"/>
                <w:color w:val="000000" w:themeColor="text1"/>
                <w:szCs w:val="24"/>
              </w:rPr>
              <w:t>補助及獎勵回收清除處理暨再生利用</w:t>
            </w:r>
          </w:p>
          <w:p w14:paraId="390B9AE8" w14:textId="745385DB" w:rsidR="00E8353F" w:rsidRPr="005B5DA8" w:rsidRDefault="00E8353F" w:rsidP="005E55CA">
            <w:pPr>
              <w:numPr>
                <w:ilvl w:val="0"/>
                <w:numId w:val="10"/>
              </w:numPr>
              <w:ind w:left="720" w:hangingChars="300" w:hanging="720"/>
              <w:jc w:val="both"/>
              <w:rPr>
                <w:rStyle w:val="af0"/>
                <w:bCs/>
                <w:color w:val="000000" w:themeColor="text1"/>
                <w:szCs w:val="24"/>
              </w:rPr>
            </w:pPr>
            <w:r w:rsidRPr="005B5DA8">
              <w:rPr>
                <w:rStyle w:val="af0"/>
                <w:rFonts w:hint="eastAsia"/>
                <w:bCs/>
                <w:color w:val="000000" w:themeColor="text1"/>
                <w:szCs w:val="24"/>
              </w:rPr>
              <w:t>補助地方環保機關辦理資源循環工作，加強環保機關推動資源回收業務、暢通</w:t>
            </w:r>
            <w:proofErr w:type="gramStart"/>
            <w:r w:rsidRPr="005B5DA8">
              <w:rPr>
                <w:rStyle w:val="af0"/>
                <w:rFonts w:hint="eastAsia"/>
                <w:bCs/>
                <w:color w:val="000000" w:themeColor="text1"/>
                <w:szCs w:val="24"/>
              </w:rPr>
              <w:t>資源回收物去化</w:t>
            </w:r>
            <w:proofErr w:type="gramEnd"/>
            <w:r w:rsidRPr="005B5DA8">
              <w:rPr>
                <w:rStyle w:val="af0"/>
                <w:rFonts w:hint="eastAsia"/>
                <w:bCs/>
                <w:color w:val="000000" w:themeColor="text1"/>
                <w:szCs w:val="24"/>
              </w:rPr>
              <w:t>管道。</w:t>
            </w:r>
          </w:p>
          <w:p w14:paraId="0D4277D9" w14:textId="026384B7" w:rsidR="00E8353F" w:rsidRPr="005B5DA8" w:rsidRDefault="00E8353F" w:rsidP="005E55CA">
            <w:pPr>
              <w:numPr>
                <w:ilvl w:val="0"/>
                <w:numId w:val="10"/>
              </w:numPr>
              <w:ind w:left="720" w:hangingChars="300" w:hanging="720"/>
              <w:jc w:val="both"/>
              <w:rPr>
                <w:rStyle w:val="af0"/>
                <w:bCs/>
                <w:color w:val="000000" w:themeColor="text1"/>
                <w:szCs w:val="24"/>
              </w:rPr>
            </w:pPr>
            <w:r w:rsidRPr="005B5DA8">
              <w:rPr>
                <w:rStyle w:val="af0"/>
                <w:rFonts w:hint="eastAsia"/>
                <w:bCs/>
                <w:color w:val="000000" w:themeColor="text1"/>
                <w:szCs w:val="24"/>
              </w:rPr>
              <w:t>辦理資源回收貯存場優化與推動細分</w:t>
            </w:r>
            <w:proofErr w:type="gramStart"/>
            <w:r w:rsidRPr="005B5DA8">
              <w:rPr>
                <w:rStyle w:val="af0"/>
                <w:rFonts w:hint="eastAsia"/>
                <w:bCs/>
                <w:color w:val="000000" w:themeColor="text1"/>
                <w:szCs w:val="24"/>
              </w:rPr>
              <w:t>類廠朝促</w:t>
            </w:r>
            <w:proofErr w:type="gramEnd"/>
            <w:r w:rsidRPr="005B5DA8">
              <w:rPr>
                <w:rStyle w:val="af0"/>
                <w:rFonts w:hint="eastAsia"/>
                <w:bCs/>
                <w:color w:val="000000" w:themeColor="text1"/>
                <w:szCs w:val="24"/>
              </w:rPr>
              <w:t>參方式興建設置、機具採購作業。</w:t>
            </w:r>
          </w:p>
          <w:p w14:paraId="49FC70D6" w14:textId="232B5995" w:rsidR="00E8353F" w:rsidRPr="005B5DA8" w:rsidRDefault="00E8353F" w:rsidP="005E55CA">
            <w:pPr>
              <w:numPr>
                <w:ilvl w:val="0"/>
                <w:numId w:val="10"/>
              </w:numPr>
              <w:ind w:left="720" w:hangingChars="300" w:hanging="720"/>
              <w:jc w:val="both"/>
              <w:rPr>
                <w:rStyle w:val="af0"/>
                <w:bCs/>
                <w:color w:val="000000" w:themeColor="text1"/>
                <w:szCs w:val="24"/>
              </w:rPr>
            </w:pPr>
            <w:r w:rsidRPr="005B5DA8">
              <w:rPr>
                <w:rStyle w:val="af0"/>
                <w:rFonts w:hint="eastAsia"/>
                <w:bCs/>
                <w:color w:val="000000" w:themeColor="text1"/>
                <w:szCs w:val="24"/>
              </w:rPr>
              <w:t>補助換購環保機關</w:t>
            </w:r>
            <w:proofErr w:type="gramStart"/>
            <w:r w:rsidRPr="005B5DA8">
              <w:rPr>
                <w:rStyle w:val="af0"/>
                <w:rFonts w:hint="eastAsia"/>
                <w:bCs/>
                <w:color w:val="000000" w:themeColor="text1"/>
                <w:szCs w:val="24"/>
              </w:rPr>
              <w:t>所需低污染</w:t>
            </w:r>
            <w:proofErr w:type="gramEnd"/>
            <w:r w:rsidRPr="005B5DA8">
              <w:rPr>
                <w:rStyle w:val="af0"/>
                <w:rFonts w:hint="eastAsia"/>
                <w:bCs/>
                <w:color w:val="000000" w:themeColor="text1"/>
                <w:szCs w:val="24"/>
              </w:rPr>
              <w:t>資源回收車，</w:t>
            </w:r>
            <w:r w:rsidRPr="005B5DA8">
              <w:rPr>
                <w:rFonts w:ascii="Times New Roman" w:eastAsia="標楷體" w:hAnsi="Times New Roman" w:hint="eastAsia"/>
                <w:bCs/>
                <w:color w:val="000000" w:themeColor="text1"/>
                <w:kern w:val="2000"/>
                <w:szCs w:val="24"/>
                <w:lang w:val="x-none"/>
              </w:rPr>
              <w:t>預計核定補助換</w:t>
            </w:r>
            <w:proofErr w:type="gramStart"/>
            <w:r w:rsidRPr="005B5DA8">
              <w:rPr>
                <w:rFonts w:ascii="Times New Roman" w:eastAsia="標楷體" w:hAnsi="Times New Roman" w:hint="eastAsia"/>
                <w:bCs/>
                <w:color w:val="000000" w:themeColor="text1"/>
                <w:kern w:val="2000"/>
                <w:szCs w:val="24"/>
                <w:lang w:val="x-none"/>
              </w:rPr>
              <w:t>購資收</w:t>
            </w:r>
            <w:proofErr w:type="gramEnd"/>
            <w:r w:rsidRPr="005B5DA8">
              <w:rPr>
                <w:rFonts w:ascii="Times New Roman" w:eastAsia="標楷體" w:hAnsi="Times New Roman" w:hint="eastAsia"/>
                <w:bCs/>
                <w:color w:val="000000" w:themeColor="text1"/>
                <w:kern w:val="2000"/>
                <w:szCs w:val="24"/>
                <w:lang w:val="x-none"/>
              </w:rPr>
              <w:t>車約</w:t>
            </w:r>
            <w:r w:rsidRPr="005B5DA8">
              <w:rPr>
                <w:rFonts w:ascii="Times New Roman" w:eastAsia="標楷體" w:hAnsi="Times New Roman" w:hint="eastAsia"/>
                <w:bCs/>
                <w:color w:val="000000" w:themeColor="text1"/>
                <w:kern w:val="2000"/>
                <w:szCs w:val="24"/>
                <w:lang w:val="x-none"/>
              </w:rPr>
              <w:t>175</w:t>
            </w:r>
            <w:r w:rsidRPr="005B5DA8">
              <w:rPr>
                <w:rFonts w:ascii="Times New Roman" w:eastAsia="標楷體" w:hAnsi="Times New Roman" w:hint="eastAsia"/>
                <w:bCs/>
                <w:color w:val="000000" w:themeColor="text1"/>
                <w:kern w:val="2000"/>
                <w:szCs w:val="24"/>
                <w:lang w:val="x-none"/>
              </w:rPr>
              <w:t>台，並以換購「油電」及「柴油」</w:t>
            </w:r>
            <w:proofErr w:type="gramStart"/>
            <w:r w:rsidRPr="005B5DA8">
              <w:rPr>
                <w:rFonts w:ascii="Times New Roman" w:eastAsia="標楷體" w:hAnsi="Times New Roman" w:hint="eastAsia"/>
                <w:bCs/>
                <w:color w:val="000000" w:themeColor="text1"/>
                <w:kern w:val="2000"/>
                <w:szCs w:val="24"/>
                <w:lang w:val="x-none"/>
              </w:rPr>
              <w:t>資收車</w:t>
            </w:r>
            <w:proofErr w:type="gramEnd"/>
            <w:r w:rsidRPr="005B5DA8">
              <w:rPr>
                <w:rFonts w:ascii="Times New Roman" w:eastAsia="標楷體" w:hAnsi="Times New Roman" w:hint="eastAsia"/>
                <w:bCs/>
                <w:color w:val="000000" w:themeColor="text1"/>
                <w:kern w:val="2000"/>
                <w:szCs w:val="24"/>
                <w:lang w:val="x-none"/>
              </w:rPr>
              <w:t>為主。</w:t>
            </w:r>
          </w:p>
          <w:p w14:paraId="748193A3" w14:textId="66830729" w:rsidR="00E8353F" w:rsidRPr="005B5DA8" w:rsidRDefault="00E8353F" w:rsidP="005E55CA">
            <w:pPr>
              <w:numPr>
                <w:ilvl w:val="0"/>
                <w:numId w:val="10"/>
              </w:numPr>
              <w:ind w:left="720" w:hangingChars="300" w:hanging="720"/>
              <w:jc w:val="both"/>
              <w:rPr>
                <w:rStyle w:val="af0"/>
                <w:bCs/>
                <w:color w:val="000000" w:themeColor="text1"/>
                <w:szCs w:val="24"/>
              </w:rPr>
            </w:pPr>
            <w:proofErr w:type="gramStart"/>
            <w:r w:rsidRPr="005B5DA8">
              <w:rPr>
                <w:rStyle w:val="af0"/>
                <w:rFonts w:hint="eastAsia"/>
                <w:bCs/>
                <w:color w:val="000000" w:themeColor="text1"/>
                <w:szCs w:val="24"/>
              </w:rPr>
              <w:t>補助資收關懷</w:t>
            </w:r>
            <w:proofErr w:type="gramEnd"/>
            <w:r w:rsidRPr="005B5DA8">
              <w:rPr>
                <w:rStyle w:val="af0"/>
                <w:rFonts w:hint="eastAsia"/>
                <w:bCs/>
                <w:color w:val="000000" w:themeColor="text1"/>
                <w:szCs w:val="24"/>
              </w:rPr>
              <w:t>計畫，以提升資源回收成效及</w:t>
            </w:r>
            <w:proofErr w:type="gramStart"/>
            <w:r w:rsidRPr="005B5DA8">
              <w:rPr>
                <w:rStyle w:val="af0"/>
                <w:rFonts w:hint="eastAsia"/>
                <w:bCs/>
                <w:color w:val="000000" w:themeColor="text1"/>
                <w:szCs w:val="24"/>
              </w:rPr>
              <w:t>穩定資收</w:t>
            </w:r>
            <w:proofErr w:type="gramEnd"/>
            <w:r w:rsidRPr="005B5DA8">
              <w:rPr>
                <w:rStyle w:val="af0"/>
                <w:rFonts w:hint="eastAsia"/>
                <w:bCs/>
                <w:color w:val="000000" w:themeColor="text1"/>
                <w:szCs w:val="24"/>
              </w:rPr>
              <w:t>個體戶生計。</w:t>
            </w:r>
          </w:p>
          <w:p w14:paraId="2A09C283" w14:textId="40B5EB21" w:rsidR="00E8353F" w:rsidRPr="005B5DA8" w:rsidRDefault="00E8353F" w:rsidP="005E55CA">
            <w:pPr>
              <w:numPr>
                <w:ilvl w:val="0"/>
                <w:numId w:val="10"/>
              </w:numPr>
              <w:ind w:left="720" w:hangingChars="300" w:hanging="720"/>
              <w:jc w:val="both"/>
              <w:rPr>
                <w:rStyle w:val="af0"/>
                <w:bCs/>
                <w:color w:val="000000" w:themeColor="text1"/>
                <w:szCs w:val="24"/>
              </w:rPr>
            </w:pPr>
            <w:r w:rsidRPr="005B5DA8">
              <w:rPr>
                <w:rStyle w:val="af0"/>
                <w:rFonts w:hint="eastAsia"/>
                <w:bCs/>
                <w:color w:val="000000" w:themeColor="text1"/>
                <w:szCs w:val="24"/>
              </w:rPr>
              <w:t>依環境教育法補助環境教育基金。</w:t>
            </w:r>
          </w:p>
          <w:p w14:paraId="5377DD73" w14:textId="36E848FD" w:rsidR="00E8353F" w:rsidRPr="005B5DA8" w:rsidRDefault="00E8353F" w:rsidP="005E55CA">
            <w:pPr>
              <w:numPr>
                <w:ilvl w:val="0"/>
                <w:numId w:val="10"/>
              </w:numPr>
              <w:overflowPunct w:val="0"/>
              <w:adjustRightInd w:val="0"/>
              <w:ind w:left="720" w:hangingChars="300" w:hanging="720"/>
              <w:jc w:val="both"/>
              <w:rPr>
                <w:rStyle w:val="af0"/>
                <w:bCs/>
                <w:color w:val="000000" w:themeColor="text1"/>
                <w:szCs w:val="24"/>
              </w:rPr>
            </w:pPr>
            <w:r w:rsidRPr="005B5DA8">
              <w:rPr>
                <w:rStyle w:val="af0"/>
                <w:rFonts w:hint="eastAsia"/>
                <w:bCs/>
                <w:color w:val="000000" w:themeColor="text1"/>
                <w:szCs w:val="24"/>
              </w:rPr>
              <w:t>補助政府機關及民間團體辦理與資源回收有關之創新與研究發展。</w:t>
            </w:r>
          </w:p>
          <w:p w14:paraId="38777805" w14:textId="06EF5D90" w:rsidR="00E8353F" w:rsidRPr="005B5DA8" w:rsidRDefault="00E8353F" w:rsidP="005E55CA">
            <w:pPr>
              <w:numPr>
                <w:ilvl w:val="0"/>
                <w:numId w:val="10"/>
              </w:numPr>
              <w:overflowPunct w:val="0"/>
              <w:adjustRightInd w:val="0"/>
              <w:jc w:val="both"/>
              <w:rPr>
                <w:rStyle w:val="af0"/>
                <w:color w:val="000000" w:themeColor="text1"/>
                <w:szCs w:val="24"/>
              </w:rPr>
            </w:pPr>
            <w:r w:rsidRPr="005B5DA8">
              <w:rPr>
                <w:rStyle w:val="af0"/>
                <w:rFonts w:hint="eastAsia"/>
                <w:bCs/>
                <w:color w:val="000000" w:themeColor="text1"/>
                <w:szCs w:val="24"/>
              </w:rPr>
              <w:t>辦理回收處理業貸款信用保證及利息補貼。</w:t>
            </w:r>
          </w:p>
          <w:p w14:paraId="4C321991" w14:textId="53C6C6C1" w:rsidR="00E8353F" w:rsidRPr="005B5DA8" w:rsidRDefault="00E8353F" w:rsidP="00B52B30">
            <w:pPr>
              <w:pStyle w:val="a3"/>
              <w:numPr>
                <w:ilvl w:val="0"/>
                <w:numId w:val="10"/>
              </w:numPr>
              <w:overflowPunct w:val="0"/>
              <w:adjustRightInd w:val="0"/>
              <w:ind w:leftChars="0" w:left="754" w:hanging="754"/>
              <w:jc w:val="both"/>
              <w:rPr>
                <w:rStyle w:val="af0"/>
                <w:color w:val="000000" w:themeColor="text1"/>
                <w:szCs w:val="24"/>
              </w:rPr>
            </w:pPr>
            <w:r w:rsidRPr="005B5DA8">
              <w:rPr>
                <w:rStyle w:val="af0"/>
                <w:rFonts w:hint="eastAsia"/>
                <w:color w:val="000000" w:themeColor="text1"/>
                <w:szCs w:val="24"/>
              </w:rPr>
              <w:t>補助旅宿業建立玻璃瓶裝水重複裝填試辦計畫，帶動減少使用塑膠瓶裝水，落實源頭減量。</w:t>
            </w:r>
          </w:p>
          <w:p w14:paraId="164C2753" w14:textId="77777777" w:rsidR="00F67B7B" w:rsidRPr="005B5DA8" w:rsidRDefault="00F67B7B" w:rsidP="005E55CA">
            <w:pPr>
              <w:numPr>
                <w:ilvl w:val="0"/>
                <w:numId w:val="8"/>
              </w:numPr>
              <w:overflowPunct w:val="0"/>
              <w:contextualSpacing/>
              <w:jc w:val="both"/>
              <w:rPr>
                <w:rStyle w:val="af0"/>
                <w:color w:val="000000" w:themeColor="text1"/>
                <w:szCs w:val="24"/>
              </w:rPr>
            </w:pPr>
            <w:r w:rsidRPr="005B5DA8">
              <w:rPr>
                <w:rStyle w:val="af0"/>
                <w:color w:val="000000" w:themeColor="text1"/>
                <w:szCs w:val="24"/>
              </w:rPr>
              <w:t>資源回收調查、評估與規劃、輔導</w:t>
            </w:r>
          </w:p>
          <w:p w14:paraId="526D5789" w14:textId="2CC9B882" w:rsidR="00E8353F" w:rsidRPr="005B5DA8" w:rsidRDefault="00E8353F" w:rsidP="005E55CA">
            <w:pPr>
              <w:numPr>
                <w:ilvl w:val="0"/>
                <w:numId w:val="11"/>
              </w:numPr>
              <w:overflowPunct w:val="0"/>
              <w:adjustRightInd w:val="0"/>
              <w:ind w:left="777" w:hanging="756"/>
              <w:contextualSpacing/>
              <w:jc w:val="both"/>
              <w:rPr>
                <w:rStyle w:val="af0"/>
                <w:color w:val="000000" w:themeColor="text1"/>
                <w:szCs w:val="24"/>
              </w:rPr>
            </w:pPr>
            <w:r w:rsidRPr="005B5DA8">
              <w:rPr>
                <w:rStyle w:val="af0"/>
                <w:bCs/>
                <w:color w:val="000000" w:themeColor="text1"/>
                <w:szCs w:val="24"/>
              </w:rPr>
              <w:t>強化</w:t>
            </w:r>
            <w:r w:rsidRPr="005B5DA8">
              <w:rPr>
                <w:rStyle w:val="af0"/>
                <w:color w:val="000000" w:themeColor="text1"/>
                <w:szCs w:val="24"/>
              </w:rPr>
              <w:t>廢電子資訊回收處理流向管理及</w:t>
            </w:r>
            <w:r w:rsidRPr="005B5DA8">
              <w:rPr>
                <w:rStyle w:val="af0"/>
                <w:rFonts w:hint="eastAsia"/>
                <w:color w:val="000000" w:themeColor="text1"/>
                <w:szCs w:val="24"/>
              </w:rPr>
              <w:t>循環電子策略藍</w:t>
            </w:r>
            <w:r w:rsidRPr="005B5DA8">
              <w:rPr>
                <w:rFonts w:ascii="Times New Roman" w:eastAsia="標楷體" w:hAnsi="Times New Roman" w:hint="eastAsia"/>
                <w:bCs/>
                <w:color w:val="000000" w:themeColor="text1"/>
                <w:szCs w:val="24"/>
              </w:rPr>
              <w:t>圖工作與聯盟推動，辦理</w:t>
            </w:r>
            <w:r w:rsidRPr="005B5DA8">
              <w:rPr>
                <w:rFonts w:ascii="Times New Roman" w:eastAsia="標楷體" w:hAnsi="Times New Roman" w:cs="Gungsuh"/>
                <w:bCs/>
                <w:color w:val="000000" w:themeColor="text1"/>
                <w:szCs w:val="24"/>
              </w:rPr>
              <w:t>業者範圍修正及費率經濟誘因調查評估</w:t>
            </w:r>
            <w:r w:rsidRPr="005B5DA8">
              <w:rPr>
                <w:rFonts w:ascii="Times New Roman" w:eastAsia="標楷體" w:hAnsi="Times New Roman" w:cs="Gungsuh" w:hint="eastAsia"/>
                <w:bCs/>
                <w:color w:val="000000" w:themeColor="text1"/>
                <w:szCs w:val="24"/>
              </w:rPr>
              <w:t>工作，執行</w:t>
            </w:r>
            <w:proofErr w:type="gramStart"/>
            <w:r w:rsidRPr="005B5DA8">
              <w:rPr>
                <w:rFonts w:ascii="Times New Roman" w:eastAsia="標楷體" w:hAnsi="Times New Roman" w:cs="Gungsuh"/>
                <w:bCs/>
                <w:color w:val="000000" w:themeColor="text1"/>
                <w:szCs w:val="24"/>
              </w:rPr>
              <w:t>臺</w:t>
            </w:r>
            <w:proofErr w:type="gramEnd"/>
            <w:r w:rsidRPr="005B5DA8">
              <w:rPr>
                <w:rFonts w:ascii="Times New Roman" w:eastAsia="標楷體" w:hAnsi="Times New Roman" w:cs="Gungsuh"/>
                <w:bCs/>
                <w:color w:val="000000" w:themeColor="text1"/>
                <w:szCs w:val="24"/>
              </w:rPr>
              <w:t>美電子廢棄物回收管理</w:t>
            </w:r>
            <w:r w:rsidRPr="005B5DA8">
              <w:rPr>
                <w:rFonts w:ascii="Times New Roman" w:eastAsia="標楷體" w:hAnsi="Times New Roman" w:cs="Gungsuh" w:hint="eastAsia"/>
                <w:bCs/>
                <w:color w:val="000000" w:themeColor="text1"/>
                <w:szCs w:val="24"/>
              </w:rPr>
              <w:t>、</w:t>
            </w:r>
            <w:r w:rsidRPr="005B5DA8">
              <w:rPr>
                <w:rFonts w:ascii="Times New Roman" w:eastAsia="標楷體" w:hAnsi="Times New Roman" w:cs="Gungsuh"/>
                <w:bCs/>
                <w:color w:val="000000" w:themeColor="text1"/>
                <w:szCs w:val="24"/>
              </w:rPr>
              <w:t>廢四機逆向回收及費率審議行政作業</w:t>
            </w:r>
            <w:r w:rsidRPr="005B5DA8">
              <w:rPr>
                <w:rFonts w:ascii="Times New Roman" w:eastAsia="標楷體" w:hAnsi="Times New Roman" w:cs="Gungsuh" w:hint="eastAsia"/>
                <w:bCs/>
                <w:color w:val="000000" w:themeColor="text1"/>
                <w:szCs w:val="24"/>
              </w:rPr>
              <w:t>。</w:t>
            </w:r>
            <w:r w:rsidRPr="005B5DA8">
              <w:rPr>
                <w:rStyle w:val="af0"/>
                <w:rFonts w:hint="eastAsia"/>
                <w:bCs/>
                <w:color w:val="000000" w:themeColor="text1"/>
                <w:szCs w:val="24"/>
              </w:rPr>
              <w:t>辦理廢電子電器及資訊物品</w:t>
            </w:r>
            <w:r w:rsidRPr="005B5DA8">
              <w:rPr>
                <w:rStyle w:val="af0"/>
                <w:rFonts w:hint="eastAsia"/>
                <w:color w:val="000000" w:themeColor="text1"/>
                <w:szCs w:val="24"/>
              </w:rPr>
              <w:t>閉路電視</w:t>
            </w:r>
            <w:r w:rsidRPr="005B5DA8">
              <w:rPr>
                <w:rStyle w:val="af0"/>
                <w:rFonts w:hint="eastAsia"/>
                <w:color w:val="000000" w:themeColor="text1"/>
                <w:szCs w:val="24"/>
              </w:rPr>
              <w:t>(CCTV)</w:t>
            </w:r>
            <w:r w:rsidRPr="005B5DA8">
              <w:rPr>
                <w:rStyle w:val="af0"/>
                <w:rFonts w:hint="eastAsia"/>
                <w:bCs/>
                <w:color w:val="000000" w:themeColor="text1"/>
                <w:szCs w:val="24"/>
              </w:rPr>
              <w:t>影像判讀查核作業、智慧影像判讀計數機制及錯誤樣態之概念性驗證。執行系統功能優化改版，維</w:t>
            </w:r>
            <w:proofErr w:type="gramStart"/>
            <w:r w:rsidRPr="005B5DA8">
              <w:rPr>
                <w:rStyle w:val="af0"/>
                <w:rFonts w:hint="eastAsia"/>
                <w:bCs/>
                <w:color w:val="000000" w:themeColor="text1"/>
                <w:szCs w:val="24"/>
              </w:rPr>
              <w:t>運並精</w:t>
            </w:r>
            <w:proofErr w:type="gramEnd"/>
            <w:r w:rsidRPr="005B5DA8">
              <w:rPr>
                <w:rStyle w:val="af0"/>
                <w:rFonts w:hint="eastAsia"/>
                <w:bCs/>
                <w:color w:val="000000" w:themeColor="text1"/>
                <w:szCs w:val="24"/>
              </w:rPr>
              <w:t>進現有</w:t>
            </w:r>
            <w:r w:rsidRPr="005B5DA8">
              <w:rPr>
                <w:rStyle w:val="af0"/>
                <w:rFonts w:hint="eastAsia"/>
                <w:bCs/>
                <w:color w:val="000000" w:themeColor="text1"/>
                <w:szCs w:val="24"/>
              </w:rPr>
              <w:lastRenderedPageBreak/>
              <w:t>平</w:t>
            </w:r>
            <w:proofErr w:type="gramStart"/>
            <w:r w:rsidRPr="005B5DA8">
              <w:rPr>
                <w:rStyle w:val="af0"/>
                <w:rFonts w:hint="eastAsia"/>
                <w:bCs/>
                <w:color w:val="000000" w:themeColor="text1"/>
                <w:szCs w:val="24"/>
              </w:rPr>
              <w:t>臺</w:t>
            </w:r>
            <w:proofErr w:type="gramEnd"/>
            <w:r w:rsidRPr="005B5DA8">
              <w:rPr>
                <w:rStyle w:val="af0"/>
                <w:rFonts w:hint="eastAsia"/>
                <w:bCs/>
                <w:color w:val="000000" w:themeColor="text1"/>
                <w:szCs w:val="24"/>
              </w:rPr>
              <w:t>各系統服務功能，提供影像監控與計量即時連線維運服務，建置資源回收指定材質之多維度資料即時分析平</w:t>
            </w:r>
            <w:proofErr w:type="gramStart"/>
            <w:r w:rsidRPr="005B5DA8">
              <w:rPr>
                <w:rStyle w:val="af0"/>
                <w:rFonts w:hint="eastAsia"/>
                <w:bCs/>
                <w:color w:val="000000" w:themeColor="text1"/>
                <w:szCs w:val="24"/>
              </w:rPr>
              <w:t>臺</w:t>
            </w:r>
            <w:proofErr w:type="gramEnd"/>
            <w:r w:rsidRPr="005B5DA8">
              <w:rPr>
                <w:rStyle w:val="af0"/>
                <w:rFonts w:hint="eastAsia"/>
                <w:bCs/>
                <w:color w:val="000000" w:themeColor="text1"/>
                <w:szCs w:val="24"/>
              </w:rPr>
              <w:t>及辦理資訊相關推廣工作。</w:t>
            </w:r>
          </w:p>
          <w:p w14:paraId="47C416E9" w14:textId="6ED75E9F" w:rsidR="00E8353F" w:rsidRPr="005B5DA8" w:rsidRDefault="00E8353F" w:rsidP="005E55CA">
            <w:pPr>
              <w:numPr>
                <w:ilvl w:val="0"/>
                <w:numId w:val="11"/>
              </w:numPr>
              <w:overflowPunct w:val="0"/>
              <w:adjustRightInd w:val="0"/>
              <w:ind w:left="777" w:hanging="756"/>
              <w:jc w:val="both"/>
              <w:rPr>
                <w:rStyle w:val="af0"/>
                <w:bCs/>
                <w:color w:val="000000" w:themeColor="text1"/>
                <w:szCs w:val="24"/>
              </w:rPr>
            </w:pPr>
            <w:proofErr w:type="gramStart"/>
            <w:r w:rsidRPr="005B5DA8">
              <w:rPr>
                <w:rStyle w:val="af0"/>
                <w:rFonts w:hint="eastAsia"/>
                <w:bCs/>
                <w:color w:val="000000" w:themeColor="text1"/>
                <w:szCs w:val="24"/>
              </w:rPr>
              <w:t>精進廢乾電池</w:t>
            </w:r>
            <w:proofErr w:type="gramEnd"/>
            <w:r w:rsidRPr="005B5DA8">
              <w:rPr>
                <w:rStyle w:val="af0"/>
                <w:rFonts w:hint="eastAsia"/>
                <w:bCs/>
                <w:color w:val="000000" w:themeColor="text1"/>
                <w:szCs w:val="24"/>
              </w:rPr>
              <w:t>分級補貼高值化再利用回收處理模式，評估廢照明光源區域回收處理量能，規劃調度方案及回收清除獎勵措施。持續精進回收處理業管理制度，</w:t>
            </w:r>
            <w:proofErr w:type="gramStart"/>
            <w:r w:rsidRPr="005B5DA8">
              <w:rPr>
                <w:rStyle w:val="af0"/>
                <w:rFonts w:hint="eastAsia"/>
                <w:bCs/>
                <w:color w:val="000000" w:themeColor="text1"/>
                <w:szCs w:val="24"/>
              </w:rPr>
              <w:t>優化移工申請</w:t>
            </w:r>
            <w:proofErr w:type="gramEnd"/>
            <w:r w:rsidRPr="005B5DA8">
              <w:rPr>
                <w:rStyle w:val="af0"/>
                <w:rFonts w:hint="eastAsia"/>
                <w:bCs/>
                <w:color w:val="000000" w:themeColor="text1"/>
                <w:szCs w:val="24"/>
              </w:rPr>
              <w:t>及受補貼機構審查作業流程，提升作業效率與資料應用。辦理現</w:t>
            </w:r>
            <w:proofErr w:type="gramStart"/>
            <w:r w:rsidRPr="005B5DA8">
              <w:rPr>
                <w:rStyle w:val="af0"/>
                <w:rFonts w:hint="eastAsia"/>
                <w:bCs/>
                <w:color w:val="000000" w:themeColor="text1"/>
                <w:szCs w:val="24"/>
              </w:rPr>
              <w:t>勘</w:t>
            </w:r>
            <w:proofErr w:type="gramEnd"/>
            <w:r w:rsidRPr="005B5DA8">
              <w:rPr>
                <w:rStyle w:val="af0"/>
                <w:rFonts w:hint="eastAsia"/>
                <w:bCs/>
                <w:color w:val="000000" w:themeColor="text1"/>
                <w:szCs w:val="24"/>
              </w:rPr>
              <w:t>、從業人員教育訓練與地方執行機關輔導會議，以強化回收處理業管理成效。進行設備盤點與產業碳管理輔導，促進產業數位化與高值化發展。持續深化性別友善與</w:t>
            </w:r>
            <w:proofErr w:type="gramStart"/>
            <w:r w:rsidRPr="005B5DA8">
              <w:rPr>
                <w:rStyle w:val="af0"/>
                <w:rFonts w:hint="eastAsia"/>
                <w:bCs/>
                <w:color w:val="000000" w:themeColor="text1"/>
                <w:szCs w:val="24"/>
              </w:rPr>
              <w:t>個</w:t>
            </w:r>
            <w:proofErr w:type="gramEnd"/>
            <w:r w:rsidRPr="005B5DA8">
              <w:rPr>
                <w:rStyle w:val="af0"/>
                <w:rFonts w:hint="eastAsia"/>
                <w:bCs/>
                <w:color w:val="000000" w:themeColor="text1"/>
                <w:szCs w:val="24"/>
              </w:rPr>
              <w:t>資保護查核，營造多元</w:t>
            </w:r>
            <w:proofErr w:type="gramStart"/>
            <w:r w:rsidRPr="005B5DA8">
              <w:rPr>
                <w:rStyle w:val="af0"/>
                <w:rFonts w:hint="eastAsia"/>
                <w:bCs/>
                <w:color w:val="000000" w:themeColor="text1"/>
                <w:szCs w:val="24"/>
              </w:rPr>
              <w:t>永續職場</w:t>
            </w:r>
            <w:proofErr w:type="gramEnd"/>
            <w:r w:rsidRPr="005B5DA8">
              <w:rPr>
                <w:rStyle w:val="af0"/>
                <w:rFonts w:hint="eastAsia"/>
                <w:bCs/>
                <w:color w:val="000000" w:themeColor="text1"/>
                <w:szCs w:val="24"/>
              </w:rPr>
              <w:t>。辦理稽核認證團體監督評鑑及外部稽核，落實監督及提升管理效能。精進稽核認證團體及稽核認證人員管理制度及專業知能，並推動稽核認證智慧化管理作業，策進稽核認證制度，強化認證團體執行成效。</w:t>
            </w:r>
          </w:p>
          <w:p w14:paraId="48AFB0F3" w14:textId="3412020F" w:rsidR="00E8353F" w:rsidRPr="005B5DA8" w:rsidRDefault="00E8353F" w:rsidP="005E55CA">
            <w:pPr>
              <w:numPr>
                <w:ilvl w:val="0"/>
                <w:numId w:val="11"/>
              </w:numPr>
              <w:overflowPunct w:val="0"/>
              <w:adjustRightInd w:val="0"/>
              <w:ind w:left="777" w:hanging="756"/>
              <w:jc w:val="both"/>
              <w:rPr>
                <w:rStyle w:val="af0"/>
                <w:bCs/>
                <w:color w:val="000000" w:themeColor="text1"/>
                <w:szCs w:val="24"/>
              </w:rPr>
            </w:pPr>
            <w:r w:rsidRPr="005B5DA8">
              <w:rPr>
                <w:rStyle w:val="af0"/>
                <w:rFonts w:hint="eastAsia"/>
                <w:bCs/>
                <w:color w:val="000000" w:themeColor="text1"/>
                <w:szCs w:val="24"/>
              </w:rPr>
              <w:t>強化廢車、廢輪胎及廢鉛蓄電池之回收處理體系，包含</w:t>
            </w:r>
            <w:proofErr w:type="gramStart"/>
            <w:r w:rsidRPr="005B5DA8">
              <w:rPr>
                <w:rStyle w:val="af0"/>
                <w:rFonts w:hint="eastAsia"/>
                <w:bCs/>
                <w:color w:val="000000" w:themeColor="text1"/>
                <w:szCs w:val="24"/>
              </w:rPr>
              <w:t>優化拆</w:t>
            </w:r>
            <w:proofErr w:type="gramEnd"/>
            <w:r w:rsidRPr="005B5DA8">
              <w:rPr>
                <w:rStyle w:val="af0"/>
                <w:rFonts w:hint="eastAsia"/>
                <w:bCs/>
                <w:color w:val="000000" w:themeColor="text1"/>
                <w:szCs w:val="24"/>
              </w:rPr>
              <w:t>解設備與作業流程、建立電動車拆解標準、檢討信託基金費率、推動再利用技術，維運「一</w:t>
            </w:r>
            <w:proofErr w:type="gramStart"/>
            <w:r w:rsidRPr="005B5DA8">
              <w:rPr>
                <w:rStyle w:val="af0"/>
                <w:rFonts w:hint="eastAsia"/>
                <w:bCs/>
                <w:color w:val="000000" w:themeColor="text1"/>
                <w:szCs w:val="24"/>
              </w:rPr>
              <w:t>站通</w:t>
            </w:r>
            <w:proofErr w:type="gramEnd"/>
            <w:r w:rsidRPr="005B5DA8">
              <w:rPr>
                <w:rStyle w:val="af0"/>
                <w:rFonts w:hint="eastAsia"/>
                <w:bCs/>
                <w:color w:val="000000" w:themeColor="text1"/>
                <w:szCs w:val="24"/>
              </w:rPr>
              <w:t>」系統及推動廢車回收獎勵金審核，提升便民服務。另委託稽核認證團體執行各類廢棄物之查核與資料彙整，以作為補貼發放依據，並</w:t>
            </w:r>
            <w:proofErr w:type="gramStart"/>
            <w:r w:rsidRPr="005B5DA8">
              <w:rPr>
                <w:rStyle w:val="af0"/>
                <w:rFonts w:hint="eastAsia"/>
                <w:bCs/>
                <w:color w:val="000000" w:themeColor="text1"/>
                <w:szCs w:val="24"/>
              </w:rPr>
              <w:t>研</w:t>
            </w:r>
            <w:proofErr w:type="gramEnd"/>
            <w:r w:rsidRPr="005B5DA8">
              <w:rPr>
                <w:rStyle w:val="af0"/>
                <w:rFonts w:hint="eastAsia"/>
                <w:bCs/>
                <w:color w:val="000000" w:themeColor="text1"/>
                <w:szCs w:val="24"/>
              </w:rPr>
              <w:t>擬廢棄物循環再利用策略，推動資源永續。</w:t>
            </w:r>
          </w:p>
          <w:p w14:paraId="17243EFC" w14:textId="4A87B8C1" w:rsidR="00E8353F" w:rsidRPr="005B5DA8" w:rsidRDefault="00E8353F" w:rsidP="005E55CA">
            <w:pPr>
              <w:numPr>
                <w:ilvl w:val="0"/>
                <w:numId w:val="11"/>
              </w:numPr>
              <w:overflowPunct w:val="0"/>
              <w:adjustRightInd w:val="0"/>
              <w:ind w:left="777" w:hanging="756"/>
              <w:jc w:val="both"/>
              <w:rPr>
                <w:rStyle w:val="af0"/>
                <w:bCs/>
                <w:color w:val="000000" w:themeColor="text1"/>
                <w:szCs w:val="24"/>
              </w:rPr>
            </w:pPr>
            <w:r w:rsidRPr="005B5DA8">
              <w:rPr>
                <w:rStyle w:val="af0"/>
                <w:rFonts w:hint="eastAsia"/>
                <w:bCs/>
                <w:color w:val="000000" w:themeColor="text1"/>
                <w:szCs w:val="24"/>
              </w:rPr>
              <w:t>探討容器朝向減量、</w:t>
            </w:r>
            <w:proofErr w:type="gramStart"/>
            <w:r w:rsidRPr="005B5DA8">
              <w:rPr>
                <w:rStyle w:val="af0"/>
                <w:rFonts w:hint="eastAsia"/>
                <w:bCs/>
                <w:color w:val="000000" w:themeColor="text1"/>
                <w:szCs w:val="24"/>
              </w:rPr>
              <w:t>減排等</w:t>
            </w:r>
            <w:proofErr w:type="gramEnd"/>
            <w:r w:rsidRPr="005B5DA8">
              <w:rPr>
                <w:rStyle w:val="af0"/>
                <w:rFonts w:hint="eastAsia"/>
                <w:bCs/>
                <w:color w:val="000000" w:themeColor="text1"/>
                <w:szCs w:val="24"/>
              </w:rPr>
              <w:t>環境化設計與服務，</w:t>
            </w:r>
            <w:proofErr w:type="gramStart"/>
            <w:r w:rsidRPr="005B5DA8">
              <w:rPr>
                <w:rStyle w:val="af0"/>
                <w:rFonts w:hint="eastAsia"/>
                <w:bCs/>
                <w:color w:val="000000" w:themeColor="text1"/>
                <w:szCs w:val="24"/>
              </w:rPr>
              <w:t>研</w:t>
            </w:r>
            <w:proofErr w:type="gramEnd"/>
            <w:r w:rsidRPr="005B5DA8">
              <w:rPr>
                <w:rStyle w:val="af0"/>
                <w:rFonts w:hint="eastAsia"/>
                <w:bCs/>
                <w:color w:val="000000" w:themeColor="text1"/>
                <w:szCs w:val="24"/>
              </w:rPr>
              <w:t>訂有色平板包材管理策略及</w:t>
            </w:r>
            <w:proofErr w:type="gramStart"/>
            <w:r w:rsidRPr="005B5DA8">
              <w:rPr>
                <w:rStyle w:val="af0"/>
                <w:rFonts w:hint="eastAsia"/>
                <w:bCs/>
                <w:color w:val="000000" w:themeColor="text1"/>
                <w:szCs w:val="24"/>
              </w:rPr>
              <w:t>紙板課費配套</w:t>
            </w:r>
            <w:proofErr w:type="gramEnd"/>
            <w:r w:rsidRPr="005B5DA8">
              <w:rPr>
                <w:rStyle w:val="af0"/>
                <w:rFonts w:hint="eastAsia"/>
                <w:bCs/>
                <w:color w:val="000000" w:themeColor="text1"/>
                <w:szCs w:val="24"/>
              </w:rPr>
              <w:t>措施。透過販售通路查訪及廢容器</w:t>
            </w:r>
            <w:proofErr w:type="gramStart"/>
            <w:r w:rsidRPr="005B5DA8">
              <w:rPr>
                <w:rStyle w:val="af0"/>
                <w:rFonts w:hint="eastAsia"/>
                <w:bCs/>
                <w:color w:val="000000" w:themeColor="text1"/>
                <w:szCs w:val="24"/>
              </w:rPr>
              <w:t>採</w:t>
            </w:r>
            <w:proofErr w:type="gramEnd"/>
            <w:r w:rsidRPr="005B5DA8">
              <w:rPr>
                <w:rStyle w:val="af0"/>
                <w:rFonts w:hint="eastAsia"/>
                <w:bCs/>
                <w:color w:val="000000" w:themeColor="text1"/>
                <w:szCs w:val="24"/>
              </w:rPr>
              <w:t>樣，蒐集未登記責任業者資料，維護繳費公平。</w:t>
            </w:r>
            <w:proofErr w:type="gramStart"/>
            <w:r w:rsidRPr="005B5DA8">
              <w:rPr>
                <w:rStyle w:val="af0"/>
                <w:rFonts w:hint="eastAsia"/>
                <w:bCs/>
                <w:color w:val="000000" w:themeColor="text1"/>
                <w:szCs w:val="24"/>
              </w:rPr>
              <w:t>研</w:t>
            </w:r>
            <w:proofErr w:type="gramEnd"/>
            <w:r w:rsidRPr="005B5DA8">
              <w:rPr>
                <w:rStyle w:val="af0"/>
                <w:rFonts w:hint="eastAsia"/>
                <w:bCs/>
                <w:color w:val="000000" w:themeColor="text1"/>
                <w:szCs w:val="24"/>
              </w:rPr>
              <w:t>擬塑膠再生料製程品質管理及再生料專則規範，並輔導試行認驗證管理機制；調查廢容器回收、處理體系資訊，評估容器綠色費率機制及</w:t>
            </w:r>
            <w:proofErr w:type="gramStart"/>
            <w:r w:rsidRPr="005B5DA8">
              <w:rPr>
                <w:rStyle w:val="af0"/>
                <w:rFonts w:hint="eastAsia"/>
                <w:bCs/>
                <w:color w:val="000000" w:themeColor="text1"/>
                <w:szCs w:val="24"/>
              </w:rPr>
              <w:t>研</w:t>
            </w:r>
            <w:proofErr w:type="gramEnd"/>
            <w:r w:rsidRPr="005B5DA8">
              <w:rPr>
                <w:rStyle w:val="af0"/>
                <w:rFonts w:hint="eastAsia"/>
                <w:bCs/>
                <w:color w:val="000000" w:themeColor="text1"/>
                <w:szCs w:val="24"/>
              </w:rPr>
              <w:t>擬智慧回收與</w:t>
            </w:r>
            <w:proofErr w:type="gramStart"/>
            <w:r w:rsidRPr="005B5DA8">
              <w:rPr>
                <w:rStyle w:val="af0"/>
                <w:rFonts w:hint="eastAsia"/>
                <w:bCs/>
                <w:color w:val="000000" w:themeColor="text1"/>
                <w:szCs w:val="24"/>
              </w:rPr>
              <w:t>智慧分選推廣</w:t>
            </w:r>
            <w:proofErr w:type="gramEnd"/>
            <w:r w:rsidRPr="005B5DA8">
              <w:rPr>
                <w:rStyle w:val="af0"/>
                <w:rFonts w:hint="eastAsia"/>
                <w:bCs/>
                <w:color w:val="000000" w:themeColor="text1"/>
                <w:szCs w:val="24"/>
              </w:rPr>
              <w:t>策略。</w:t>
            </w:r>
          </w:p>
          <w:p w14:paraId="649101D1" w14:textId="1D4F78D3" w:rsidR="00E8353F" w:rsidRPr="005B5DA8" w:rsidRDefault="00E8353F" w:rsidP="005E55CA">
            <w:pPr>
              <w:numPr>
                <w:ilvl w:val="0"/>
                <w:numId w:val="11"/>
              </w:numPr>
              <w:overflowPunct w:val="0"/>
              <w:adjustRightInd w:val="0"/>
              <w:ind w:left="777" w:hanging="756"/>
              <w:jc w:val="both"/>
              <w:rPr>
                <w:rStyle w:val="af0"/>
                <w:bCs/>
                <w:color w:val="000000" w:themeColor="text1"/>
                <w:szCs w:val="24"/>
              </w:rPr>
            </w:pPr>
            <w:r w:rsidRPr="005B5DA8">
              <w:rPr>
                <w:rStyle w:val="af0"/>
                <w:rFonts w:hint="eastAsia"/>
                <w:bCs/>
                <w:color w:val="000000" w:themeColor="text1"/>
                <w:szCs w:val="24"/>
              </w:rPr>
              <w:t>追蹤資源流布與使用，強化資源循環管理，辦理減量回收及資源循環推動計畫管考與精進作法。</w:t>
            </w:r>
          </w:p>
          <w:p w14:paraId="29FF9894" w14:textId="6E84FEE9" w:rsidR="00E8353F" w:rsidRPr="005B5DA8" w:rsidRDefault="00E8353F" w:rsidP="005E55CA">
            <w:pPr>
              <w:numPr>
                <w:ilvl w:val="0"/>
                <w:numId w:val="11"/>
              </w:numPr>
              <w:overflowPunct w:val="0"/>
              <w:adjustRightInd w:val="0"/>
              <w:ind w:left="777" w:hanging="756"/>
              <w:jc w:val="both"/>
              <w:rPr>
                <w:rStyle w:val="af0"/>
                <w:bCs/>
                <w:color w:val="000000" w:themeColor="text1"/>
                <w:szCs w:val="24"/>
              </w:rPr>
            </w:pPr>
            <w:r w:rsidRPr="005B5DA8">
              <w:rPr>
                <w:rStyle w:val="af0"/>
                <w:rFonts w:hint="eastAsia"/>
                <w:bCs/>
                <w:color w:val="000000" w:themeColor="text1"/>
                <w:szCs w:val="24"/>
              </w:rPr>
              <w:t>蒐集及</w:t>
            </w:r>
            <w:proofErr w:type="gramStart"/>
            <w:r w:rsidRPr="005B5DA8">
              <w:rPr>
                <w:rStyle w:val="af0"/>
                <w:rFonts w:hint="eastAsia"/>
                <w:bCs/>
                <w:color w:val="000000" w:themeColor="text1"/>
                <w:szCs w:val="24"/>
              </w:rPr>
              <w:t>研</w:t>
            </w:r>
            <w:proofErr w:type="gramEnd"/>
            <w:r w:rsidRPr="005B5DA8">
              <w:rPr>
                <w:rStyle w:val="af0"/>
                <w:rFonts w:hint="eastAsia"/>
                <w:bCs/>
                <w:color w:val="000000" w:themeColor="text1"/>
                <w:szCs w:val="24"/>
              </w:rPr>
              <w:t>析一次用產品源頭減量管理措施，檢討我國一次用產品源頭減量策略及法規制度，</w:t>
            </w:r>
            <w:proofErr w:type="gramStart"/>
            <w:r w:rsidRPr="005B5DA8">
              <w:rPr>
                <w:rStyle w:val="af0"/>
                <w:rFonts w:hint="eastAsia"/>
                <w:bCs/>
                <w:color w:val="000000" w:themeColor="text1"/>
                <w:szCs w:val="24"/>
              </w:rPr>
              <w:t>研</w:t>
            </w:r>
            <w:proofErr w:type="gramEnd"/>
            <w:r w:rsidRPr="005B5DA8">
              <w:rPr>
                <w:rStyle w:val="af0"/>
                <w:rFonts w:hint="eastAsia"/>
                <w:bCs/>
                <w:color w:val="000000" w:themeColor="text1"/>
                <w:szCs w:val="24"/>
              </w:rPr>
              <w:t>訂管理配套措施。推廣循環容器</w:t>
            </w:r>
            <w:r w:rsidR="007C528E" w:rsidRPr="005B5DA8">
              <w:rPr>
                <w:rStyle w:val="af0"/>
                <w:rFonts w:hint="eastAsia"/>
                <w:bCs/>
                <w:color w:val="000000" w:themeColor="text1"/>
                <w:szCs w:val="24"/>
              </w:rPr>
              <w:t>或替代產品</w:t>
            </w:r>
            <w:r w:rsidRPr="005B5DA8">
              <w:rPr>
                <w:rStyle w:val="af0"/>
                <w:rFonts w:hint="eastAsia"/>
                <w:bCs/>
                <w:color w:val="000000" w:themeColor="text1"/>
                <w:szCs w:val="24"/>
              </w:rPr>
              <w:t>取代一次用產</w:t>
            </w:r>
            <w:r w:rsidRPr="005B5DA8">
              <w:rPr>
                <w:rStyle w:val="af0"/>
                <w:rFonts w:hint="eastAsia"/>
                <w:bCs/>
                <w:color w:val="000000" w:themeColor="text1"/>
                <w:szCs w:val="24"/>
              </w:rPr>
              <w:lastRenderedPageBreak/>
              <w:t>品及調查一次用產品使用量基礎資料，建立年度</w:t>
            </w:r>
            <w:proofErr w:type="gramStart"/>
            <w:r w:rsidRPr="005B5DA8">
              <w:rPr>
                <w:rStyle w:val="af0"/>
                <w:rFonts w:hint="eastAsia"/>
                <w:bCs/>
                <w:color w:val="000000" w:themeColor="text1"/>
                <w:szCs w:val="24"/>
              </w:rPr>
              <w:t>用量評析</w:t>
            </w:r>
            <w:proofErr w:type="gramEnd"/>
            <w:r w:rsidRPr="005B5DA8">
              <w:rPr>
                <w:rStyle w:val="af0"/>
                <w:rFonts w:hint="eastAsia"/>
                <w:bCs/>
                <w:color w:val="000000" w:themeColor="text1"/>
                <w:szCs w:val="24"/>
              </w:rPr>
              <w:t>模式，作為衡量減量政策執行成效精進相關策略之</w:t>
            </w:r>
            <w:proofErr w:type="gramStart"/>
            <w:r w:rsidRPr="005B5DA8">
              <w:rPr>
                <w:rStyle w:val="af0"/>
                <w:rFonts w:hint="eastAsia"/>
                <w:bCs/>
                <w:color w:val="000000" w:themeColor="text1"/>
                <w:szCs w:val="24"/>
              </w:rPr>
              <w:t>準</w:t>
            </w:r>
            <w:proofErr w:type="gramEnd"/>
            <w:r w:rsidRPr="005B5DA8">
              <w:rPr>
                <w:rStyle w:val="af0"/>
                <w:rFonts w:hint="eastAsia"/>
                <w:bCs/>
                <w:color w:val="000000" w:themeColor="text1"/>
                <w:szCs w:val="24"/>
              </w:rPr>
              <w:t>據。</w:t>
            </w:r>
          </w:p>
          <w:p w14:paraId="4D8D1D96" w14:textId="05E025A7" w:rsidR="00E8353F" w:rsidRPr="005B5DA8" w:rsidRDefault="00E8353F" w:rsidP="005E55CA">
            <w:pPr>
              <w:numPr>
                <w:ilvl w:val="0"/>
                <w:numId w:val="11"/>
              </w:numPr>
              <w:overflowPunct w:val="0"/>
              <w:adjustRightInd w:val="0"/>
              <w:ind w:left="777" w:hanging="756"/>
              <w:jc w:val="both"/>
              <w:rPr>
                <w:rStyle w:val="af0"/>
                <w:bCs/>
                <w:color w:val="000000" w:themeColor="text1"/>
                <w:szCs w:val="24"/>
              </w:rPr>
            </w:pPr>
            <w:r w:rsidRPr="005B5DA8">
              <w:rPr>
                <w:rStyle w:val="af0"/>
                <w:rFonts w:hint="eastAsia"/>
                <w:bCs/>
                <w:color w:val="000000" w:themeColor="text1"/>
                <w:szCs w:val="24"/>
              </w:rPr>
              <w:t>辦理一般廢棄物回收運作管理與促進，</w:t>
            </w:r>
            <w:proofErr w:type="gramStart"/>
            <w:r w:rsidRPr="005B5DA8">
              <w:rPr>
                <w:rStyle w:val="af0"/>
                <w:rFonts w:hint="eastAsia"/>
                <w:bCs/>
                <w:color w:val="000000" w:themeColor="text1"/>
                <w:szCs w:val="24"/>
              </w:rPr>
              <w:t>研</w:t>
            </w:r>
            <w:proofErr w:type="gramEnd"/>
            <w:r w:rsidRPr="005B5DA8">
              <w:rPr>
                <w:rStyle w:val="af0"/>
                <w:rFonts w:hint="eastAsia"/>
                <w:bCs/>
                <w:color w:val="000000" w:themeColor="text1"/>
                <w:szCs w:val="24"/>
              </w:rPr>
              <w:t>擬回收策略、體系運作及法制行政作業，強化執行機關與地方之資源循環發展。協助辦理執行機關資源回收補助工作及績效評比作業。</w:t>
            </w:r>
            <w:r w:rsidRPr="005B5DA8">
              <w:rPr>
                <w:rStyle w:val="af0"/>
                <w:rFonts w:hint="eastAsia"/>
                <w:bCs/>
                <w:color w:val="000000" w:themeColor="text1"/>
              </w:rPr>
              <w:t>另透過優化資源回收貯存場、輔導回收體系及暢通回收管道，減少環境負荷，邁向循環經濟零廢棄目標。</w:t>
            </w:r>
          </w:p>
          <w:p w14:paraId="39B4E9B2" w14:textId="587368F2" w:rsidR="00E8353F" w:rsidRPr="005B5DA8" w:rsidRDefault="00E8353F" w:rsidP="005E55CA">
            <w:pPr>
              <w:numPr>
                <w:ilvl w:val="0"/>
                <w:numId w:val="11"/>
              </w:numPr>
              <w:overflowPunct w:val="0"/>
              <w:adjustRightInd w:val="0"/>
              <w:ind w:left="777" w:hanging="756"/>
              <w:jc w:val="both"/>
              <w:rPr>
                <w:rStyle w:val="af0"/>
                <w:bCs/>
                <w:color w:val="000000" w:themeColor="text1"/>
                <w:szCs w:val="24"/>
              </w:rPr>
            </w:pPr>
            <w:r w:rsidRPr="005B5DA8">
              <w:rPr>
                <w:rFonts w:ascii="Times New Roman" w:eastAsia="標楷體" w:hAnsi="Times New Roman" w:cs="Times New Roman" w:hint="eastAsia"/>
                <w:bCs/>
                <w:color w:val="000000" w:themeColor="text1"/>
                <w:szCs w:val="24"/>
              </w:rPr>
              <w:t>辦理資源循環推動法制工具與配套措施</w:t>
            </w:r>
            <w:proofErr w:type="gramStart"/>
            <w:r w:rsidRPr="005B5DA8">
              <w:rPr>
                <w:rFonts w:ascii="Times New Roman" w:eastAsia="標楷體" w:hAnsi="Times New Roman" w:cs="Times New Roman" w:hint="eastAsia"/>
                <w:bCs/>
                <w:color w:val="000000" w:themeColor="text1"/>
                <w:szCs w:val="24"/>
              </w:rPr>
              <w:t>研</w:t>
            </w:r>
            <w:proofErr w:type="gramEnd"/>
            <w:r w:rsidRPr="005B5DA8">
              <w:rPr>
                <w:rFonts w:ascii="Times New Roman" w:eastAsia="標楷體" w:hAnsi="Times New Roman" w:cs="Times New Roman" w:hint="eastAsia"/>
                <w:bCs/>
                <w:color w:val="000000" w:themeColor="text1"/>
                <w:szCs w:val="24"/>
              </w:rPr>
              <w:t>析，</w:t>
            </w:r>
            <w:r w:rsidRPr="005B5DA8">
              <w:rPr>
                <w:rStyle w:val="af0"/>
                <w:rFonts w:hint="eastAsia"/>
                <w:bCs/>
                <w:color w:val="000000" w:themeColor="text1"/>
                <w:szCs w:val="24"/>
              </w:rPr>
              <w:t>精進事業廢棄物再利用管理策略及運作效能</w:t>
            </w:r>
            <w:r w:rsidRPr="005B5DA8">
              <w:rPr>
                <w:rFonts w:ascii="Times New Roman" w:eastAsia="標楷體" w:hAnsi="Times New Roman" w:hint="eastAsia"/>
                <w:color w:val="000000" w:themeColor="text1"/>
              </w:rPr>
              <w:t>，</w:t>
            </w:r>
            <w:r w:rsidRPr="005B5DA8">
              <w:rPr>
                <w:rStyle w:val="af0"/>
                <w:rFonts w:hint="eastAsia"/>
                <w:bCs/>
                <w:color w:val="000000" w:themeColor="text1"/>
                <w:szCs w:val="24"/>
              </w:rPr>
              <w:t>強化事業廢棄物清理計畫書審查管理機制</w:t>
            </w:r>
            <w:r w:rsidRPr="005B5DA8">
              <w:rPr>
                <w:rFonts w:ascii="Times New Roman" w:eastAsia="標楷體" w:hAnsi="Times New Roman" w:hint="eastAsia"/>
                <w:color w:val="000000" w:themeColor="text1"/>
              </w:rPr>
              <w:t>，</w:t>
            </w:r>
            <w:r w:rsidRPr="005B5DA8">
              <w:rPr>
                <w:rStyle w:val="af0"/>
                <w:rFonts w:hint="eastAsia"/>
                <w:bCs/>
                <w:color w:val="000000" w:themeColor="text1"/>
                <w:szCs w:val="24"/>
              </w:rPr>
              <w:t>優化申報系統管理與服務，落實應回收廢棄物流向追蹤管制</w:t>
            </w:r>
            <w:r w:rsidRPr="005B5DA8">
              <w:rPr>
                <w:rFonts w:ascii="Times New Roman" w:eastAsia="標楷體" w:hAnsi="Times New Roman" w:hint="eastAsia"/>
                <w:color w:val="000000" w:themeColor="text1"/>
              </w:rPr>
              <w:t>，</w:t>
            </w:r>
            <w:r w:rsidRPr="005B5DA8">
              <w:rPr>
                <w:rStyle w:val="af0"/>
                <w:rFonts w:hint="eastAsia"/>
                <w:bCs/>
                <w:color w:val="000000" w:themeColor="text1"/>
                <w:szCs w:val="24"/>
              </w:rPr>
              <w:t>並掌握我國廢棄物輸出入動態，確保其妥善處理。</w:t>
            </w:r>
          </w:p>
          <w:p w14:paraId="6C762236" w14:textId="46C75065" w:rsidR="00E8353F" w:rsidRPr="005B5DA8" w:rsidRDefault="00E8353F" w:rsidP="005E55CA">
            <w:pPr>
              <w:numPr>
                <w:ilvl w:val="0"/>
                <w:numId w:val="11"/>
              </w:numPr>
              <w:overflowPunct w:val="0"/>
              <w:adjustRightInd w:val="0"/>
              <w:ind w:left="777" w:hanging="756"/>
              <w:jc w:val="both"/>
              <w:rPr>
                <w:rStyle w:val="af0"/>
                <w:bCs/>
                <w:color w:val="000000" w:themeColor="text1"/>
                <w:szCs w:val="24"/>
              </w:rPr>
            </w:pPr>
            <w:r w:rsidRPr="005B5DA8">
              <w:rPr>
                <w:rFonts w:ascii="Times New Roman" w:eastAsia="標楷體" w:hAnsi="Times New Roman" w:cs="Times New Roman" w:hint="eastAsia"/>
                <w:bCs/>
                <w:color w:val="000000" w:themeColor="text1"/>
                <w:szCs w:val="24"/>
              </w:rPr>
              <w:t>強化固體再生燃料</w:t>
            </w:r>
            <w:r w:rsidRPr="005B5DA8">
              <w:rPr>
                <w:rFonts w:ascii="Times New Roman" w:eastAsia="標楷體" w:hAnsi="Times New Roman" w:cs="Times New Roman" w:hint="eastAsia"/>
                <w:bCs/>
                <w:color w:val="000000" w:themeColor="text1"/>
                <w:szCs w:val="24"/>
              </w:rPr>
              <w:t>(SRF)</w:t>
            </w:r>
            <w:r w:rsidRPr="005B5DA8">
              <w:rPr>
                <w:rFonts w:ascii="Times New Roman" w:eastAsia="標楷體" w:hAnsi="Times New Roman" w:cs="Times New Roman" w:hint="eastAsia"/>
                <w:bCs/>
                <w:color w:val="000000" w:themeColor="text1"/>
                <w:szCs w:val="24"/>
              </w:rPr>
              <w:t>之製造、使用及流向管理，並建置管理系統儀表板，整合監視影像與相關數據，提升管理效能並降低火災風險。新南向政策國家產官學</w:t>
            </w:r>
            <w:proofErr w:type="gramStart"/>
            <w:r w:rsidRPr="005B5DA8">
              <w:rPr>
                <w:rFonts w:ascii="Times New Roman" w:eastAsia="標楷體" w:hAnsi="Times New Roman" w:cs="Times New Roman" w:hint="eastAsia"/>
                <w:bCs/>
                <w:color w:val="000000" w:themeColor="text1"/>
                <w:szCs w:val="24"/>
              </w:rPr>
              <w:t>研</w:t>
            </w:r>
            <w:proofErr w:type="gramEnd"/>
            <w:r w:rsidRPr="005B5DA8">
              <w:rPr>
                <w:rFonts w:ascii="Times New Roman" w:eastAsia="標楷體" w:hAnsi="Times New Roman" w:cs="Times New Roman" w:hint="eastAsia"/>
                <w:bCs/>
                <w:color w:val="000000" w:themeColor="text1"/>
                <w:szCs w:val="24"/>
              </w:rPr>
              <w:t>資源循環及資源回收政策、制度及產業交流與合作，提升我國國際能見度，並強化合作夥伴關係。廢棄物清除處理機構績優遴選、輔導查核，提升資源循環利用成效。</w:t>
            </w:r>
          </w:p>
          <w:p w14:paraId="0B0B5593" w14:textId="79E11D3E" w:rsidR="00E8353F" w:rsidRPr="005B5DA8" w:rsidRDefault="00E8353F" w:rsidP="005E55CA">
            <w:pPr>
              <w:numPr>
                <w:ilvl w:val="0"/>
                <w:numId w:val="11"/>
              </w:numPr>
              <w:overflowPunct w:val="0"/>
              <w:adjustRightInd w:val="0"/>
              <w:ind w:left="777" w:hanging="756"/>
              <w:jc w:val="both"/>
              <w:rPr>
                <w:rStyle w:val="af0"/>
                <w:bCs/>
                <w:color w:val="000000" w:themeColor="text1"/>
                <w:szCs w:val="24"/>
              </w:rPr>
            </w:pPr>
            <w:r w:rsidRPr="005B5DA8">
              <w:rPr>
                <w:rStyle w:val="af0"/>
                <w:rFonts w:hint="eastAsia"/>
                <w:bCs/>
                <w:color w:val="000000" w:themeColor="text1"/>
              </w:rPr>
              <w:t>以經濟誘因鼓勵民眾落實響應綠色環保作為（包含如減塑、循環杯使用等），並藉以推廣民眾以綠色消費行為</w:t>
            </w:r>
            <w:proofErr w:type="gramStart"/>
            <w:r w:rsidRPr="005B5DA8">
              <w:rPr>
                <w:rStyle w:val="af0"/>
                <w:rFonts w:hint="eastAsia"/>
                <w:bCs/>
                <w:color w:val="000000" w:themeColor="text1"/>
              </w:rPr>
              <w:t>採用減塑及</w:t>
            </w:r>
            <w:proofErr w:type="gramEnd"/>
            <w:r w:rsidRPr="005B5DA8">
              <w:rPr>
                <w:rStyle w:val="af0"/>
                <w:rFonts w:hint="eastAsia"/>
                <w:bCs/>
                <w:color w:val="000000" w:themeColor="text1"/>
              </w:rPr>
              <w:t>循環之環境友善商品。透過綠色採購制度，鼓勵採購具源頭減量、綠色設計、低碳排放等對環境友善的環保產品，推廣循環產品、服務及以租代購。</w:t>
            </w:r>
          </w:p>
          <w:p w14:paraId="4CDEA7DE" w14:textId="4B146D24" w:rsidR="00E8353F" w:rsidRPr="005B5DA8" w:rsidRDefault="00E8353F" w:rsidP="005E55CA">
            <w:pPr>
              <w:numPr>
                <w:ilvl w:val="0"/>
                <w:numId w:val="11"/>
              </w:numPr>
              <w:overflowPunct w:val="0"/>
              <w:adjustRightInd w:val="0"/>
              <w:ind w:left="987" w:hanging="964"/>
              <w:jc w:val="both"/>
              <w:rPr>
                <w:rStyle w:val="af0"/>
                <w:bCs/>
                <w:color w:val="000000" w:themeColor="text1"/>
                <w:szCs w:val="24"/>
              </w:rPr>
            </w:pPr>
            <w:r w:rsidRPr="005B5DA8">
              <w:rPr>
                <w:rFonts w:ascii="Times New Roman" w:eastAsia="標楷體" w:hAnsi="Times New Roman" w:cs="Times New Roman" w:hint="eastAsia"/>
                <w:bCs/>
                <w:color w:val="000000" w:themeColor="text1"/>
                <w:szCs w:val="24"/>
              </w:rPr>
              <w:t>促進並維持清潔隊員與執行機關間</w:t>
            </w:r>
            <w:proofErr w:type="gramStart"/>
            <w:r w:rsidRPr="005B5DA8">
              <w:rPr>
                <w:rFonts w:ascii="Times New Roman" w:eastAsia="標楷體" w:hAnsi="Times New Roman" w:cs="Times New Roman" w:hint="eastAsia"/>
                <w:bCs/>
                <w:color w:val="000000" w:themeColor="text1"/>
                <w:szCs w:val="24"/>
              </w:rPr>
              <w:t>勞</w:t>
            </w:r>
            <w:proofErr w:type="gramEnd"/>
            <w:r w:rsidRPr="005B5DA8">
              <w:rPr>
                <w:rFonts w:ascii="Times New Roman" w:eastAsia="標楷體" w:hAnsi="Times New Roman" w:cs="Times New Roman" w:hint="eastAsia"/>
                <w:bCs/>
                <w:color w:val="000000" w:themeColor="text1"/>
                <w:szCs w:val="24"/>
              </w:rPr>
              <w:t>雇和諧關係、提升清潔隊業務主管人員之人事管理、領導及專業能力。提升清潔隊職業安全符合相關法律比率，及精進防災作為。優化清潔隊備勤室環境，改善清潔隊員工作場域。</w:t>
            </w:r>
          </w:p>
          <w:p w14:paraId="043006C3" w14:textId="1E4CD89F" w:rsidR="00E8353F" w:rsidRPr="005B5DA8" w:rsidRDefault="00E8353F" w:rsidP="005E55CA">
            <w:pPr>
              <w:numPr>
                <w:ilvl w:val="0"/>
                <w:numId w:val="11"/>
              </w:numPr>
              <w:overflowPunct w:val="0"/>
              <w:adjustRightInd w:val="0"/>
              <w:ind w:left="987" w:hanging="964"/>
              <w:contextualSpacing/>
              <w:jc w:val="both"/>
              <w:rPr>
                <w:rFonts w:ascii="Times New Roman" w:eastAsia="標楷體" w:hAnsi="Times New Roman" w:cs="Times New Roman"/>
                <w:color w:val="000000" w:themeColor="text1"/>
                <w:szCs w:val="24"/>
              </w:rPr>
            </w:pPr>
            <w:r w:rsidRPr="005B5DA8">
              <w:rPr>
                <w:rStyle w:val="af0"/>
                <w:rFonts w:hint="eastAsia"/>
                <w:bCs/>
                <w:color w:val="000000" w:themeColor="text1"/>
              </w:rPr>
              <w:t>落實環保專責人員資格制度，調訓在職專責人員，以提升廢棄物清理技術人員專業技術，增進人員訂定應變計畫及緊急措施之知能，強化廢棄</w:t>
            </w:r>
            <w:r w:rsidRPr="005B5DA8">
              <w:rPr>
                <w:rStyle w:val="af0"/>
                <w:rFonts w:hint="eastAsia"/>
                <w:bCs/>
                <w:color w:val="000000" w:themeColor="text1"/>
              </w:rPr>
              <w:lastRenderedPageBreak/>
              <w:t>物收集、處理及改善工作。並持續善用環境教育人員推廣資源循環零</w:t>
            </w:r>
            <w:proofErr w:type="gramStart"/>
            <w:r w:rsidRPr="005B5DA8">
              <w:rPr>
                <w:rStyle w:val="af0"/>
                <w:rFonts w:hint="eastAsia"/>
                <w:bCs/>
                <w:color w:val="000000" w:themeColor="text1"/>
              </w:rPr>
              <w:t>廢棄淨零生活</w:t>
            </w:r>
            <w:proofErr w:type="gramEnd"/>
            <w:r w:rsidRPr="005B5DA8">
              <w:rPr>
                <w:rStyle w:val="af0"/>
                <w:rFonts w:hint="eastAsia"/>
                <w:bCs/>
                <w:color w:val="000000" w:themeColor="text1"/>
              </w:rPr>
              <w:t>，提升民眾資源循環認知概念及實踐行動。技術研發方面，利用廢棄天然纖維碳化製程製備具螢光與氣體吸附特性的碳量子點</w:t>
            </w:r>
            <w:r w:rsidRPr="005B5DA8">
              <w:rPr>
                <w:rStyle w:val="af0"/>
                <w:rFonts w:hint="eastAsia"/>
                <w:bCs/>
                <w:color w:val="000000" w:themeColor="text1"/>
              </w:rPr>
              <w:t>(</w:t>
            </w:r>
            <w:r w:rsidRPr="005B5DA8">
              <w:rPr>
                <w:rStyle w:val="af0"/>
                <w:bCs/>
                <w:color w:val="000000" w:themeColor="text1"/>
              </w:rPr>
              <w:t>CQDs)</w:t>
            </w:r>
            <w:r w:rsidRPr="005B5DA8">
              <w:rPr>
                <w:rStyle w:val="af0"/>
                <w:rFonts w:hint="eastAsia"/>
                <w:bCs/>
                <w:color w:val="000000" w:themeColor="text1"/>
              </w:rPr>
              <w:t>，開發低能耗、高靈敏度氣體感測器，應用於偵測</w:t>
            </w:r>
            <w:r w:rsidR="004A2967" w:rsidRPr="005B5DA8">
              <w:rPr>
                <w:rStyle w:val="af0"/>
                <w:rFonts w:hint="eastAsia"/>
                <w:bCs/>
                <w:color w:val="000000" w:themeColor="text1"/>
              </w:rPr>
              <w:t>二氧化氮</w:t>
            </w:r>
            <w:r w:rsidR="004A2967" w:rsidRPr="005B5DA8">
              <w:rPr>
                <w:rStyle w:val="af0"/>
                <w:rFonts w:hint="eastAsia"/>
                <w:bCs/>
                <w:color w:val="000000" w:themeColor="text1"/>
              </w:rPr>
              <w:t>(</w:t>
            </w:r>
            <w:r w:rsidRPr="005B5DA8">
              <w:rPr>
                <w:rStyle w:val="af0"/>
                <w:bCs/>
                <w:color w:val="000000" w:themeColor="text1"/>
              </w:rPr>
              <w:t>NO₂</w:t>
            </w:r>
            <w:r w:rsidR="004A2967" w:rsidRPr="005B5DA8">
              <w:rPr>
                <w:rStyle w:val="af0"/>
                <w:rFonts w:hint="eastAsia"/>
                <w:bCs/>
                <w:color w:val="000000" w:themeColor="text1"/>
              </w:rPr>
              <w:t>)</w:t>
            </w:r>
            <w:r w:rsidRPr="005B5DA8">
              <w:rPr>
                <w:rStyle w:val="af0"/>
                <w:rFonts w:hint="eastAsia"/>
                <w:bCs/>
                <w:color w:val="000000" w:themeColor="text1"/>
              </w:rPr>
              <w:t>、</w:t>
            </w:r>
            <w:r w:rsidR="004A2967" w:rsidRPr="005B5DA8">
              <w:rPr>
                <w:rStyle w:val="af0"/>
                <w:rFonts w:hint="eastAsia"/>
                <w:bCs/>
                <w:color w:val="000000" w:themeColor="text1"/>
              </w:rPr>
              <w:t>氨</w:t>
            </w:r>
            <w:r w:rsidR="004A2967" w:rsidRPr="005B5DA8">
              <w:rPr>
                <w:rStyle w:val="af0"/>
                <w:rFonts w:hint="eastAsia"/>
                <w:bCs/>
                <w:color w:val="000000" w:themeColor="text1"/>
              </w:rPr>
              <w:t>(</w:t>
            </w:r>
            <w:r w:rsidRPr="005B5DA8">
              <w:rPr>
                <w:rStyle w:val="af0"/>
                <w:bCs/>
                <w:color w:val="000000" w:themeColor="text1"/>
              </w:rPr>
              <w:t>NH₃</w:t>
            </w:r>
            <w:r w:rsidR="004A2967" w:rsidRPr="005B5DA8">
              <w:rPr>
                <w:rStyle w:val="af0"/>
                <w:rFonts w:hint="eastAsia"/>
                <w:bCs/>
                <w:color w:val="000000" w:themeColor="text1"/>
              </w:rPr>
              <w:t>)</w:t>
            </w:r>
            <w:r w:rsidRPr="005B5DA8">
              <w:rPr>
                <w:rStyle w:val="af0"/>
                <w:rFonts w:hint="eastAsia"/>
                <w:bCs/>
                <w:color w:val="000000" w:themeColor="text1"/>
              </w:rPr>
              <w:t>、</w:t>
            </w:r>
            <w:r w:rsidR="004A2967" w:rsidRPr="005B5DA8">
              <w:rPr>
                <w:rStyle w:val="af0"/>
                <w:rFonts w:hint="eastAsia"/>
                <w:bCs/>
                <w:color w:val="000000" w:themeColor="text1"/>
              </w:rPr>
              <w:t>硫化氫</w:t>
            </w:r>
            <w:r w:rsidR="004A2967" w:rsidRPr="005B5DA8">
              <w:rPr>
                <w:rStyle w:val="af0"/>
                <w:rFonts w:hint="eastAsia"/>
                <w:bCs/>
                <w:color w:val="000000" w:themeColor="text1"/>
              </w:rPr>
              <w:t>(</w:t>
            </w:r>
            <w:r w:rsidRPr="005B5DA8">
              <w:rPr>
                <w:rStyle w:val="af0"/>
                <w:bCs/>
                <w:color w:val="000000" w:themeColor="text1"/>
              </w:rPr>
              <w:t>H₂S</w:t>
            </w:r>
            <w:r w:rsidR="004A2967" w:rsidRPr="005B5DA8">
              <w:rPr>
                <w:rStyle w:val="af0"/>
                <w:rFonts w:hint="eastAsia"/>
                <w:bCs/>
                <w:color w:val="000000" w:themeColor="text1"/>
              </w:rPr>
              <w:t>)</w:t>
            </w:r>
            <w:r w:rsidRPr="005B5DA8">
              <w:rPr>
                <w:rStyle w:val="af0"/>
                <w:rFonts w:hint="eastAsia"/>
                <w:bCs/>
                <w:color w:val="000000" w:themeColor="text1"/>
              </w:rPr>
              <w:t>及</w:t>
            </w:r>
            <w:r w:rsidR="004A2967" w:rsidRPr="005B5DA8">
              <w:rPr>
                <w:rStyle w:val="af0"/>
                <w:rFonts w:hint="eastAsia"/>
                <w:bCs/>
                <w:color w:val="000000" w:themeColor="text1"/>
              </w:rPr>
              <w:t>二氧化碳</w:t>
            </w:r>
            <w:r w:rsidR="004A2967" w:rsidRPr="005B5DA8">
              <w:rPr>
                <w:rStyle w:val="af0"/>
                <w:rFonts w:hint="eastAsia"/>
                <w:bCs/>
                <w:color w:val="000000" w:themeColor="text1"/>
              </w:rPr>
              <w:t>(</w:t>
            </w:r>
            <w:r w:rsidRPr="005B5DA8">
              <w:rPr>
                <w:rStyle w:val="af0"/>
                <w:bCs/>
                <w:color w:val="000000" w:themeColor="text1"/>
              </w:rPr>
              <w:t>CO₂</w:t>
            </w:r>
            <w:r w:rsidR="004A2967" w:rsidRPr="005B5DA8">
              <w:rPr>
                <w:rStyle w:val="af0"/>
                <w:rFonts w:hint="eastAsia"/>
                <w:bCs/>
                <w:color w:val="000000" w:themeColor="text1"/>
              </w:rPr>
              <w:t>)</w:t>
            </w:r>
            <w:r w:rsidRPr="005B5DA8">
              <w:rPr>
                <w:rStyle w:val="af0"/>
                <w:rFonts w:hint="eastAsia"/>
                <w:bCs/>
                <w:color w:val="000000" w:themeColor="text1"/>
              </w:rPr>
              <w:t>等氣體，促進高值化再利用與綠色感測技術之發展，拓展至環境監測、工業安全及智慧農業等領域。另針對太陽光電板與風機葉片等再生能源設備材料，進行</w:t>
            </w:r>
            <w:proofErr w:type="gramStart"/>
            <w:r w:rsidRPr="005B5DA8">
              <w:rPr>
                <w:rStyle w:val="af0"/>
                <w:rFonts w:hint="eastAsia"/>
                <w:bCs/>
                <w:color w:val="000000" w:themeColor="text1"/>
              </w:rPr>
              <w:t>低碳再利用</w:t>
            </w:r>
            <w:proofErr w:type="gramEnd"/>
            <w:r w:rsidRPr="005B5DA8">
              <w:rPr>
                <w:rStyle w:val="af0"/>
                <w:rFonts w:hint="eastAsia"/>
                <w:bCs/>
                <w:color w:val="000000" w:themeColor="text1"/>
              </w:rPr>
              <w:t>技術評估，建立可行處理模式並降低污染排放，以實現循環經濟與永續發展目標。</w:t>
            </w:r>
          </w:p>
        </w:tc>
      </w:tr>
      <w:tr w:rsidR="005B5DA8" w:rsidRPr="005B5DA8" w14:paraId="52C845EF" w14:textId="77777777" w:rsidTr="00BE2BD7">
        <w:tc>
          <w:tcPr>
            <w:tcW w:w="1701" w:type="dxa"/>
          </w:tcPr>
          <w:p w14:paraId="6AFCE168" w14:textId="0BBD7998" w:rsidR="00A113FC" w:rsidRPr="005B5DA8" w:rsidRDefault="00A113FC" w:rsidP="00D318CD">
            <w:pPr>
              <w:overflowPunct w:val="0"/>
              <w:jc w:val="both"/>
              <w:rPr>
                <w:rFonts w:ascii="Times New Roman" w:eastAsia="標楷體" w:hAnsi="Times New Roman" w:cs="Times New Roman"/>
                <w:color w:val="000000" w:themeColor="text1"/>
              </w:rPr>
            </w:pPr>
            <w:r w:rsidRPr="005B5DA8">
              <w:rPr>
                <w:rFonts w:ascii="Times New Roman" w:eastAsia="標楷體" w:hAnsi="Times New Roman"/>
                <w:color w:val="000000" w:themeColor="text1"/>
                <w:kern w:val="2000"/>
                <w:szCs w:val="24"/>
              </w:rPr>
              <w:lastRenderedPageBreak/>
              <w:t>一般行政管理計畫</w:t>
            </w:r>
          </w:p>
        </w:tc>
        <w:tc>
          <w:tcPr>
            <w:tcW w:w="1701" w:type="dxa"/>
          </w:tcPr>
          <w:p w14:paraId="026036AA" w14:textId="52BAB815" w:rsidR="00A113FC" w:rsidRPr="005B5DA8" w:rsidRDefault="00165F98" w:rsidP="00D318CD">
            <w:pPr>
              <w:overflowPunct w:val="0"/>
              <w:jc w:val="right"/>
              <w:rPr>
                <w:rFonts w:ascii="Times New Roman" w:eastAsia="標楷體" w:hAnsi="Times New Roman" w:cs="Times New Roman"/>
                <w:color w:val="000000" w:themeColor="text1"/>
              </w:rPr>
            </w:pPr>
            <w:r w:rsidRPr="005B5DA8">
              <w:rPr>
                <w:rFonts w:ascii="Times New Roman" w:eastAsia="標楷體" w:hAnsi="Times New Roman" w:cs="Times New Roman"/>
                <w:color w:val="000000" w:themeColor="text1"/>
                <w:kern w:val="2000"/>
                <w:szCs w:val="24"/>
              </w:rPr>
              <w:t>160,</w:t>
            </w:r>
            <w:r w:rsidR="00C67E05" w:rsidRPr="005B5DA8">
              <w:rPr>
                <w:rFonts w:ascii="Times New Roman" w:eastAsia="標楷體" w:hAnsi="Times New Roman" w:cs="Times New Roman" w:hint="eastAsia"/>
                <w:color w:val="000000" w:themeColor="text1"/>
                <w:kern w:val="2000"/>
                <w:szCs w:val="24"/>
              </w:rPr>
              <w:t>725</w:t>
            </w:r>
          </w:p>
        </w:tc>
        <w:tc>
          <w:tcPr>
            <w:tcW w:w="6237" w:type="dxa"/>
          </w:tcPr>
          <w:p w14:paraId="1EE632D1" w14:textId="096B26BF" w:rsidR="00A113FC" w:rsidRPr="005B5DA8" w:rsidRDefault="00A113FC" w:rsidP="00D318CD">
            <w:pPr>
              <w:numPr>
                <w:ilvl w:val="0"/>
                <w:numId w:val="12"/>
              </w:numPr>
              <w:overflowPunct w:val="0"/>
              <w:ind w:left="480" w:hangingChars="200" w:hanging="480"/>
              <w:jc w:val="both"/>
              <w:rPr>
                <w:rFonts w:ascii="Times New Roman" w:eastAsia="標楷體" w:hAnsi="Times New Roman"/>
                <w:color w:val="000000" w:themeColor="text1"/>
                <w:kern w:val="2000"/>
                <w:szCs w:val="24"/>
              </w:rPr>
            </w:pPr>
            <w:r w:rsidRPr="005B5DA8">
              <w:rPr>
                <w:rFonts w:ascii="Times New Roman" w:eastAsia="標楷體" w:hAnsi="Times New Roman"/>
                <w:color w:val="000000" w:themeColor="text1"/>
                <w:kern w:val="2000"/>
                <w:szCs w:val="24"/>
              </w:rPr>
              <w:t>召開資源回收管理基金管理會、費率審議委員會等，以監督基金之運作及審核本年度回收清除處理費費率。</w:t>
            </w:r>
          </w:p>
          <w:p w14:paraId="401DD02E" w14:textId="4FE1A82B" w:rsidR="00A113FC" w:rsidRPr="005B5DA8" w:rsidRDefault="00A113FC" w:rsidP="00D318CD">
            <w:pPr>
              <w:numPr>
                <w:ilvl w:val="0"/>
                <w:numId w:val="12"/>
              </w:numPr>
              <w:overflowPunct w:val="0"/>
              <w:ind w:left="480" w:hangingChars="200" w:hanging="480"/>
              <w:jc w:val="both"/>
              <w:rPr>
                <w:rFonts w:ascii="Times New Roman" w:eastAsia="標楷體" w:hAnsi="Times New Roman" w:cs="Times New Roman"/>
                <w:color w:val="000000" w:themeColor="text1"/>
              </w:rPr>
            </w:pPr>
            <w:r w:rsidRPr="005B5DA8">
              <w:rPr>
                <w:rFonts w:ascii="Times New Roman" w:eastAsia="標楷體" w:hAnsi="Times New Roman"/>
                <w:color w:val="000000" w:themeColor="text1"/>
                <w:kern w:val="2000"/>
                <w:szCs w:val="24"/>
              </w:rPr>
              <w:t>辦理行政輔助資訊系統改版、共構機房資訊設備監控</w:t>
            </w:r>
            <w:proofErr w:type="gramStart"/>
            <w:r w:rsidRPr="005B5DA8">
              <w:rPr>
                <w:rFonts w:ascii="Times New Roman" w:eastAsia="標楷體" w:hAnsi="Times New Roman"/>
                <w:color w:val="000000" w:themeColor="text1"/>
                <w:kern w:val="2000"/>
                <w:szCs w:val="24"/>
              </w:rPr>
              <w:t>與資安防護</w:t>
            </w:r>
            <w:proofErr w:type="gramEnd"/>
            <w:r w:rsidRPr="005B5DA8">
              <w:rPr>
                <w:rFonts w:ascii="Times New Roman" w:eastAsia="標楷體" w:hAnsi="Times New Roman"/>
                <w:color w:val="000000" w:themeColor="text1"/>
                <w:kern w:val="2000"/>
                <w:szCs w:val="24"/>
              </w:rPr>
              <w:t>等相關功能擴充。</w:t>
            </w:r>
          </w:p>
        </w:tc>
      </w:tr>
      <w:tr w:rsidR="005B5DA8" w:rsidRPr="005B5DA8" w14:paraId="34179C57" w14:textId="77777777" w:rsidTr="00BE2BD7">
        <w:tc>
          <w:tcPr>
            <w:tcW w:w="1701" w:type="dxa"/>
          </w:tcPr>
          <w:p w14:paraId="7A0B8F6F" w14:textId="0A2E29AD" w:rsidR="00A113FC" w:rsidRPr="005B5DA8" w:rsidRDefault="00A113FC" w:rsidP="00D318CD">
            <w:pPr>
              <w:overflowPunct w:val="0"/>
              <w:jc w:val="both"/>
              <w:rPr>
                <w:rFonts w:ascii="Times New Roman" w:eastAsia="標楷體" w:hAnsi="Times New Roman"/>
                <w:color w:val="000000" w:themeColor="text1"/>
              </w:rPr>
            </w:pPr>
            <w:r w:rsidRPr="005B5DA8">
              <w:rPr>
                <w:rFonts w:ascii="Times New Roman" w:eastAsia="標楷體" w:hAnsi="Times New Roman"/>
                <w:color w:val="000000" w:themeColor="text1"/>
                <w:kern w:val="2000"/>
                <w:szCs w:val="24"/>
              </w:rPr>
              <w:t>一般建築及設備計畫</w:t>
            </w:r>
          </w:p>
        </w:tc>
        <w:tc>
          <w:tcPr>
            <w:tcW w:w="1701" w:type="dxa"/>
          </w:tcPr>
          <w:p w14:paraId="288A8545" w14:textId="5A515894" w:rsidR="00A113FC" w:rsidRPr="005B5DA8" w:rsidRDefault="00165F98" w:rsidP="00D318CD">
            <w:pPr>
              <w:overflowPunct w:val="0"/>
              <w:jc w:val="right"/>
              <w:rPr>
                <w:rFonts w:ascii="Times New Roman" w:eastAsia="標楷體" w:hAnsi="Times New Roman" w:cs="Times New Roman"/>
                <w:color w:val="000000" w:themeColor="text1"/>
              </w:rPr>
            </w:pPr>
            <w:r w:rsidRPr="005B5DA8">
              <w:rPr>
                <w:rFonts w:ascii="Times New Roman" w:eastAsia="標楷體" w:hAnsi="Times New Roman" w:cs="Times New Roman"/>
                <w:color w:val="000000" w:themeColor="text1"/>
                <w:kern w:val="2000"/>
                <w:szCs w:val="24"/>
              </w:rPr>
              <w:t>4,650</w:t>
            </w:r>
          </w:p>
        </w:tc>
        <w:tc>
          <w:tcPr>
            <w:tcW w:w="6237" w:type="dxa"/>
          </w:tcPr>
          <w:p w14:paraId="5BFA717F" w14:textId="2B6E86FA" w:rsidR="00A113FC" w:rsidRPr="005B5DA8" w:rsidRDefault="004D4557" w:rsidP="00D318CD">
            <w:pPr>
              <w:numPr>
                <w:ilvl w:val="0"/>
                <w:numId w:val="13"/>
              </w:numPr>
              <w:overflowPunct w:val="0"/>
              <w:ind w:left="480" w:hangingChars="200" w:hanging="480"/>
              <w:jc w:val="both"/>
              <w:rPr>
                <w:rFonts w:ascii="Times New Roman" w:eastAsia="標楷體" w:hAnsi="Times New Roman"/>
                <w:color w:val="000000" w:themeColor="text1"/>
                <w:kern w:val="2000"/>
                <w:szCs w:val="24"/>
              </w:rPr>
            </w:pPr>
            <w:r w:rsidRPr="005B5DA8">
              <w:rPr>
                <w:rFonts w:ascii="Times New Roman" w:eastAsia="標楷體" w:hAnsi="Times New Roman" w:hint="eastAsia"/>
                <w:bCs/>
                <w:color w:val="000000" w:themeColor="text1"/>
                <w:kern w:val="2000"/>
                <w:szCs w:val="24"/>
              </w:rPr>
              <w:t>購置及</w:t>
            </w:r>
            <w:proofErr w:type="gramStart"/>
            <w:r w:rsidRPr="005B5DA8">
              <w:rPr>
                <w:rFonts w:ascii="Times New Roman" w:eastAsia="標楷體" w:hAnsi="Times New Roman" w:hint="eastAsia"/>
                <w:bCs/>
                <w:color w:val="000000" w:themeColor="text1"/>
                <w:kern w:val="2000"/>
                <w:szCs w:val="24"/>
              </w:rPr>
              <w:t>汰</w:t>
            </w:r>
            <w:proofErr w:type="gramEnd"/>
            <w:r w:rsidRPr="005B5DA8">
              <w:rPr>
                <w:rFonts w:ascii="Times New Roman" w:eastAsia="標楷體" w:hAnsi="Times New Roman" w:hint="eastAsia"/>
                <w:bCs/>
                <w:color w:val="000000" w:themeColor="text1"/>
                <w:kern w:val="2000"/>
                <w:szCs w:val="24"/>
              </w:rPr>
              <w:t>換辦公廳舍相關設備，</w:t>
            </w:r>
            <w:r w:rsidR="00C67E05" w:rsidRPr="005B5DA8">
              <w:rPr>
                <w:rFonts w:ascii="Times New Roman" w:eastAsia="標楷體" w:hAnsi="Times New Roman" w:hint="eastAsia"/>
                <w:bCs/>
                <w:color w:val="000000" w:themeColor="text1"/>
                <w:kern w:val="2000"/>
                <w:szCs w:val="24"/>
              </w:rPr>
              <w:t>以及</w:t>
            </w:r>
            <w:r w:rsidRPr="005B5DA8">
              <w:rPr>
                <w:rFonts w:ascii="Times New Roman" w:eastAsia="標楷體" w:hAnsi="Times New Roman" w:hint="eastAsia"/>
                <w:color w:val="000000" w:themeColor="text1"/>
                <w:kern w:val="2000"/>
                <w:szCs w:val="24"/>
              </w:rPr>
              <w:t>外牆改善</w:t>
            </w:r>
            <w:r w:rsidR="00C67E05" w:rsidRPr="005B5DA8">
              <w:rPr>
                <w:rFonts w:ascii="Times New Roman" w:eastAsia="標楷體" w:hAnsi="Times New Roman" w:hint="eastAsia"/>
                <w:color w:val="000000" w:themeColor="text1"/>
                <w:kern w:val="2000"/>
                <w:szCs w:val="24"/>
              </w:rPr>
              <w:t>作業</w:t>
            </w:r>
            <w:r w:rsidR="00A113FC" w:rsidRPr="005B5DA8">
              <w:rPr>
                <w:rFonts w:ascii="Times New Roman" w:eastAsia="標楷體" w:hAnsi="Times New Roman"/>
                <w:color w:val="000000" w:themeColor="text1"/>
                <w:kern w:val="2000"/>
                <w:szCs w:val="24"/>
              </w:rPr>
              <w:t>。</w:t>
            </w:r>
          </w:p>
          <w:p w14:paraId="652769ED" w14:textId="1BCBC2C3" w:rsidR="004D4557" w:rsidRPr="005B5DA8" w:rsidRDefault="004D4557" w:rsidP="004D4557">
            <w:pPr>
              <w:numPr>
                <w:ilvl w:val="0"/>
                <w:numId w:val="13"/>
              </w:numPr>
              <w:overflowPunct w:val="0"/>
              <w:ind w:left="480" w:hangingChars="200" w:hanging="480"/>
              <w:jc w:val="both"/>
              <w:rPr>
                <w:rFonts w:ascii="Times New Roman" w:eastAsia="標楷體" w:hAnsi="Times New Roman" w:cs="Times New Roman"/>
                <w:color w:val="000000" w:themeColor="text1"/>
              </w:rPr>
            </w:pPr>
            <w:r w:rsidRPr="005B5DA8">
              <w:rPr>
                <w:rFonts w:ascii="Times New Roman" w:eastAsia="標楷體" w:hAnsi="Times New Roman" w:hint="eastAsia"/>
                <w:bCs/>
                <w:color w:val="000000" w:themeColor="text1"/>
                <w:kern w:val="2000"/>
                <w:szCs w:val="24"/>
              </w:rPr>
              <w:t>辦理資源回收作業所需</w:t>
            </w:r>
            <w:proofErr w:type="gramStart"/>
            <w:r w:rsidRPr="005B5DA8">
              <w:rPr>
                <w:rFonts w:ascii="Times New Roman" w:eastAsia="標楷體" w:hAnsi="Times New Roman" w:hint="eastAsia"/>
                <w:bCs/>
                <w:color w:val="000000" w:themeColor="text1"/>
                <w:kern w:val="2000"/>
                <w:szCs w:val="24"/>
              </w:rPr>
              <w:t>汰</w:t>
            </w:r>
            <w:proofErr w:type="gramEnd"/>
            <w:r w:rsidRPr="005B5DA8">
              <w:rPr>
                <w:rFonts w:ascii="Times New Roman" w:eastAsia="標楷體" w:hAnsi="Times New Roman" w:hint="eastAsia"/>
                <w:bCs/>
                <w:color w:val="000000" w:themeColor="text1"/>
                <w:kern w:val="2000"/>
                <w:szCs w:val="24"/>
              </w:rPr>
              <w:t>換電動小客車</w:t>
            </w:r>
            <w:r w:rsidRPr="005B5DA8">
              <w:rPr>
                <w:rFonts w:ascii="Times New Roman" w:eastAsia="標楷體" w:hAnsi="Times New Roman"/>
                <w:bCs/>
                <w:color w:val="000000" w:themeColor="text1"/>
                <w:kern w:val="2000"/>
                <w:szCs w:val="24"/>
              </w:rPr>
              <w:t>1</w:t>
            </w:r>
            <w:r w:rsidRPr="005B5DA8">
              <w:rPr>
                <w:rFonts w:ascii="Times New Roman" w:eastAsia="標楷體" w:hAnsi="Times New Roman" w:hint="eastAsia"/>
                <w:bCs/>
                <w:color w:val="000000" w:themeColor="text1"/>
                <w:kern w:val="2000"/>
                <w:szCs w:val="24"/>
              </w:rPr>
              <w:t>輛</w:t>
            </w:r>
            <w:r w:rsidR="00A113FC" w:rsidRPr="005B5DA8">
              <w:rPr>
                <w:rFonts w:ascii="Times New Roman" w:eastAsia="標楷體" w:hAnsi="Times New Roman"/>
                <w:color w:val="000000" w:themeColor="text1"/>
                <w:kern w:val="2000"/>
                <w:szCs w:val="24"/>
              </w:rPr>
              <w:t>。</w:t>
            </w:r>
          </w:p>
        </w:tc>
      </w:tr>
    </w:tbl>
    <w:p w14:paraId="14E8386C" w14:textId="7C3D43E6" w:rsidR="00541257" w:rsidRPr="005B5DA8" w:rsidRDefault="00840430" w:rsidP="00C67E05">
      <w:pPr>
        <w:pStyle w:val="a3"/>
        <w:numPr>
          <w:ilvl w:val="0"/>
          <w:numId w:val="1"/>
        </w:numPr>
        <w:spacing w:beforeLines="100" w:before="360" w:afterLines="50" w:after="180"/>
        <w:ind w:leftChars="0"/>
        <w:rPr>
          <w:rFonts w:ascii="Times New Roman" w:eastAsia="標楷體" w:hAnsi="Times New Roman" w:cs="Times New Roman"/>
          <w:b/>
          <w:color w:val="000000" w:themeColor="text1"/>
        </w:rPr>
      </w:pPr>
      <w:r w:rsidRPr="005B5DA8">
        <w:rPr>
          <w:rFonts w:ascii="Times New Roman" w:eastAsia="標楷體" w:hAnsi="Times New Roman" w:cs="Times New Roman"/>
          <w:b/>
          <w:color w:val="000000" w:themeColor="text1"/>
        </w:rPr>
        <w:t>預算概要</w:t>
      </w:r>
    </w:p>
    <w:p w14:paraId="2BC94042" w14:textId="77777777" w:rsidR="00670502" w:rsidRPr="005B5DA8" w:rsidRDefault="00670502" w:rsidP="005E2927">
      <w:pPr>
        <w:pStyle w:val="a3"/>
        <w:numPr>
          <w:ilvl w:val="0"/>
          <w:numId w:val="3"/>
        </w:numPr>
        <w:spacing w:afterLines="50" w:after="180"/>
        <w:ind w:leftChars="0" w:left="748"/>
        <w:rPr>
          <w:rFonts w:ascii="Times New Roman" w:eastAsia="標楷體" w:hAnsi="Times New Roman" w:cs="Times New Roman"/>
          <w:b/>
          <w:color w:val="000000" w:themeColor="text1"/>
        </w:rPr>
      </w:pPr>
      <w:r w:rsidRPr="005B5DA8">
        <w:rPr>
          <w:rFonts w:ascii="Times New Roman" w:eastAsia="標楷體" w:hAnsi="Times New Roman" w:cs="Times New Roman"/>
          <w:b/>
          <w:color w:val="000000" w:themeColor="text1"/>
        </w:rPr>
        <w:t>基金來源及用途之預計</w:t>
      </w:r>
    </w:p>
    <w:p w14:paraId="62B2E038" w14:textId="0E338D17" w:rsidR="00392C30" w:rsidRPr="005B5DA8" w:rsidRDefault="008F233D" w:rsidP="005E2927">
      <w:pPr>
        <w:numPr>
          <w:ilvl w:val="0"/>
          <w:numId w:val="34"/>
        </w:numPr>
        <w:ind w:left="975" w:hanging="737"/>
        <w:jc w:val="both"/>
        <w:rPr>
          <w:rFonts w:ascii="Times New Roman" w:eastAsia="標楷體" w:hAnsi="Times New Roman" w:cs="Times New Roman"/>
          <w:color w:val="000000" w:themeColor="text1"/>
        </w:rPr>
      </w:pPr>
      <w:r w:rsidRPr="005B5DA8">
        <w:rPr>
          <w:rFonts w:ascii="Times New Roman" w:eastAsia="標楷體" w:hAnsi="Times New Roman" w:hint="eastAsia"/>
          <w:color w:val="000000" w:themeColor="text1"/>
          <w:kern w:val="0"/>
          <w:szCs w:val="24"/>
        </w:rPr>
        <w:t>本年度基金來源</w:t>
      </w:r>
      <w:r w:rsidRPr="005B5DA8">
        <w:rPr>
          <w:rFonts w:ascii="Times New Roman" w:eastAsia="標楷體" w:hAnsi="Times New Roman"/>
          <w:color w:val="000000" w:themeColor="text1"/>
          <w:kern w:val="0"/>
          <w:szCs w:val="24"/>
        </w:rPr>
        <w:t>21</w:t>
      </w:r>
      <w:r w:rsidRPr="005B5DA8">
        <w:rPr>
          <w:rFonts w:ascii="Times New Roman" w:eastAsia="標楷體" w:hAnsi="Times New Roman" w:hint="eastAsia"/>
          <w:color w:val="000000" w:themeColor="text1"/>
          <w:kern w:val="0"/>
          <w:szCs w:val="24"/>
        </w:rPr>
        <w:t>億</w:t>
      </w:r>
      <w:r w:rsidRPr="005B5DA8">
        <w:rPr>
          <w:rFonts w:ascii="Times New Roman" w:eastAsia="標楷體" w:hAnsi="Times New Roman"/>
          <w:color w:val="000000" w:themeColor="text1"/>
          <w:kern w:val="0"/>
          <w:szCs w:val="24"/>
        </w:rPr>
        <w:t>9,858</w:t>
      </w:r>
      <w:r w:rsidRPr="005B5DA8">
        <w:rPr>
          <w:rFonts w:ascii="Times New Roman" w:eastAsia="標楷體" w:hAnsi="Times New Roman" w:hint="eastAsia"/>
          <w:color w:val="000000" w:themeColor="text1"/>
          <w:kern w:val="0"/>
          <w:szCs w:val="24"/>
        </w:rPr>
        <w:t>萬</w:t>
      </w:r>
      <w:r w:rsidRPr="005B5DA8">
        <w:rPr>
          <w:rFonts w:ascii="Times New Roman" w:eastAsia="標楷體" w:hAnsi="Times New Roman"/>
          <w:color w:val="000000" w:themeColor="text1"/>
          <w:kern w:val="0"/>
          <w:szCs w:val="24"/>
        </w:rPr>
        <w:t>5</w:t>
      </w:r>
      <w:r w:rsidRPr="005B5DA8">
        <w:rPr>
          <w:rFonts w:ascii="Times New Roman" w:eastAsia="標楷體" w:hAnsi="Times New Roman" w:hint="eastAsia"/>
          <w:color w:val="000000" w:themeColor="text1"/>
          <w:kern w:val="0"/>
          <w:szCs w:val="24"/>
        </w:rPr>
        <w:t>千元，較上年度預算數</w:t>
      </w:r>
      <w:r w:rsidRPr="005B5DA8">
        <w:rPr>
          <w:rFonts w:ascii="Times New Roman" w:eastAsia="標楷體" w:hAnsi="Times New Roman"/>
          <w:color w:val="000000" w:themeColor="text1"/>
          <w:kern w:val="0"/>
          <w:szCs w:val="24"/>
        </w:rPr>
        <w:t>22</w:t>
      </w:r>
      <w:r w:rsidRPr="005B5DA8">
        <w:rPr>
          <w:rFonts w:ascii="Times New Roman" w:eastAsia="標楷體" w:hAnsi="Times New Roman" w:hint="eastAsia"/>
          <w:color w:val="000000" w:themeColor="text1"/>
          <w:kern w:val="0"/>
          <w:szCs w:val="24"/>
        </w:rPr>
        <w:t>億</w:t>
      </w:r>
      <w:r w:rsidRPr="005B5DA8">
        <w:rPr>
          <w:rFonts w:ascii="Times New Roman" w:eastAsia="標楷體" w:hAnsi="Times New Roman"/>
          <w:color w:val="000000" w:themeColor="text1"/>
          <w:kern w:val="0"/>
          <w:szCs w:val="24"/>
        </w:rPr>
        <w:t>7,015</w:t>
      </w:r>
      <w:r w:rsidRPr="005B5DA8">
        <w:rPr>
          <w:rFonts w:ascii="Times New Roman" w:eastAsia="標楷體" w:hAnsi="Times New Roman" w:hint="eastAsia"/>
          <w:color w:val="000000" w:themeColor="text1"/>
          <w:kern w:val="0"/>
          <w:szCs w:val="24"/>
        </w:rPr>
        <w:t>萬</w:t>
      </w:r>
      <w:r w:rsidRPr="005B5DA8">
        <w:rPr>
          <w:rFonts w:ascii="Times New Roman" w:eastAsia="標楷體" w:hAnsi="Times New Roman"/>
          <w:color w:val="000000" w:themeColor="text1"/>
          <w:kern w:val="0"/>
          <w:szCs w:val="24"/>
        </w:rPr>
        <w:t>8</w:t>
      </w:r>
      <w:r w:rsidRPr="005B5DA8">
        <w:rPr>
          <w:rFonts w:ascii="Times New Roman" w:eastAsia="標楷體" w:hAnsi="Times New Roman" w:hint="eastAsia"/>
          <w:color w:val="000000" w:themeColor="text1"/>
          <w:kern w:val="0"/>
          <w:szCs w:val="24"/>
        </w:rPr>
        <w:t>千元，減少</w:t>
      </w:r>
      <w:r w:rsidRPr="005B5DA8">
        <w:rPr>
          <w:rFonts w:ascii="Times New Roman" w:eastAsia="標楷體" w:hAnsi="Times New Roman"/>
          <w:color w:val="000000" w:themeColor="text1"/>
          <w:kern w:val="0"/>
          <w:szCs w:val="24"/>
        </w:rPr>
        <w:t>7,157</w:t>
      </w:r>
      <w:r w:rsidRPr="005B5DA8">
        <w:rPr>
          <w:rFonts w:ascii="Times New Roman" w:eastAsia="標楷體" w:hAnsi="Times New Roman" w:hint="eastAsia"/>
          <w:color w:val="000000" w:themeColor="text1"/>
          <w:kern w:val="0"/>
          <w:szCs w:val="24"/>
        </w:rPr>
        <w:t>萬</w:t>
      </w:r>
      <w:r w:rsidRPr="005B5DA8">
        <w:rPr>
          <w:rFonts w:ascii="Times New Roman" w:eastAsia="標楷體" w:hAnsi="Times New Roman"/>
          <w:color w:val="000000" w:themeColor="text1"/>
          <w:kern w:val="0"/>
          <w:szCs w:val="24"/>
        </w:rPr>
        <w:t>3</w:t>
      </w:r>
      <w:r w:rsidRPr="005B5DA8">
        <w:rPr>
          <w:rFonts w:ascii="Times New Roman" w:eastAsia="標楷體" w:hAnsi="Times New Roman" w:hint="eastAsia"/>
          <w:color w:val="000000" w:themeColor="text1"/>
          <w:kern w:val="0"/>
          <w:szCs w:val="24"/>
        </w:rPr>
        <w:t>千元，約</w:t>
      </w:r>
      <w:r w:rsidRPr="005B5DA8">
        <w:rPr>
          <w:rFonts w:ascii="Times New Roman" w:eastAsia="標楷體" w:hAnsi="Times New Roman"/>
          <w:color w:val="000000" w:themeColor="text1"/>
          <w:kern w:val="0"/>
          <w:szCs w:val="24"/>
        </w:rPr>
        <w:t>3.15%</w:t>
      </w:r>
      <w:r w:rsidRPr="005B5DA8">
        <w:rPr>
          <w:rFonts w:ascii="Times New Roman" w:eastAsia="標楷體" w:hAnsi="Times New Roman" w:hint="eastAsia"/>
          <w:color w:val="000000" w:themeColor="text1"/>
          <w:kern w:val="0"/>
          <w:szCs w:val="24"/>
        </w:rPr>
        <w:t>，主要係參酌營業量變化趨勢，預估機動車輛因受</w:t>
      </w:r>
      <w:proofErr w:type="gramStart"/>
      <w:r w:rsidRPr="005B5DA8">
        <w:rPr>
          <w:rFonts w:ascii="Times New Roman" w:eastAsia="標楷體" w:hAnsi="Times New Roman" w:hint="eastAsia"/>
          <w:color w:val="000000" w:themeColor="text1"/>
          <w:kern w:val="0"/>
          <w:szCs w:val="24"/>
        </w:rPr>
        <w:t>疫情及</w:t>
      </w:r>
      <w:proofErr w:type="gramEnd"/>
      <w:r w:rsidRPr="005B5DA8">
        <w:rPr>
          <w:rFonts w:ascii="Times New Roman" w:eastAsia="標楷體" w:hAnsi="Times New Roman" w:hint="eastAsia"/>
          <w:color w:val="000000" w:themeColor="text1"/>
          <w:kern w:val="0"/>
          <w:szCs w:val="24"/>
        </w:rPr>
        <w:t>戰爭影響導致車輛交貨遞延情形，已於前</w:t>
      </w:r>
      <w:r w:rsidRPr="005B5DA8">
        <w:rPr>
          <w:rFonts w:ascii="Times New Roman" w:eastAsia="標楷體" w:hAnsi="Times New Roman"/>
          <w:color w:val="000000" w:themeColor="text1"/>
          <w:kern w:val="0"/>
          <w:szCs w:val="24"/>
        </w:rPr>
        <w:t>2</w:t>
      </w:r>
      <w:r w:rsidRPr="005B5DA8">
        <w:rPr>
          <w:rFonts w:ascii="Times New Roman" w:eastAsia="標楷體" w:hAnsi="Times New Roman" w:hint="eastAsia"/>
          <w:color w:val="000000" w:themeColor="text1"/>
          <w:kern w:val="0"/>
          <w:szCs w:val="24"/>
        </w:rPr>
        <w:t>年消化完畢，另資訊物品、各項容器等宅經濟用品亦較前幾年</w:t>
      </w:r>
      <w:proofErr w:type="gramStart"/>
      <w:r w:rsidRPr="005B5DA8">
        <w:rPr>
          <w:rFonts w:ascii="Times New Roman" w:eastAsia="標楷體" w:hAnsi="Times New Roman" w:hint="eastAsia"/>
          <w:color w:val="000000" w:themeColor="text1"/>
          <w:kern w:val="0"/>
          <w:szCs w:val="24"/>
        </w:rPr>
        <w:t>疫</w:t>
      </w:r>
      <w:proofErr w:type="gramEnd"/>
      <w:r w:rsidRPr="005B5DA8">
        <w:rPr>
          <w:rFonts w:ascii="Times New Roman" w:eastAsia="標楷體" w:hAnsi="Times New Roman" w:hint="eastAsia"/>
          <w:color w:val="000000" w:themeColor="text1"/>
          <w:kern w:val="0"/>
          <w:szCs w:val="24"/>
        </w:rPr>
        <w:t>情期間減少，預估營業量將回復正常，致基金收入減少</w:t>
      </w:r>
      <w:r w:rsidR="00EA73B1" w:rsidRPr="005B5DA8">
        <w:rPr>
          <w:rFonts w:ascii="Times New Roman" w:eastAsia="標楷體" w:hAnsi="Times New Roman"/>
          <w:color w:val="000000" w:themeColor="text1"/>
          <w:szCs w:val="24"/>
        </w:rPr>
        <w:t>。</w:t>
      </w:r>
    </w:p>
    <w:p w14:paraId="26CC831A" w14:textId="32BBAC07" w:rsidR="008F233D" w:rsidRPr="005B5DA8" w:rsidRDefault="008F233D" w:rsidP="00C67E05">
      <w:pPr>
        <w:numPr>
          <w:ilvl w:val="0"/>
          <w:numId w:val="34"/>
        </w:numPr>
        <w:ind w:left="975" w:hanging="737"/>
        <w:jc w:val="both"/>
        <w:rPr>
          <w:rFonts w:ascii="Times New Roman" w:eastAsia="標楷體" w:hAnsi="Times New Roman"/>
          <w:color w:val="000000" w:themeColor="text1"/>
          <w:szCs w:val="24"/>
        </w:rPr>
      </w:pPr>
      <w:r w:rsidRPr="005B5DA8">
        <w:rPr>
          <w:rFonts w:ascii="Times New Roman" w:eastAsia="標楷體" w:hAnsi="Times New Roman" w:hint="eastAsia"/>
          <w:color w:val="000000" w:themeColor="text1"/>
          <w:kern w:val="0"/>
          <w:szCs w:val="24"/>
        </w:rPr>
        <w:t>本年度基金用途</w:t>
      </w:r>
      <w:r w:rsidRPr="005B5DA8">
        <w:rPr>
          <w:rFonts w:ascii="Times New Roman" w:eastAsia="標楷體" w:hAnsi="Times New Roman"/>
          <w:color w:val="000000" w:themeColor="text1"/>
          <w:kern w:val="0"/>
          <w:szCs w:val="24"/>
        </w:rPr>
        <w:t>21</w:t>
      </w:r>
      <w:r w:rsidRPr="005B5DA8">
        <w:rPr>
          <w:rFonts w:ascii="Times New Roman" w:eastAsia="標楷體" w:hAnsi="Times New Roman" w:hint="eastAsia"/>
          <w:color w:val="000000" w:themeColor="text1"/>
          <w:kern w:val="0"/>
          <w:szCs w:val="24"/>
        </w:rPr>
        <w:t>億</w:t>
      </w:r>
      <w:r w:rsidR="00C67E05" w:rsidRPr="005B5DA8">
        <w:rPr>
          <w:rFonts w:ascii="Times New Roman" w:eastAsia="標楷體" w:hAnsi="Times New Roman" w:hint="eastAsia"/>
          <w:color w:val="000000" w:themeColor="text1"/>
          <w:kern w:val="0"/>
          <w:szCs w:val="24"/>
        </w:rPr>
        <w:t>7</w:t>
      </w:r>
      <w:r w:rsidRPr="005B5DA8">
        <w:rPr>
          <w:rFonts w:ascii="Times New Roman" w:eastAsia="標楷體" w:hAnsi="Times New Roman"/>
          <w:color w:val="000000" w:themeColor="text1"/>
          <w:kern w:val="0"/>
          <w:szCs w:val="24"/>
        </w:rPr>
        <w:t>,</w:t>
      </w:r>
      <w:r w:rsidR="00C67E05" w:rsidRPr="005B5DA8">
        <w:rPr>
          <w:rFonts w:ascii="Times New Roman" w:eastAsia="標楷體" w:hAnsi="Times New Roman" w:hint="eastAsia"/>
          <w:color w:val="000000" w:themeColor="text1"/>
          <w:kern w:val="0"/>
          <w:szCs w:val="24"/>
        </w:rPr>
        <w:t>001</w:t>
      </w:r>
      <w:r w:rsidRPr="005B5DA8">
        <w:rPr>
          <w:rFonts w:ascii="Times New Roman" w:eastAsia="標楷體" w:hAnsi="Times New Roman" w:hint="eastAsia"/>
          <w:color w:val="000000" w:themeColor="text1"/>
          <w:kern w:val="0"/>
          <w:szCs w:val="24"/>
        </w:rPr>
        <w:t>萬元，較上年度預算數</w:t>
      </w:r>
      <w:r w:rsidRPr="005B5DA8">
        <w:rPr>
          <w:rFonts w:ascii="Times New Roman" w:eastAsia="標楷體" w:hAnsi="Times New Roman"/>
          <w:color w:val="000000" w:themeColor="text1"/>
          <w:kern w:val="0"/>
          <w:szCs w:val="24"/>
        </w:rPr>
        <w:t>22</w:t>
      </w:r>
      <w:r w:rsidRPr="005B5DA8">
        <w:rPr>
          <w:rFonts w:ascii="Times New Roman" w:eastAsia="標楷體" w:hAnsi="Times New Roman" w:hint="eastAsia"/>
          <w:color w:val="000000" w:themeColor="text1"/>
          <w:kern w:val="0"/>
          <w:szCs w:val="24"/>
        </w:rPr>
        <w:t>億</w:t>
      </w:r>
      <w:r w:rsidRPr="005B5DA8">
        <w:rPr>
          <w:rFonts w:ascii="Times New Roman" w:eastAsia="標楷體" w:hAnsi="Times New Roman"/>
          <w:color w:val="000000" w:themeColor="text1"/>
          <w:kern w:val="0"/>
          <w:szCs w:val="24"/>
        </w:rPr>
        <w:t>6,992</w:t>
      </w:r>
      <w:r w:rsidRPr="005B5DA8">
        <w:rPr>
          <w:rFonts w:ascii="Times New Roman" w:eastAsia="標楷體" w:hAnsi="Times New Roman" w:hint="eastAsia"/>
          <w:color w:val="000000" w:themeColor="text1"/>
          <w:kern w:val="0"/>
          <w:szCs w:val="24"/>
        </w:rPr>
        <w:t>萬</w:t>
      </w:r>
      <w:r w:rsidRPr="005B5DA8">
        <w:rPr>
          <w:rFonts w:ascii="Times New Roman" w:eastAsia="標楷體" w:hAnsi="Times New Roman"/>
          <w:color w:val="000000" w:themeColor="text1"/>
          <w:kern w:val="0"/>
          <w:szCs w:val="24"/>
        </w:rPr>
        <w:t>6</w:t>
      </w:r>
      <w:r w:rsidRPr="005B5DA8">
        <w:rPr>
          <w:rFonts w:ascii="Times New Roman" w:eastAsia="標楷體" w:hAnsi="Times New Roman" w:hint="eastAsia"/>
          <w:color w:val="000000" w:themeColor="text1"/>
          <w:kern w:val="0"/>
          <w:szCs w:val="24"/>
        </w:rPr>
        <w:t>千元，減少</w:t>
      </w:r>
      <w:r w:rsidR="00C67E05" w:rsidRPr="005B5DA8">
        <w:rPr>
          <w:rFonts w:ascii="Times New Roman" w:eastAsia="標楷體" w:hAnsi="Times New Roman" w:hint="eastAsia"/>
          <w:color w:val="000000" w:themeColor="text1"/>
          <w:kern w:val="0"/>
          <w:szCs w:val="24"/>
        </w:rPr>
        <w:t>9</w:t>
      </w:r>
      <w:r w:rsidRPr="005B5DA8">
        <w:rPr>
          <w:rFonts w:ascii="Times New Roman" w:eastAsia="標楷體" w:hAnsi="Times New Roman"/>
          <w:color w:val="000000" w:themeColor="text1"/>
          <w:kern w:val="0"/>
          <w:szCs w:val="24"/>
        </w:rPr>
        <w:t>,</w:t>
      </w:r>
      <w:r w:rsidR="00C67E05" w:rsidRPr="005B5DA8">
        <w:rPr>
          <w:rFonts w:ascii="Times New Roman" w:eastAsia="標楷體" w:hAnsi="Times New Roman" w:hint="eastAsia"/>
          <w:color w:val="000000" w:themeColor="text1"/>
          <w:kern w:val="0"/>
          <w:szCs w:val="24"/>
        </w:rPr>
        <w:t>991</w:t>
      </w:r>
      <w:r w:rsidRPr="005B5DA8">
        <w:rPr>
          <w:rFonts w:ascii="Times New Roman" w:eastAsia="標楷體" w:hAnsi="Times New Roman" w:hint="eastAsia"/>
          <w:color w:val="000000" w:themeColor="text1"/>
          <w:kern w:val="0"/>
          <w:szCs w:val="24"/>
        </w:rPr>
        <w:t>萬</w:t>
      </w:r>
      <w:r w:rsidRPr="005B5DA8">
        <w:rPr>
          <w:rFonts w:ascii="Times New Roman" w:eastAsia="標楷體" w:hAnsi="Times New Roman"/>
          <w:color w:val="000000" w:themeColor="text1"/>
          <w:kern w:val="0"/>
          <w:szCs w:val="24"/>
        </w:rPr>
        <w:t>6</w:t>
      </w:r>
      <w:r w:rsidRPr="005B5DA8">
        <w:rPr>
          <w:rFonts w:ascii="Times New Roman" w:eastAsia="標楷體" w:hAnsi="Times New Roman" w:hint="eastAsia"/>
          <w:color w:val="000000" w:themeColor="text1"/>
          <w:kern w:val="0"/>
          <w:szCs w:val="24"/>
        </w:rPr>
        <w:t>千元，約</w:t>
      </w:r>
      <w:r w:rsidR="00C67E05" w:rsidRPr="005B5DA8">
        <w:rPr>
          <w:rFonts w:ascii="Times New Roman" w:eastAsia="標楷體" w:hAnsi="Times New Roman" w:hint="eastAsia"/>
          <w:color w:val="000000" w:themeColor="text1"/>
          <w:kern w:val="0"/>
          <w:szCs w:val="24"/>
        </w:rPr>
        <w:t>4.4</w:t>
      </w:r>
      <w:r w:rsidR="00B659FF" w:rsidRPr="005B5DA8">
        <w:rPr>
          <w:rFonts w:ascii="Times New Roman" w:eastAsia="標楷體" w:hAnsi="Times New Roman" w:hint="eastAsia"/>
          <w:color w:val="000000" w:themeColor="text1"/>
          <w:kern w:val="0"/>
          <w:szCs w:val="24"/>
        </w:rPr>
        <w:t>0</w:t>
      </w:r>
      <w:r w:rsidRPr="005B5DA8">
        <w:rPr>
          <w:rFonts w:ascii="Times New Roman" w:eastAsia="標楷體" w:hAnsi="Times New Roman"/>
          <w:color w:val="000000" w:themeColor="text1"/>
          <w:kern w:val="0"/>
          <w:szCs w:val="24"/>
        </w:rPr>
        <w:t>%</w:t>
      </w:r>
      <w:r w:rsidRPr="005B5DA8">
        <w:rPr>
          <w:rFonts w:ascii="Times New Roman" w:eastAsia="標楷體" w:hAnsi="Times New Roman" w:hint="eastAsia"/>
          <w:color w:val="000000" w:themeColor="text1"/>
          <w:kern w:val="0"/>
          <w:szCs w:val="24"/>
        </w:rPr>
        <w:t>，主要係參酌各縣市財力分級酌予調整各項補助經費所致</w:t>
      </w:r>
      <w:r w:rsidR="00EA73B1" w:rsidRPr="005B5DA8">
        <w:rPr>
          <w:rFonts w:ascii="Times New Roman" w:eastAsia="標楷體" w:hAnsi="Times New Roman"/>
          <w:color w:val="000000" w:themeColor="text1"/>
          <w:szCs w:val="24"/>
        </w:rPr>
        <w:t>。</w:t>
      </w:r>
    </w:p>
    <w:p w14:paraId="393185A3" w14:textId="77777777" w:rsidR="005E2927" w:rsidRPr="005B5DA8" w:rsidRDefault="00670502" w:rsidP="005E2927">
      <w:pPr>
        <w:pStyle w:val="a3"/>
        <w:numPr>
          <w:ilvl w:val="0"/>
          <w:numId w:val="3"/>
        </w:numPr>
        <w:spacing w:beforeLines="50" w:before="180" w:afterLines="50" w:after="180"/>
        <w:ind w:leftChars="0" w:left="748"/>
        <w:rPr>
          <w:rFonts w:ascii="Times New Roman" w:eastAsia="標楷體" w:hAnsi="Times New Roman" w:cs="Times New Roman"/>
          <w:b/>
          <w:color w:val="000000" w:themeColor="text1"/>
        </w:rPr>
      </w:pPr>
      <w:r w:rsidRPr="005B5DA8">
        <w:rPr>
          <w:rFonts w:ascii="Times New Roman" w:eastAsia="標楷體" w:hAnsi="Times New Roman" w:cs="Times New Roman"/>
          <w:b/>
          <w:color w:val="000000" w:themeColor="text1"/>
        </w:rPr>
        <w:t>基金餘</w:t>
      </w:r>
      <w:proofErr w:type="gramStart"/>
      <w:r w:rsidRPr="005B5DA8">
        <w:rPr>
          <w:rFonts w:ascii="Times New Roman" w:eastAsia="標楷體" w:hAnsi="Times New Roman" w:cs="Times New Roman"/>
          <w:b/>
          <w:color w:val="000000" w:themeColor="text1"/>
        </w:rPr>
        <w:t>絀</w:t>
      </w:r>
      <w:proofErr w:type="gramEnd"/>
      <w:r w:rsidRPr="005B5DA8">
        <w:rPr>
          <w:rFonts w:ascii="Times New Roman" w:eastAsia="標楷體" w:hAnsi="Times New Roman" w:cs="Times New Roman"/>
          <w:b/>
          <w:color w:val="000000" w:themeColor="text1"/>
        </w:rPr>
        <w:t>之預計</w:t>
      </w:r>
    </w:p>
    <w:p w14:paraId="2B4D7F25" w14:textId="3AF75202" w:rsidR="00C27D09" w:rsidRPr="005B5DA8" w:rsidRDefault="00EA73B1" w:rsidP="005E2927">
      <w:pPr>
        <w:pStyle w:val="a3"/>
        <w:spacing w:beforeLines="50" w:before="180" w:afterLines="50" w:after="180"/>
        <w:ind w:leftChars="0" w:left="748"/>
        <w:rPr>
          <w:rFonts w:ascii="Times New Roman" w:eastAsia="標楷體" w:hAnsi="Times New Roman" w:cs="Times New Roman"/>
          <w:color w:val="000000" w:themeColor="text1"/>
          <w:kern w:val="0"/>
        </w:rPr>
      </w:pPr>
      <w:r w:rsidRPr="005B5DA8">
        <w:rPr>
          <w:rFonts w:ascii="Times New Roman" w:eastAsia="標楷體" w:hAnsi="Times New Roman" w:cs="Times New Roman" w:hint="eastAsia"/>
          <w:color w:val="000000" w:themeColor="text1"/>
        </w:rPr>
        <w:t>本年度基金來源及用途相抵後，</w:t>
      </w:r>
      <w:r w:rsidR="00812400" w:rsidRPr="005B5DA8">
        <w:rPr>
          <w:rFonts w:ascii="Times New Roman" w:eastAsia="標楷體" w:hAnsi="Times New Roman" w:cs="Times New Roman" w:hint="eastAsia"/>
          <w:color w:val="000000" w:themeColor="text1"/>
          <w:kern w:val="0"/>
        </w:rPr>
        <w:t>賸餘</w:t>
      </w:r>
      <w:r w:rsidR="00A242AA" w:rsidRPr="005B5DA8">
        <w:rPr>
          <w:rFonts w:ascii="Times New Roman" w:eastAsia="標楷體" w:hAnsi="Times New Roman" w:cs="Times New Roman" w:hint="eastAsia"/>
          <w:color w:val="000000" w:themeColor="text1"/>
          <w:kern w:val="0"/>
        </w:rPr>
        <w:t>2</w:t>
      </w:r>
      <w:r w:rsidR="00A242AA" w:rsidRPr="005B5DA8">
        <w:rPr>
          <w:rFonts w:ascii="Times New Roman" w:eastAsia="標楷體" w:hAnsi="Times New Roman" w:cs="Times New Roman"/>
          <w:color w:val="000000" w:themeColor="text1"/>
          <w:kern w:val="0"/>
        </w:rPr>
        <w:t>,857</w:t>
      </w:r>
      <w:r w:rsidR="00812400" w:rsidRPr="005B5DA8">
        <w:rPr>
          <w:rFonts w:ascii="Times New Roman" w:eastAsia="標楷體" w:hAnsi="Times New Roman" w:hint="eastAsia"/>
          <w:color w:val="000000" w:themeColor="text1"/>
          <w:kern w:val="0"/>
          <w:szCs w:val="24"/>
        </w:rPr>
        <w:t>萬</w:t>
      </w:r>
      <w:r w:rsidR="00812400" w:rsidRPr="005B5DA8">
        <w:rPr>
          <w:rFonts w:ascii="Times New Roman" w:eastAsia="標楷體" w:hAnsi="Times New Roman"/>
          <w:color w:val="000000" w:themeColor="text1"/>
          <w:kern w:val="0"/>
          <w:szCs w:val="24"/>
        </w:rPr>
        <w:t>5</w:t>
      </w:r>
      <w:r w:rsidR="00812400" w:rsidRPr="005B5DA8">
        <w:rPr>
          <w:rFonts w:ascii="Times New Roman" w:eastAsia="標楷體" w:hAnsi="Times New Roman" w:hint="eastAsia"/>
          <w:color w:val="000000" w:themeColor="text1"/>
          <w:kern w:val="0"/>
          <w:szCs w:val="24"/>
        </w:rPr>
        <w:t>千元</w:t>
      </w:r>
      <w:r w:rsidR="00812400" w:rsidRPr="005B5DA8">
        <w:rPr>
          <w:rFonts w:ascii="Times New Roman" w:eastAsia="標楷體" w:hAnsi="Times New Roman" w:cs="Times New Roman" w:hint="eastAsia"/>
          <w:color w:val="000000" w:themeColor="text1"/>
          <w:kern w:val="0"/>
        </w:rPr>
        <w:t>，較上年度預算數</w:t>
      </w:r>
      <w:r w:rsidR="00812400" w:rsidRPr="005B5DA8">
        <w:rPr>
          <w:rFonts w:ascii="Times New Roman" w:eastAsia="標楷體" w:hAnsi="Times New Roman"/>
          <w:color w:val="000000" w:themeColor="text1"/>
          <w:kern w:val="0"/>
          <w:szCs w:val="24"/>
        </w:rPr>
        <w:t>23</w:t>
      </w:r>
      <w:r w:rsidR="00812400" w:rsidRPr="005B5DA8">
        <w:rPr>
          <w:rFonts w:ascii="Times New Roman" w:eastAsia="標楷體" w:hAnsi="Times New Roman" w:hint="eastAsia"/>
          <w:color w:val="000000" w:themeColor="text1"/>
          <w:kern w:val="0"/>
          <w:szCs w:val="24"/>
        </w:rPr>
        <w:t>萬</w:t>
      </w:r>
      <w:r w:rsidR="00812400" w:rsidRPr="005B5DA8">
        <w:rPr>
          <w:rFonts w:ascii="Times New Roman" w:eastAsia="標楷體" w:hAnsi="Times New Roman"/>
          <w:color w:val="000000" w:themeColor="text1"/>
          <w:kern w:val="0"/>
          <w:szCs w:val="24"/>
        </w:rPr>
        <w:t>2</w:t>
      </w:r>
      <w:r w:rsidR="00812400" w:rsidRPr="005B5DA8">
        <w:rPr>
          <w:rFonts w:ascii="Times New Roman" w:eastAsia="標楷體" w:hAnsi="Times New Roman" w:hint="eastAsia"/>
          <w:color w:val="000000" w:themeColor="text1"/>
          <w:kern w:val="0"/>
          <w:szCs w:val="24"/>
        </w:rPr>
        <w:t>千元</w:t>
      </w:r>
      <w:r w:rsidR="00812400" w:rsidRPr="005B5DA8">
        <w:rPr>
          <w:rFonts w:ascii="Times New Roman" w:eastAsia="標楷體" w:hAnsi="Times New Roman" w:cs="Times New Roman" w:hint="eastAsia"/>
          <w:color w:val="000000" w:themeColor="text1"/>
          <w:kern w:val="0"/>
        </w:rPr>
        <w:t>，</w:t>
      </w:r>
      <w:r w:rsidR="00812400" w:rsidRPr="005B5DA8">
        <w:rPr>
          <w:rFonts w:ascii="Times New Roman" w:eastAsia="標楷體" w:hAnsi="Times New Roman" w:hint="eastAsia"/>
          <w:color w:val="000000" w:themeColor="text1"/>
          <w:kern w:val="0"/>
          <w:szCs w:val="24"/>
        </w:rPr>
        <w:t>增加</w:t>
      </w:r>
      <w:r w:rsidR="00A242AA" w:rsidRPr="005B5DA8">
        <w:rPr>
          <w:rFonts w:ascii="Times New Roman" w:eastAsia="標楷體" w:hAnsi="Times New Roman" w:cs="Times New Roman" w:hint="eastAsia"/>
          <w:color w:val="000000" w:themeColor="text1"/>
          <w:kern w:val="0"/>
        </w:rPr>
        <w:t>2</w:t>
      </w:r>
      <w:r w:rsidR="00A242AA" w:rsidRPr="005B5DA8">
        <w:rPr>
          <w:rFonts w:ascii="Times New Roman" w:eastAsia="標楷體" w:hAnsi="Times New Roman" w:cs="Times New Roman"/>
          <w:color w:val="000000" w:themeColor="text1"/>
          <w:kern w:val="0"/>
        </w:rPr>
        <w:t>,834</w:t>
      </w:r>
      <w:r w:rsidR="00812400" w:rsidRPr="005B5DA8">
        <w:rPr>
          <w:rFonts w:ascii="Times New Roman" w:eastAsia="標楷體" w:hAnsi="Times New Roman" w:hint="eastAsia"/>
          <w:color w:val="000000" w:themeColor="text1"/>
          <w:kern w:val="0"/>
          <w:szCs w:val="24"/>
        </w:rPr>
        <w:t>萬</w:t>
      </w:r>
      <w:r w:rsidR="00812400" w:rsidRPr="005B5DA8">
        <w:rPr>
          <w:rFonts w:ascii="Times New Roman" w:eastAsia="標楷體" w:hAnsi="Times New Roman"/>
          <w:color w:val="000000" w:themeColor="text1"/>
          <w:kern w:val="0"/>
          <w:szCs w:val="24"/>
        </w:rPr>
        <w:t>3</w:t>
      </w:r>
      <w:r w:rsidR="00812400" w:rsidRPr="005B5DA8">
        <w:rPr>
          <w:rFonts w:ascii="Times New Roman" w:eastAsia="標楷體" w:hAnsi="Times New Roman" w:hint="eastAsia"/>
          <w:color w:val="000000" w:themeColor="text1"/>
          <w:kern w:val="0"/>
          <w:szCs w:val="24"/>
        </w:rPr>
        <w:t>千元，約</w:t>
      </w:r>
      <w:r w:rsidR="00A242AA" w:rsidRPr="005B5DA8">
        <w:rPr>
          <w:rFonts w:ascii="Times New Roman" w:eastAsia="標楷體" w:hAnsi="Times New Roman" w:hint="eastAsia"/>
          <w:color w:val="000000" w:themeColor="text1"/>
          <w:kern w:val="0"/>
          <w:szCs w:val="24"/>
        </w:rPr>
        <w:t>1</w:t>
      </w:r>
      <w:r w:rsidR="00A242AA" w:rsidRPr="005B5DA8">
        <w:rPr>
          <w:rFonts w:ascii="Times New Roman" w:eastAsia="標楷體" w:hAnsi="Times New Roman"/>
          <w:color w:val="000000" w:themeColor="text1"/>
          <w:kern w:val="0"/>
          <w:szCs w:val="24"/>
        </w:rPr>
        <w:t>2,216</w:t>
      </w:r>
      <w:r w:rsidR="00812400" w:rsidRPr="005B5DA8">
        <w:rPr>
          <w:rFonts w:ascii="Times New Roman" w:eastAsia="標楷體" w:hAnsi="Times New Roman"/>
          <w:color w:val="000000" w:themeColor="text1"/>
          <w:kern w:val="0"/>
          <w:szCs w:val="24"/>
        </w:rPr>
        <w:t>.</w:t>
      </w:r>
      <w:r w:rsidR="00A242AA" w:rsidRPr="005B5DA8">
        <w:rPr>
          <w:rFonts w:ascii="Times New Roman" w:eastAsia="標楷體" w:hAnsi="Times New Roman"/>
          <w:color w:val="000000" w:themeColor="text1"/>
          <w:kern w:val="0"/>
          <w:szCs w:val="24"/>
        </w:rPr>
        <w:t>81</w:t>
      </w:r>
      <w:r w:rsidR="00812400" w:rsidRPr="005B5DA8">
        <w:rPr>
          <w:rFonts w:ascii="Times New Roman" w:eastAsia="標楷體" w:hAnsi="Times New Roman"/>
          <w:color w:val="000000" w:themeColor="text1"/>
          <w:kern w:val="0"/>
          <w:szCs w:val="24"/>
        </w:rPr>
        <w:t>%</w:t>
      </w:r>
      <w:r w:rsidR="00812400" w:rsidRPr="005B5DA8">
        <w:rPr>
          <w:rFonts w:ascii="Times New Roman" w:eastAsia="標楷體" w:hAnsi="Times New Roman" w:cs="Times New Roman" w:hint="eastAsia"/>
          <w:color w:val="000000" w:themeColor="text1"/>
          <w:kern w:val="0"/>
        </w:rPr>
        <w:t>，備供以後年度財源。</w:t>
      </w:r>
    </w:p>
    <w:p w14:paraId="3D11FB48" w14:textId="77777777" w:rsidR="00806C2C" w:rsidRPr="005B5DA8" w:rsidRDefault="00806C2C" w:rsidP="005E2927">
      <w:pPr>
        <w:pStyle w:val="a3"/>
        <w:spacing w:beforeLines="50" w:before="180" w:afterLines="50" w:after="180"/>
        <w:ind w:leftChars="0" w:left="748"/>
        <w:rPr>
          <w:rFonts w:ascii="Times New Roman" w:eastAsia="標楷體" w:hAnsi="Times New Roman" w:cs="Times New Roman"/>
          <w:b/>
          <w:color w:val="000000" w:themeColor="text1"/>
        </w:rPr>
      </w:pPr>
    </w:p>
    <w:p w14:paraId="39086594" w14:textId="47B328A7" w:rsidR="00193C73" w:rsidRPr="005B5DA8" w:rsidRDefault="00840430" w:rsidP="00B4605C">
      <w:pPr>
        <w:pStyle w:val="a3"/>
        <w:numPr>
          <w:ilvl w:val="0"/>
          <w:numId w:val="1"/>
        </w:numPr>
        <w:spacing w:afterLines="50" w:after="180"/>
        <w:ind w:leftChars="0"/>
        <w:rPr>
          <w:rFonts w:ascii="Times New Roman" w:eastAsia="標楷體" w:hAnsi="Times New Roman"/>
          <w:b/>
          <w:color w:val="000000" w:themeColor="text1"/>
        </w:rPr>
      </w:pPr>
      <w:r w:rsidRPr="005B5DA8">
        <w:rPr>
          <w:rFonts w:ascii="Times New Roman" w:eastAsia="標楷體" w:hAnsi="Times New Roman" w:cs="Times New Roman"/>
          <w:b/>
          <w:color w:val="000000" w:themeColor="text1"/>
        </w:rPr>
        <w:lastRenderedPageBreak/>
        <w:t>以前年度計畫實施成果概述</w:t>
      </w:r>
    </w:p>
    <w:p w14:paraId="7C893814" w14:textId="678DF484" w:rsidR="00193C73" w:rsidRPr="005B5DA8" w:rsidRDefault="00193C73" w:rsidP="000B2132">
      <w:pPr>
        <w:pStyle w:val="0-"/>
        <w:overflowPunct w:val="0"/>
        <w:spacing w:line="240" w:lineRule="auto"/>
        <w:ind w:left="847"/>
        <w:jc w:val="both"/>
        <w:rPr>
          <w:rFonts w:ascii="Times New Roman" w:hAnsi="Times New Roman"/>
          <w:color w:val="000000" w:themeColor="text1"/>
        </w:rPr>
      </w:pPr>
      <w:r w:rsidRPr="005B5DA8">
        <w:rPr>
          <w:rFonts w:ascii="Times New Roman" w:hAnsi="Times New Roman" w:hint="eastAsia"/>
          <w:color w:val="000000" w:themeColor="text1"/>
        </w:rPr>
        <w:t>前（</w:t>
      </w:r>
      <w:r w:rsidRPr="005B5DA8">
        <w:rPr>
          <w:rFonts w:ascii="Times New Roman" w:hAnsi="Times New Roman"/>
          <w:color w:val="000000" w:themeColor="text1"/>
        </w:rPr>
        <w:t>11</w:t>
      </w:r>
      <w:r w:rsidR="00B35861" w:rsidRPr="005B5DA8">
        <w:rPr>
          <w:rFonts w:ascii="Times New Roman" w:hAnsi="Times New Roman" w:hint="eastAsia"/>
          <w:color w:val="000000" w:themeColor="text1"/>
        </w:rPr>
        <w:t>3</w:t>
      </w:r>
      <w:r w:rsidRPr="005B5DA8">
        <w:rPr>
          <w:rFonts w:ascii="Times New Roman" w:hAnsi="Times New Roman"/>
          <w:color w:val="000000" w:themeColor="text1"/>
        </w:rPr>
        <w:t>）</w:t>
      </w:r>
      <w:r w:rsidRPr="005B5DA8">
        <w:rPr>
          <w:rFonts w:ascii="Times New Roman" w:hAnsi="Times New Roman" w:hint="eastAsia"/>
          <w:color w:val="000000" w:themeColor="text1"/>
        </w:rPr>
        <w:t>年度計畫實施成果概述</w:t>
      </w:r>
    </w:p>
    <w:tbl>
      <w:tblPr>
        <w:tblStyle w:val="a9"/>
        <w:tblW w:w="0" w:type="auto"/>
        <w:tblInd w:w="240" w:type="dxa"/>
        <w:tblLayout w:type="fixed"/>
        <w:tblLook w:val="04A0" w:firstRow="1" w:lastRow="0" w:firstColumn="1" w:lastColumn="0" w:noHBand="0" w:noVBand="1"/>
      </w:tblPr>
      <w:tblGrid>
        <w:gridCol w:w="1701"/>
        <w:gridCol w:w="2381"/>
        <w:gridCol w:w="5670"/>
      </w:tblGrid>
      <w:tr w:rsidR="005B5DA8" w:rsidRPr="005B5DA8" w14:paraId="5C928B0D" w14:textId="77777777" w:rsidTr="000B2132">
        <w:trPr>
          <w:tblHeader/>
        </w:trPr>
        <w:tc>
          <w:tcPr>
            <w:tcW w:w="1701" w:type="dxa"/>
          </w:tcPr>
          <w:p w14:paraId="013160B1" w14:textId="77777777" w:rsidR="00C27D09" w:rsidRPr="005B5DA8" w:rsidRDefault="00C27D09" w:rsidP="00343A89">
            <w:pPr>
              <w:overflowPunct w:val="0"/>
              <w:jc w:val="center"/>
              <w:rPr>
                <w:rFonts w:ascii="Times New Roman" w:eastAsia="標楷體" w:hAnsi="Times New Roman" w:cs="Times New Roman"/>
                <w:color w:val="000000" w:themeColor="text1"/>
              </w:rPr>
            </w:pPr>
            <w:r w:rsidRPr="005B5DA8">
              <w:rPr>
                <w:rFonts w:ascii="Times New Roman" w:eastAsia="標楷體" w:hAnsi="Times New Roman" w:cs="Times New Roman"/>
                <w:color w:val="000000" w:themeColor="text1"/>
              </w:rPr>
              <w:t>業務計畫</w:t>
            </w:r>
          </w:p>
        </w:tc>
        <w:tc>
          <w:tcPr>
            <w:tcW w:w="2381" w:type="dxa"/>
          </w:tcPr>
          <w:p w14:paraId="5E571AD3" w14:textId="77777777" w:rsidR="00C27D09" w:rsidRPr="005B5DA8" w:rsidRDefault="00C27D09" w:rsidP="00343A89">
            <w:pPr>
              <w:overflowPunct w:val="0"/>
              <w:jc w:val="center"/>
              <w:rPr>
                <w:rFonts w:ascii="Times New Roman" w:eastAsia="標楷體" w:hAnsi="Times New Roman" w:cs="Times New Roman"/>
                <w:color w:val="000000" w:themeColor="text1"/>
              </w:rPr>
            </w:pPr>
            <w:r w:rsidRPr="005B5DA8">
              <w:rPr>
                <w:rFonts w:ascii="Times New Roman" w:eastAsia="標楷體" w:hAnsi="Times New Roman" w:cs="Times New Roman"/>
                <w:color w:val="000000" w:themeColor="text1"/>
              </w:rPr>
              <w:t>實施概況</w:t>
            </w:r>
          </w:p>
        </w:tc>
        <w:tc>
          <w:tcPr>
            <w:tcW w:w="5670" w:type="dxa"/>
          </w:tcPr>
          <w:p w14:paraId="4EACF728" w14:textId="77777777" w:rsidR="00C27D09" w:rsidRPr="005B5DA8" w:rsidRDefault="00C27D09" w:rsidP="00343A89">
            <w:pPr>
              <w:overflowPunct w:val="0"/>
              <w:jc w:val="center"/>
              <w:rPr>
                <w:rFonts w:ascii="Times New Roman" w:eastAsia="標楷體" w:hAnsi="Times New Roman" w:cs="Times New Roman"/>
                <w:color w:val="000000" w:themeColor="text1"/>
              </w:rPr>
            </w:pPr>
            <w:r w:rsidRPr="005B5DA8">
              <w:rPr>
                <w:rFonts w:ascii="Times New Roman" w:eastAsia="標楷體" w:hAnsi="Times New Roman" w:cs="Times New Roman"/>
                <w:color w:val="000000" w:themeColor="text1"/>
              </w:rPr>
              <w:t>實施成果</w:t>
            </w:r>
          </w:p>
        </w:tc>
      </w:tr>
      <w:tr w:rsidR="005B5DA8" w:rsidRPr="005B5DA8" w14:paraId="45C5C4BE" w14:textId="77777777" w:rsidTr="000B2132">
        <w:tc>
          <w:tcPr>
            <w:tcW w:w="1701" w:type="dxa"/>
            <w:vMerge w:val="restart"/>
          </w:tcPr>
          <w:p w14:paraId="7D20D7C5" w14:textId="31D52865" w:rsidR="006A4071" w:rsidRPr="005B5DA8" w:rsidRDefault="006A4071" w:rsidP="00343A89">
            <w:pPr>
              <w:overflowPunct w:val="0"/>
              <w:rPr>
                <w:rFonts w:ascii="Times New Roman" w:eastAsia="標楷體" w:hAnsi="Times New Roman" w:cs="Times New Roman"/>
                <w:color w:val="000000" w:themeColor="text1"/>
              </w:rPr>
            </w:pPr>
            <w:r w:rsidRPr="005B5DA8">
              <w:rPr>
                <w:rFonts w:ascii="Times New Roman" w:eastAsia="標楷體" w:hAnsi="Times New Roman"/>
                <w:color w:val="000000" w:themeColor="text1"/>
                <w:szCs w:val="24"/>
              </w:rPr>
              <w:t>資源回收管</w:t>
            </w:r>
            <w:r w:rsidRPr="005B5DA8">
              <w:rPr>
                <w:rFonts w:ascii="Times New Roman" w:eastAsia="標楷體" w:hAnsi="Times New Roman"/>
                <w:color w:val="000000" w:themeColor="text1"/>
                <w:kern w:val="0"/>
                <w:szCs w:val="24"/>
              </w:rPr>
              <w:t>理計畫</w:t>
            </w:r>
          </w:p>
        </w:tc>
        <w:tc>
          <w:tcPr>
            <w:tcW w:w="2381" w:type="dxa"/>
            <w:tcBorders>
              <w:bottom w:val="single" w:sz="4" w:space="0" w:color="auto"/>
            </w:tcBorders>
          </w:tcPr>
          <w:p w14:paraId="70029860" w14:textId="231C5210" w:rsidR="006A4071" w:rsidRPr="005B5DA8" w:rsidRDefault="006A4071" w:rsidP="00343A89">
            <w:pPr>
              <w:pStyle w:val="a3"/>
              <w:numPr>
                <w:ilvl w:val="0"/>
                <w:numId w:val="14"/>
              </w:numPr>
              <w:overflowPunct w:val="0"/>
              <w:ind w:leftChars="0"/>
              <w:rPr>
                <w:rFonts w:ascii="Times New Roman" w:eastAsia="標楷體" w:hAnsi="Times New Roman" w:cs="Times New Roman"/>
                <w:color w:val="000000" w:themeColor="text1"/>
              </w:rPr>
            </w:pPr>
            <w:r w:rsidRPr="005B5DA8">
              <w:rPr>
                <w:rFonts w:ascii="Times New Roman" w:eastAsia="標楷體" w:hAnsi="Times New Roman"/>
                <w:color w:val="000000" w:themeColor="text1"/>
                <w:kern w:val="2000"/>
                <w:szCs w:val="24"/>
              </w:rPr>
              <w:t>資源回收之宣傳</w:t>
            </w:r>
            <w:r w:rsidRPr="005B5DA8">
              <w:rPr>
                <w:rFonts w:ascii="Times New Roman" w:eastAsia="標楷體" w:hAnsi="Times New Roman"/>
                <w:color w:val="000000" w:themeColor="text1"/>
                <w:kern w:val="0"/>
                <w:szCs w:val="24"/>
              </w:rPr>
              <w:t>與溝通業務</w:t>
            </w:r>
          </w:p>
        </w:tc>
        <w:tc>
          <w:tcPr>
            <w:tcW w:w="5670" w:type="dxa"/>
          </w:tcPr>
          <w:p w14:paraId="731192A7" w14:textId="0552A98C" w:rsidR="00754F82" w:rsidRPr="005B5DA8" w:rsidRDefault="00754F82" w:rsidP="00343A89">
            <w:pPr>
              <w:pStyle w:val="ad"/>
              <w:numPr>
                <w:ilvl w:val="0"/>
                <w:numId w:val="32"/>
              </w:numPr>
              <w:spacing w:line="240" w:lineRule="auto"/>
              <w:ind w:leftChars="0" w:left="482" w:rightChars="0" w:right="0" w:firstLineChars="0" w:hanging="482"/>
              <w:rPr>
                <w:color w:val="000000" w:themeColor="text1"/>
                <w:szCs w:val="24"/>
              </w:rPr>
            </w:pPr>
            <w:r w:rsidRPr="005B5DA8">
              <w:rPr>
                <w:rFonts w:hint="eastAsia"/>
                <w:color w:val="000000" w:themeColor="text1"/>
                <w:szCs w:val="24"/>
              </w:rPr>
              <w:t>資源回收整合宣傳，利用多元管道加強源頭減量及資源循環利用相關政策宣導：以</w:t>
            </w:r>
            <w:proofErr w:type="gramStart"/>
            <w:r w:rsidRPr="005B5DA8">
              <w:rPr>
                <w:rFonts w:hint="eastAsia"/>
                <w:color w:val="000000" w:themeColor="text1"/>
                <w:szCs w:val="24"/>
              </w:rPr>
              <w:t>旅宿備品減塑</w:t>
            </w:r>
            <w:proofErr w:type="gramEnd"/>
            <w:r w:rsidRPr="005B5DA8">
              <w:rPr>
                <w:rFonts w:hint="eastAsia"/>
                <w:color w:val="000000" w:themeColor="text1"/>
                <w:szCs w:val="24"/>
              </w:rPr>
              <w:t>及自備</w:t>
            </w:r>
            <w:proofErr w:type="gramStart"/>
            <w:r w:rsidRPr="005B5DA8">
              <w:rPr>
                <w:rFonts w:hint="eastAsia"/>
                <w:color w:val="000000" w:themeColor="text1"/>
                <w:szCs w:val="24"/>
              </w:rPr>
              <w:t>環保杯為主題</w:t>
            </w:r>
            <w:proofErr w:type="gramEnd"/>
            <w:r w:rsidRPr="005B5DA8">
              <w:rPr>
                <w:rFonts w:hint="eastAsia"/>
                <w:color w:val="000000" w:themeColor="text1"/>
                <w:szCs w:val="24"/>
              </w:rPr>
              <w:t>辦理宣傳活動</w:t>
            </w:r>
            <w:r w:rsidRPr="005B5DA8">
              <w:rPr>
                <w:color w:val="000000" w:themeColor="text1"/>
                <w:szCs w:val="24"/>
              </w:rPr>
              <w:t>3</w:t>
            </w:r>
            <w:r w:rsidRPr="005B5DA8">
              <w:rPr>
                <w:rFonts w:hint="eastAsia"/>
                <w:color w:val="000000" w:themeColor="text1"/>
                <w:szCs w:val="24"/>
              </w:rPr>
              <w:t>場，其中</w:t>
            </w:r>
            <w:r w:rsidRPr="005B5DA8">
              <w:rPr>
                <w:color w:val="000000" w:themeColor="text1"/>
                <w:szCs w:val="24"/>
              </w:rPr>
              <w:t>1</w:t>
            </w:r>
            <w:r w:rsidRPr="005B5DA8">
              <w:rPr>
                <w:rFonts w:hint="eastAsia"/>
                <w:color w:val="000000" w:themeColor="text1"/>
                <w:szCs w:val="24"/>
              </w:rPr>
              <w:t>場搭配體育賽事辦理，參與人次達</w:t>
            </w:r>
            <w:r w:rsidRPr="005B5DA8">
              <w:rPr>
                <w:color w:val="000000" w:themeColor="text1"/>
                <w:szCs w:val="24"/>
              </w:rPr>
              <w:t>4,126</w:t>
            </w:r>
            <w:r w:rsidRPr="005B5DA8">
              <w:rPr>
                <w:rFonts w:hint="eastAsia"/>
                <w:color w:val="000000" w:themeColor="text1"/>
                <w:szCs w:val="24"/>
              </w:rPr>
              <w:t>人以上；另</w:t>
            </w:r>
            <w:r w:rsidRPr="005B5DA8">
              <w:rPr>
                <w:color w:val="000000" w:themeColor="text1"/>
                <w:szCs w:val="24"/>
              </w:rPr>
              <w:t>2</w:t>
            </w:r>
            <w:r w:rsidRPr="005B5DA8">
              <w:rPr>
                <w:rFonts w:hint="eastAsia"/>
                <w:color w:val="000000" w:themeColor="text1"/>
                <w:szCs w:val="24"/>
              </w:rPr>
              <w:t>場中型活動，現場活動發送</w:t>
            </w:r>
            <w:r w:rsidRPr="005B5DA8">
              <w:rPr>
                <w:color w:val="000000" w:themeColor="text1"/>
                <w:szCs w:val="24"/>
              </w:rPr>
              <w:t>500</w:t>
            </w:r>
            <w:r w:rsidRPr="005B5DA8">
              <w:rPr>
                <w:rFonts w:hint="eastAsia"/>
                <w:color w:val="000000" w:themeColor="text1"/>
                <w:szCs w:val="24"/>
              </w:rPr>
              <w:t>份文宣品、</w:t>
            </w:r>
            <w:proofErr w:type="gramStart"/>
            <w:r w:rsidRPr="005B5DA8">
              <w:rPr>
                <w:rFonts w:hint="eastAsia"/>
                <w:color w:val="000000" w:themeColor="text1"/>
                <w:szCs w:val="24"/>
              </w:rPr>
              <w:t>總計線上及</w:t>
            </w:r>
            <w:proofErr w:type="gramEnd"/>
            <w:r w:rsidRPr="005B5DA8">
              <w:rPr>
                <w:rFonts w:hint="eastAsia"/>
                <w:color w:val="000000" w:themeColor="text1"/>
                <w:szCs w:val="24"/>
              </w:rPr>
              <w:t>現場活動參與超過</w:t>
            </w:r>
            <w:r w:rsidRPr="005B5DA8">
              <w:rPr>
                <w:color w:val="000000" w:themeColor="text1"/>
                <w:szCs w:val="24"/>
              </w:rPr>
              <w:t>2</w:t>
            </w:r>
            <w:r w:rsidRPr="005B5DA8">
              <w:rPr>
                <w:rFonts w:hint="eastAsia"/>
                <w:color w:val="000000" w:themeColor="text1"/>
                <w:szCs w:val="24"/>
              </w:rPr>
              <w:t>萬</w:t>
            </w:r>
            <w:r w:rsidRPr="005B5DA8">
              <w:rPr>
                <w:color w:val="000000" w:themeColor="text1"/>
                <w:szCs w:val="24"/>
              </w:rPr>
              <w:t>5,000</w:t>
            </w:r>
            <w:r w:rsidRPr="005B5DA8">
              <w:rPr>
                <w:rFonts w:hint="eastAsia"/>
                <w:color w:val="000000" w:themeColor="text1"/>
                <w:szCs w:val="24"/>
              </w:rPr>
              <w:t>人次。安排《商業周刊》、《今周刊》、《民眾日報》等專題報導，</w:t>
            </w:r>
            <w:proofErr w:type="gramStart"/>
            <w:r w:rsidRPr="005B5DA8">
              <w:rPr>
                <w:rFonts w:hint="eastAsia"/>
                <w:color w:val="000000" w:themeColor="text1"/>
                <w:szCs w:val="24"/>
              </w:rPr>
              <w:t>由本署整體</w:t>
            </w:r>
            <w:proofErr w:type="gramEnd"/>
            <w:r w:rsidRPr="005B5DA8">
              <w:rPr>
                <w:rFonts w:hint="eastAsia"/>
                <w:color w:val="000000" w:themeColor="text1"/>
                <w:szCs w:val="24"/>
              </w:rPr>
              <w:t>資源回收政策以及「</w:t>
            </w:r>
            <w:proofErr w:type="gramStart"/>
            <w:r w:rsidRPr="005B5DA8">
              <w:rPr>
                <w:rFonts w:hint="eastAsia"/>
                <w:color w:val="000000" w:themeColor="text1"/>
                <w:szCs w:val="24"/>
              </w:rPr>
              <w:t>旅宿備品</w:t>
            </w:r>
            <w:proofErr w:type="gramEnd"/>
            <w:r w:rsidRPr="005B5DA8">
              <w:rPr>
                <w:rFonts w:hint="eastAsia"/>
                <w:color w:val="000000" w:themeColor="text1"/>
                <w:szCs w:val="24"/>
              </w:rPr>
              <w:t>減量」政策等主題切入，進行相關宣傳。針對永續消費、垃圾強制分類、紡織循環等生活化主題，製作</w:t>
            </w:r>
            <w:proofErr w:type="gramStart"/>
            <w:r w:rsidRPr="005B5DA8">
              <w:rPr>
                <w:color w:val="000000" w:themeColor="text1"/>
                <w:szCs w:val="24"/>
              </w:rPr>
              <w:t>8</w:t>
            </w:r>
            <w:r w:rsidRPr="005B5DA8">
              <w:rPr>
                <w:rFonts w:hint="eastAsia"/>
                <w:color w:val="000000" w:themeColor="text1"/>
                <w:szCs w:val="24"/>
              </w:rPr>
              <w:t>部短影音</w:t>
            </w:r>
            <w:proofErr w:type="gramEnd"/>
            <w:r w:rsidRPr="005B5DA8">
              <w:rPr>
                <w:rFonts w:hint="eastAsia"/>
                <w:color w:val="000000" w:themeColor="text1"/>
                <w:szCs w:val="24"/>
              </w:rPr>
              <w:t>，與</w:t>
            </w:r>
            <w:proofErr w:type="gramStart"/>
            <w:r w:rsidRPr="005B5DA8">
              <w:rPr>
                <w:color w:val="000000" w:themeColor="text1"/>
                <w:szCs w:val="24"/>
              </w:rPr>
              <w:t>6</w:t>
            </w:r>
            <w:r w:rsidRPr="005B5DA8">
              <w:rPr>
                <w:rFonts w:hint="eastAsia"/>
                <w:color w:val="000000" w:themeColor="text1"/>
                <w:szCs w:val="24"/>
              </w:rPr>
              <w:t>位網紅合作</w:t>
            </w:r>
            <w:proofErr w:type="gramEnd"/>
            <w:r w:rsidRPr="005B5DA8">
              <w:rPr>
                <w:rFonts w:hint="eastAsia"/>
                <w:color w:val="000000" w:themeColor="text1"/>
                <w:szCs w:val="24"/>
              </w:rPr>
              <w:t>，</w:t>
            </w:r>
            <w:proofErr w:type="gramStart"/>
            <w:r w:rsidRPr="005B5DA8">
              <w:rPr>
                <w:rFonts w:hint="eastAsia"/>
                <w:color w:val="000000" w:themeColor="text1"/>
                <w:szCs w:val="24"/>
              </w:rPr>
              <w:t>進行線上宣傳</w:t>
            </w:r>
            <w:proofErr w:type="gramEnd"/>
            <w:r w:rsidRPr="005B5DA8">
              <w:rPr>
                <w:rFonts w:hint="eastAsia"/>
                <w:color w:val="000000" w:themeColor="text1"/>
                <w:szCs w:val="24"/>
              </w:rPr>
              <w:t>，影片觸及次數超過數百萬次。以資源回收、</w:t>
            </w:r>
            <w:proofErr w:type="gramStart"/>
            <w:r w:rsidRPr="005B5DA8">
              <w:rPr>
                <w:rFonts w:hint="eastAsia"/>
                <w:color w:val="000000" w:themeColor="text1"/>
                <w:szCs w:val="24"/>
              </w:rPr>
              <w:t>旅宿備品</w:t>
            </w:r>
            <w:proofErr w:type="gramEnd"/>
            <w:r w:rsidRPr="005B5DA8">
              <w:rPr>
                <w:rFonts w:hint="eastAsia"/>
                <w:color w:val="000000" w:themeColor="text1"/>
                <w:szCs w:val="24"/>
              </w:rPr>
              <w:t>減量為主題，辦理實體宣導活動</w:t>
            </w:r>
            <w:r w:rsidRPr="005B5DA8">
              <w:rPr>
                <w:color w:val="000000" w:themeColor="text1"/>
                <w:szCs w:val="24"/>
              </w:rPr>
              <w:t>3</w:t>
            </w:r>
            <w:r w:rsidRPr="005B5DA8">
              <w:rPr>
                <w:rFonts w:hint="eastAsia"/>
                <w:color w:val="000000" w:themeColor="text1"/>
                <w:szCs w:val="24"/>
              </w:rPr>
              <w:t>場次：觸及人數逾</w:t>
            </w:r>
            <w:r w:rsidRPr="005B5DA8">
              <w:rPr>
                <w:color w:val="000000" w:themeColor="text1"/>
                <w:szCs w:val="24"/>
              </w:rPr>
              <w:t>2.6</w:t>
            </w:r>
            <w:r w:rsidRPr="005B5DA8">
              <w:rPr>
                <w:rFonts w:hint="eastAsia"/>
                <w:color w:val="000000" w:themeColor="text1"/>
                <w:szCs w:val="24"/>
              </w:rPr>
              <w:t>萬人次。</w:t>
            </w:r>
            <w:proofErr w:type="gramStart"/>
            <w:r w:rsidRPr="005B5DA8">
              <w:rPr>
                <w:rFonts w:hint="eastAsia"/>
                <w:color w:val="000000" w:themeColor="text1"/>
                <w:szCs w:val="24"/>
              </w:rPr>
              <w:t>與網紅合作</w:t>
            </w:r>
            <w:proofErr w:type="gramEnd"/>
            <w:r w:rsidRPr="005B5DA8">
              <w:rPr>
                <w:color w:val="000000" w:themeColor="text1"/>
                <w:szCs w:val="24"/>
              </w:rPr>
              <w:t>3</w:t>
            </w:r>
            <w:r w:rsidRPr="005B5DA8">
              <w:rPr>
                <w:rFonts w:hint="eastAsia"/>
                <w:color w:val="000000" w:themeColor="text1"/>
                <w:szCs w:val="24"/>
              </w:rPr>
              <w:t>場次，以源頭減量為主題進行</w:t>
            </w:r>
            <w:proofErr w:type="gramStart"/>
            <w:r w:rsidRPr="005B5DA8">
              <w:rPr>
                <w:rFonts w:hint="eastAsia"/>
                <w:color w:val="000000" w:themeColor="text1"/>
                <w:szCs w:val="24"/>
              </w:rPr>
              <w:t>網路貼文</w:t>
            </w:r>
            <w:proofErr w:type="gramEnd"/>
            <w:r w:rsidRPr="005B5DA8">
              <w:rPr>
                <w:rFonts w:hint="eastAsia"/>
                <w:color w:val="000000" w:themeColor="text1"/>
                <w:szCs w:val="24"/>
              </w:rPr>
              <w:t>，曝光次數逾</w:t>
            </w:r>
            <w:r w:rsidRPr="005B5DA8">
              <w:rPr>
                <w:color w:val="000000" w:themeColor="text1"/>
                <w:szCs w:val="24"/>
              </w:rPr>
              <w:t>150</w:t>
            </w:r>
            <w:r w:rsidRPr="005B5DA8">
              <w:rPr>
                <w:rFonts w:hint="eastAsia"/>
                <w:color w:val="000000" w:themeColor="text1"/>
                <w:szCs w:val="24"/>
              </w:rPr>
              <w:t>萬人次。貼合現今趨勢拍攝源頭減量</w:t>
            </w:r>
            <w:proofErr w:type="gramStart"/>
            <w:r w:rsidRPr="005B5DA8">
              <w:rPr>
                <w:rFonts w:hint="eastAsia"/>
                <w:color w:val="000000" w:themeColor="text1"/>
                <w:szCs w:val="24"/>
              </w:rPr>
              <w:t>相關短影音</w:t>
            </w:r>
            <w:proofErr w:type="gramEnd"/>
            <w:r w:rsidRPr="005B5DA8">
              <w:rPr>
                <w:rFonts w:hint="eastAsia"/>
                <w:color w:val="000000" w:themeColor="text1"/>
                <w:szCs w:val="24"/>
              </w:rPr>
              <w:t>，</w:t>
            </w:r>
            <w:proofErr w:type="gramStart"/>
            <w:r w:rsidRPr="005B5DA8">
              <w:rPr>
                <w:rFonts w:hint="eastAsia"/>
                <w:color w:val="000000" w:themeColor="text1"/>
                <w:szCs w:val="24"/>
              </w:rPr>
              <w:t>以短秒數</w:t>
            </w:r>
            <w:proofErr w:type="gramEnd"/>
            <w:r w:rsidRPr="005B5DA8">
              <w:rPr>
                <w:rFonts w:hint="eastAsia"/>
                <w:color w:val="000000" w:themeColor="text1"/>
                <w:szCs w:val="24"/>
              </w:rPr>
              <w:t>迅速傳達政策重點，提升瀏覽數，觀看次數逾</w:t>
            </w:r>
            <w:r w:rsidRPr="005B5DA8">
              <w:rPr>
                <w:color w:val="000000" w:themeColor="text1"/>
                <w:szCs w:val="24"/>
              </w:rPr>
              <w:t>6</w:t>
            </w:r>
            <w:r w:rsidRPr="005B5DA8">
              <w:rPr>
                <w:rFonts w:hint="eastAsia"/>
                <w:color w:val="000000" w:themeColor="text1"/>
                <w:szCs w:val="24"/>
              </w:rPr>
              <w:t>萬次。辦理手機回收月抽獎活動，結合通訊、品牌、販賣業及環保機關設置約</w:t>
            </w:r>
            <w:r w:rsidRPr="005B5DA8">
              <w:rPr>
                <w:color w:val="000000" w:themeColor="text1"/>
                <w:szCs w:val="24"/>
              </w:rPr>
              <w:t>1</w:t>
            </w:r>
            <w:r w:rsidRPr="005B5DA8">
              <w:rPr>
                <w:rFonts w:hint="eastAsia"/>
                <w:color w:val="000000" w:themeColor="text1"/>
                <w:szCs w:val="24"/>
              </w:rPr>
              <w:t>萬</w:t>
            </w:r>
            <w:r w:rsidRPr="005B5DA8">
              <w:rPr>
                <w:color w:val="000000" w:themeColor="text1"/>
                <w:szCs w:val="24"/>
              </w:rPr>
              <w:t>4,000</w:t>
            </w:r>
            <w:r w:rsidRPr="005B5DA8">
              <w:rPr>
                <w:rFonts w:hint="eastAsia"/>
                <w:color w:val="000000" w:themeColor="text1"/>
                <w:szCs w:val="24"/>
              </w:rPr>
              <w:t>個回收點，透過影片宣導資訊保全設備及資源循環政策，以強化民眾對於資源循環及資訊安全的概念。辦理照明光源汰舊換新推廣活動，製作活動相關圖卡、文案、文宣、</w:t>
            </w:r>
            <w:proofErr w:type="gramStart"/>
            <w:r w:rsidRPr="005B5DA8">
              <w:rPr>
                <w:rFonts w:hint="eastAsia"/>
                <w:color w:val="000000" w:themeColor="text1"/>
                <w:szCs w:val="24"/>
              </w:rPr>
              <w:t>短影音</w:t>
            </w:r>
            <w:proofErr w:type="gramEnd"/>
            <w:r w:rsidRPr="005B5DA8">
              <w:rPr>
                <w:rFonts w:hint="eastAsia"/>
                <w:color w:val="000000" w:themeColor="text1"/>
                <w:szCs w:val="24"/>
              </w:rPr>
              <w:t>、警廣</w:t>
            </w:r>
            <w:proofErr w:type="gramStart"/>
            <w:r w:rsidRPr="005B5DA8">
              <w:rPr>
                <w:rFonts w:hint="eastAsia"/>
                <w:color w:val="000000" w:themeColor="text1"/>
                <w:szCs w:val="24"/>
              </w:rPr>
              <w:t>廣播稿等計</w:t>
            </w:r>
            <w:proofErr w:type="gramEnd"/>
            <w:r w:rsidRPr="005B5DA8">
              <w:rPr>
                <w:color w:val="000000" w:themeColor="text1"/>
                <w:szCs w:val="24"/>
              </w:rPr>
              <w:t>15</w:t>
            </w:r>
            <w:r w:rsidRPr="005B5DA8">
              <w:rPr>
                <w:rFonts w:hint="eastAsia"/>
                <w:color w:val="000000" w:themeColor="text1"/>
                <w:szCs w:val="24"/>
              </w:rPr>
              <w:t>篇以上。活動期間於光南、愛買、家樂福、</w:t>
            </w:r>
            <w:proofErr w:type="gramStart"/>
            <w:r w:rsidRPr="005B5DA8">
              <w:rPr>
                <w:rFonts w:hint="eastAsia"/>
                <w:color w:val="000000" w:themeColor="text1"/>
                <w:szCs w:val="24"/>
              </w:rPr>
              <w:t>特</w:t>
            </w:r>
            <w:proofErr w:type="gramEnd"/>
            <w:r w:rsidRPr="005B5DA8">
              <w:rPr>
                <w:rFonts w:hint="eastAsia"/>
                <w:color w:val="000000" w:themeColor="text1"/>
                <w:szCs w:val="24"/>
              </w:rPr>
              <w:t>力屋、展晟照明門市</w:t>
            </w:r>
            <w:proofErr w:type="gramStart"/>
            <w:r w:rsidRPr="005B5DA8">
              <w:rPr>
                <w:rFonts w:hint="eastAsia"/>
                <w:color w:val="000000" w:themeColor="text1"/>
                <w:szCs w:val="24"/>
              </w:rPr>
              <w:t>及臉書廣告</w:t>
            </w:r>
            <w:proofErr w:type="gramEnd"/>
            <w:r w:rsidRPr="005B5DA8">
              <w:rPr>
                <w:rFonts w:hint="eastAsia"/>
                <w:color w:val="000000" w:themeColor="text1"/>
                <w:szCs w:val="24"/>
              </w:rPr>
              <w:t>連續刊載，統計電子報、網路媒體及新聞台媒體，起跑記者會部分至少</w:t>
            </w:r>
            <w:r w:rsidRPr="005B5DA8">
              <w:rPr>
                <w:color w:val="000000" w:themeColor="text1"/>
                <w:szCs w:val="24"/>
              </w:rPr>
              <w:t>10</w:t>
            </w:r>
            <w:r w:rsidRPr="005B5DA8">
              <w:rPr>
                <w:rFonts w:hint="eastAsia"/>
                <w:color w:val="000000" w:themeColor="text1"/>
                <w:szCs w:val="24"/>
              </w:rPr>
              <w:t>則以上媒體報導，整體活動媒體效益超過</w:t>
            </w:r>
            <w:r w:rsidRPr="005B5DA8">
              <w:rPr>
                <w:color w:val="000000" w:themeColor="text1"/>
                <w:szCs w:val="24"/>
              </w:rPr>
              <w:t>50</w:t>
            </w:r>
            <w:r w:rsidRPr="005B5DA8">
              <w:rPr>
                <w:rFonts w:hint="eastAsia"/>
                <w:color w:val="000000" w:themeColor="text1"/>
                <w:szCs w:val="24"/>
              </w:rPr>
              <w:t>萬次曝光量，達宣導民眾</w:t>
            </w:r>
            <w:proofErr w:type="gramStart"/>
            <w:r w:rsidRPr="005B5DA8">
              <w:rPr>
                <w:rFonts w:hint="eastAsia"/>
                <w:color w:val="000000" w:themeColor="text1"/>
                <w:szCs w:val="24"/>
              </w:rPr>
              <w:t>汰</w:t>
            </w:r>
            <w:proofErr w:type="gramEnd"/>
            <w:r w:rsidRPr="005B5DA8">
              <w:rPr>
                <w:rFonts w:hint="eastAsia"/>
                <w:color w:val="000000" w:themeColor="text1"/>
                <w:szCs w:val="24"/>
              </w:rPr>
              <w:t>換傳統燈管</w:t>
            </w:r>
            <w:r w:rsidR="00C33830" w:rsidRPr="005B5DA8">
              <w:rPr>
                <w:rFonts w:hint="eastAsia"/>
                <w:color w:val="000000" w:themeColor="text1"/>
                <w:szCs w:val="24"/>
              </w:rPr>
              <w:t>／</w:t>
            </w:r>
            <w:r w:rsidRPr="005B5DA8">
              <w:rPr>
                <w:rFonts w:hint="eastAsia"/>
                <w:color w:val="000000" w:themeColor="text1"/>
                <w:szCs w:val="24"/>
              </w:rPr>
              <w:t>燈泡，改用</w:t>
            </w:r>
            <w:r w:rsidR="002026B5" w:rsidRPr="005B5DA8">
              <w:rPr>
                <w:rFonts w:hint="eastAsia"/>
                <w:bCs/>
                <w:color w:val="000000" w:themeColor="text1"/>
              </w:rPr>
              <w:t>發光二極體</w:t>
            </w:r>
            <w:r w:rsidR="002026B5" w:rsidRPr="005B5DA8">
              <w:rPr>
                <w:bCs/>
                <w:color w:val="000000" w:themeColor="text1"/>
              </w:rPr>
              <w:t>(LED)</w:t>
            </w:r>
            <w:r w:rsidRPr="005B5DA8">
              <w:rPr>
                <w:rFonts w:hint="eastAsia"/>
                <w:color w:val="000000" w:themeColor="text1"/>
                <w:szCs w:val="24"/>
              </w:rPr>
              <w:t>照明之目的。第二屆「</w:t>
            </w:r>
            <w:r w:rsidRPr="005B5DA8">
              <w:rPr>
                <w:color w:val="000000" w:themeColor="text1"/>
                <w:szCs w:val="24"/>
              </w:rPr>
              <w:t>2050</w:t>
            </w:r>
            <w:proofErr w:type="gramStart"/>
            <w:r w:rsidRPr="005B5DA8">
              <w:rPr>
                <w:rFonts w:hint="eastAsia"/>
                <w:color w:val="000000" w:themeColor="text1"/>
                <w:szCs w:val="24"/>
              </w:rPr>
              <w:t>淨零城市</w:t>
            </w:r>
            <w:proofErr w:type="gramEnd"/>
            <w:r w:rsidRPr="005B5DA8">
              <w:rPr>
                <w:rFonts w:hint="eastAsia"/>
                <w:color w:val="000000" w:themeColor="text1"/>
                <w:szCs w:val="24"/>
              </w:rPr>
              <w:t>展</w:t>
            </w:r>
            <w:r w:rsidRPr="005B5DA8">
              <w:rPr>
                <w:color w:val="000000" w:themeColor="text1"/>
                <w:szCs w:val="24"/>
              </w:rPr>
              <w:t>Net Zero City Expo</w:t>
            </w:r>
            <w:r w:rsidRPr="005B5DA8">
              <w:rPr>
                <w:rFonts w:hint="eastAsia"/>
                <w:color w:val="000000" w:themeColor="text1"/>
                <w:szCs w:val="24"/>
              </w:rPr>
              <w:t>」展出資源循環再利用材料及成品、結合光電</w:t>
            </w:r>
            <w:proofErr w:type="gramStart"/>
            <w:r w:rsidRPr="005B5DA8">
              <w:rPr>
                <w:rFonts w:hint="eastAsia"/>
                <w:color w:val="000000" w:themeColor="text1"/>
                <w:szCs w:val="24"/>
              </w:rPr>
              <w:t>人工智慧物聯網</w:t>
            </w:r>
            <w:proofErr w:type="gramEnd"/>
            <w:r w:rsidR="005B25E3" w:rsidRPr="005B5DA8">
              <w:rPr>
                <w:rFonts w:hint="eastAsia"/>
                <w:color w:val="000000" w:themeColor="text1"/>
                <w:szCs w:val="24"/>
              </w:rPr>
              <w:t>(</w:t>
            </w:r>
            <w:r w:rsidRPr="005B5DA8">
              <w:rPr>
                <w:color w:val="000000" w:themeColor="text1"/>
                <w:szCs w:val="24"/>
              </w:rPr>
              <w:t>AIOT</w:t>
            </w:r>
            <w:r w:rsidR="005B25E3" w:rsidRPr="005B5DA8">
              <w:rPr>
                <w:rFonts w:hint="eastAsia"/>
                <w:color w:val="000000" w:themeColor="text1"/>
                <w:szCs w:val="24"/>
              </w:rPr>
              <w:t>)</w:t>
            </w:r>
            <w:r w:rsidRPr="005B5DA8">
              <w:rPr>
                <w:rFonts w:hint="eastAsia"/>
                <w:color w:val="000000" w:themeColor="text1"/>
                <w:szCs w:val="24"/>
              </w:rPr>
              <w:t>技術及高智</w:t>
            </w:r>
            <w:r w:rsidRPr="005B5DA8">
              <w:rPr>
                <w:rFonts w:hint="eastAsia"/>
                <w:color w:val="000000" w:themeColor="text1"/>
                <w:szCs w:val="24"/>
              </w:rPr>
              <w:lastRenderedPageBreak/>
              <w:t>能系統在紡織循環上的應用等，提供國內外觀展</w:t>
            </w:r>
            <w:r w:rsidR="004A2967" w:rsidRPr="005B5DA8">
              <w:rPr>
                <w:rFonts w:hint="eastAsia"/>
                <w:color w:val="000000" w:themeColor="text1"/>
                <w:szCs w:val="24"/>
              </w:rPr>
              <w:t>者</w:t>
            </w:r>
            <w:r w:rsidRPr="005B5DA8">
              <w:rPr>
                <w:rFonts w:hint="eastAsia"/>
                <w:color w:val="000000" w:themeColor="text1"/>
                <w:szCs w:val="24"/>
              </w:rPr>
              <w:t>了解我國在循環經濟推動成果。</w:t>
            </w:r>
          </w:p>
          <w:p w14:paraId="2E9C85CD" w14:textId="6905FF0B" w:rsidR="00754F82" w:rsidRPr="005B5DA8" w:rsidRDefault="00754F82" w:rsidP="00343A89">
            <w:pPr>
              <w:pStyle w:val="ad"/>
              <w:numPr>
                <w:ilvl w:val="0"/>
                <w:numId w:val="32"/>
              </w:numPr>
              <w:overflowPunct w:val="0"/>
              <w:spacing w:line="240" w:lineRule="auto"/>
              <w:ind w:leftChars="0" w:rightChars="0" w:right="0" w:firstLineChars="0"/>
              <w:rPr>
                <w:color w:val="000000" w:themeColor="text1"/>
              </w:rPr>
            </w:pPr>
            <w:r w:rsidRPr="005B5DA8">
              <w:rPr>
                <w:color w:val="000000" w:themeColor="text1"/>
                <w:kern w:val="0"/>
                <w:szCs w:val="24"/>
              </w:rPr>
              <w:t>0800</w:t>
            </w:r>
            <w:r w:rsidRPr="005B5DA8">
              <w:rPr>
                <w:rFonts w:hint="eastAsia"/>
                <w:color w:val="000000" w:themeColor="text1"/>
                <w:kern w:val="0"/>
                <w:szCs w:val="24"/>
              </w:rPr>
              <w:t>資源回收免費專線服務：民眾</w:t>
            </w:r>
            <w:proofErr w:type="gramStart"/>
            <w:r w:rsidRPr="005B5DA8">
              <w:rPr>
                <w:rFonts w:hint="eastAsia"/>
                <w:color w:val="000000" w:themeColor="text1"/>
                <w:kern w:val="0"/>
                <w:szCs w:val="24"/>
              </w:rPr>
              <w:t>來電進線數</w:t>
            </w:r>
            <w:proofErr w:type="gramEnd"/>
            <w:r w:rsidRPr="005B5DA8">
              <w:rPr>
                <w:rFonts w:hint="eastAsia"/>
                <w:color w:val="000000" w:themeColor="text1"/>
                <w:kern w:val="0"/>
                <w:szCs w:val="24"/>
              </w:rPr>
              <w:t>約</w:t>
            </w:r>
            <w:r w:rsidRPr="005B5DA8">
              <w:rPr>
                <w:color w:val="000000" w:themeColor="text1"/>
                <w:kern w:val="0"/>
                <w:szCs w:val="24"/>
              </w:rPr>
              <w:t>8.1</w:t>
            </w:r>
            <w:r w:rsidRPr="005B5DA8">
              <w:rPr>
                <w:rFonts w:hint="eastAsia"/>
                <w:color w:val="000000" w:themeColor="text1"/>
                <w:kern w:val="0"/>
                <w:szCs w:val="24"/>
              </w:rPr>
              <w:t>萬餘通，通報路邊廢車共計</w:t>
            </w:r>
            <w:r w:rsidRPr="005B5DA8">
              <w:rPr>
                <w:color w:val="000000" w:themeColor="text1"/>
                <w:kern w:val="0"/>
                <w:szCs w:val="24"/>
              </w:rPr>
              <w:t>851</w:t>
            </w:r>
            <w:r w:rsidRPr="005B5DA8">
              <w:rPr>
                <w:rFonts w:hint="eastAsia"/>
                <w:color w:val="000000" w:themeColor="text1"/>
                <w:kern w:val="0"/>
                <w:szCs w:val="24"/>
              </w:rPr>
              <w:t>件，回復民眾語音留言</w:t>
            </w:r>
            <w:r w:rsidRPr="005B5DA8">
              <w:rPr>
                <w:color w:val="000000" w:themeColor="text1"/>
                <w:kern w:val="0"/>
                <w:szCs w:val="24"/>
              </w:rPr>
              <w:t>621</w:t>
            </w:r>
            <w:r w:rsidRPr="005B5DA8">
              <w:rPr>
                <w:rFonts w:hint="eastAsia"/>
                <w:color w:val="000000" w:themeColor="text1"/>
                <w:kern w:val="0"/>
                <w:szCs w:val="24"/>
              </w:rPr>
              <w:t>通，簡訊服務提供</w:t>
            </w:r>
            <w:r w:rsidRPr="005B5DA8">
              <w:rPr>
                <w:color w:val="000000" w:themeColor="text1"/>
                <w:kern w:val="0"/>
                <w:szCs w:val="24"/>
              </w:rPr>
              <w:t>1</w:t>
            </w:r>
            <w:r w:rsidRPr="005B5DA8">
              <w:rPr>
                <w:rFonts w:hint="eastAsia"/>
                <w:color w:val="000000" w:themeColor="text1"/>
                <w:kern w:val="0"/>
                <w:szCs w:val="24"/>
              </w:rPr>
              <w:t>萬</w:t>
            </w:r>
            <w:r w:rsidRPr="005B5DA8">
              <w:rPr>
                <w:color w:val="000000" w:themeColor="text1"/>
                <w:kern w:val="0"/>
                <w:szCs w:val="24"/>
              </w:rPr>
              <w:t>572</w:t>
            </w:r>
            <w:r w:rsidRPr="005B5DA8">
              <w:rPr>
                <w:rFonts w:hint="eastAsia"/>
                <w:color w:val="000000" w:themeColor="text1"/>
                <w:kern w:val="0"/>
                <w:szCs w:val="24"/>
              </w:rPr>
              <w:t>則，執行外撥服務作業</w:t>
            </w:r>
            <w:r w:rsidRPr="005B5DA8">
              <w:rPr>
                <w:color w:val="000000" w:themeColor="text1"/>
                <w:kern w:val="0"/>
                <w:szCs w:val="24"/>
              </w:rPr>
              <w:t>1,764</w:t>
            </w:r>
            <w:r w:rsidRPr="005B5DA8">
              <w:rPr>
                <w:rFonts w:hint="eastAsia"/>
                <w:color w:val="000000" w:themeColor="text1"/>
                <w:kern w:val="0"/>
                <w:szCs w:val="24"/>
              </w:rPr>
              <w:t>通，後送民眾各項問題案件</w:t>
            </w:r>
            <w:r w:rsidRPr="005B5DA8">
              <w:rPr>
                <w:color w:val="000000" w:themeColor="text1"/>
                <w:kern w:val="0"/>
                <w:szCs w:val="24"/>
              </w:rPr>
              <w:t>52</w:t>
            </w:r>
            <w:r w:rsidRPr="005B5DA8">
              <w:rPr>
                <w:rFonts w:hint="eastAsia"/>
                <w:color w:val="000000" w:themeColor="text1"/>
                <w:kern w:val="0"/>
                <w:szCs w:val="24"/>
              </w:rPr>
              <w:t>件，網頁提供智能客服回覆處理約</w:t>
            </w:r>
            <w:r w:rsidRPr="005B5DA8">
              <w:rPr>
                <w:color w:val="000000" w:themeColor="text1"/>
                <w:kern w:val="0"/>
                <w:szCs w:val="24"/>
              </w:rPr>
              <w:t>4,248</w:t>
            </w:r>
            <w:r w:rsidRPr="005B5DA8">
              <w:rPr>
                <w:rFonts w:hint="eastAsia"/>
                <w:color w:val="000000" w:themeColor="text1"/>
                <w:kern w:val="0"/>
                <w:szCs w:val="24"/>
              </w:rPr>
              <w:t>個問題及</w:t>
            </w:r>
            <w:r w:rsidRPr="005B5DA8">
              <w:rPr>
                <w:color w:val="000000" w:themeColor="text1"/>
                <w:kern w:val="0"/>
                <w:szCs w:val="24"/>
              </w:rPr>
              <w:t>LINE</w:t>
            </w:r>
            <w:r w:rsidRPr="005B5DA8">
              <w:rPr>
                <w:rFonts w:hint="eastAsia"/>
                <w:color w:val="000000" w:themeColor="text1"/>
                <w:kern w:val="0"/>
                <w:szCs w:val="24"/>
              </w:rPr>
              <w:t>一對</w:t>
            </w:r>
            <w:proofErr w:type="gramStart"/>
            <w:r w:rsidRPr="005B5DA8">
              <w:rPr>
                <w:rFonts w:hint="eastAsia"/>
                <w:color w:val="000000" w:themeColor="text1"/>
                <w:kern w:val="0"/>
                <w:szCs w:val="24"/>
              </w:rPr>
              <w:t>一</w:t>
            </w:r>
            <w:proofErr w:type="gramEnd"/>
            <w:r w:rsidRPr="005B5DA8">
              <w:rPr>
                <w:rFonts w:hint="eastAsia"/>
                <w:color w:val="000000" w:themeColor="text1"/>
                <w:kern w:val="0"/>
                <w:szCs w:val="24"/>
              </w:rPr>
              <w:t>諮詢人數約</w:t>
            </w:r>
            <w:r w:rsidRPr="005B5DA8">
              <w:rPr>
                <w:color w:val="000000" w:themeColor="text1"/>
                <w:kern w:val="0"/>
                <w:szCs w:val="24"/>
              </w:rPr>
              <w:t>1,545</w:t>
            </w:r>
            <w:r w:rsidRPr="005B5DA8">
              <w:rPr>
                <w:rFonts w:hint="eastAsia"/>
                <w:color w:val="000000" w:themeColor="text1"/>
                <w:kern w:val="0"/>
                <w:szCs w:val="24"/>
              </w:rPr>
              <w:t>人，專線整體滿意度達</w:t>
            </w:r>
            <w:r w:rsidRPr="005B5DA8">
              <w:rPr>
                <w:color w:val="000000" w:themeColor="text1"/>
                <w:kern w:val="0"/>
                <w:szCs w:val="24"/>
              </w:rPr>
              <w:t>95.46%</w:t>
            </w:r>
            <w:r w:rsidRPr="005B5DA8">
              <w:rPr>
                <w:rFonts w:hint="eastAsia"/>
                <w:color w:val="000000" w:themeColor="text1"/>
                <w:kern w:val="0"/>
                <w:szCs w:val="24"/>
              </w:rPr>
              <w:t>。</w:t>
            </w:r>
          </w:p>
        </w:tc>
      </w:tr>
      <w:tr w:rsidR="005B5DA8" w:rsidRPr="005B5DA8" w14:paraId="50F2360A" w14:textId="77777777" w:rsidTr="000B2132">
        <w:tc>
          <w:tcPr>
            <w:tcW w:w="1701" w:type="dxa"/>
            <w:vMerge/>
            <w:tcBorders>
              <w:right w:val="single" w:sz="4" w:space="0" w:color="auto"/>
            </w:tcBorders>
          </w:tcPr>
          <w:p w14:paraId="7CED6389" w14:textId="77777777" w:rsidR="006A4071" w:rsidRPr="005B5DA8" w:rsidRDefault="006A4071" w:rsidP="00343A89">
            <w:pPr>
              <w:overflowPunct w:val="0"/>
              <w:rPr>
                <w:rFonts w:ascii="Times New Roman" w:eastAsia="標楷體" w:hAnsi="Times New Roman" w:cs="Times New Roman"/>
                <w:color w:val="000000" w:themeColor="text1"/>
              </w:rPr>
            </w:pPr>
          </w:p>
        </w:tc>
        <w:tc>
          <w:tcPr>
            <w:tcW w:w="2381" w:type="dxa"/>
            <w:tcBorders>
              <w:top w:val="single" w:sz="4" w:space="0" w:color="auto"/>
              <w:left w:val="single" w:sz="4" w:space="0" w:color="auto"/>
              <w:bottom w:val="single" w:sz="4" w:space="0" w:color="auto"/>
              <w:right w:val="single" w:sz="4" w:space="0" w:color="auto"/>
            </w:tcBorders>
          </w:tcPr>
          <w:p w14:paraId="3A107B9A" w14:textId="01A5E787" w:rsidR="006A4071" w:rsidRPr="005B5DA8" w:rsidRDefault="0016476F" w:rsidP="00343A89">
            <w:pPr>
              <w:pStyle w:val="a3"/>
              <w:numPr>
                <w:ilvl w:val="0"/>
                <w:numId w:val="14"/>
              </w:numPr>
              <w:overflowPunct w:val="0"/>
              <w:ind w:leftChars="0"/>
              <w:jc w:val="both"/>
              <w:rPr>
                <w:rFonts w:ascii="Times New Roman" w:eastAsia="標楷體" w:hAnsi="Times New Roman" w:cs="Times New Roman"/>
                <w:color w:val="000000" w:themeColor="text1"/>
              </w:rPr>
            </w:pPr>
            <w:r w:rsidRPr="005B5DA8">
              <w:rPr>
                <w:rFonts w:ascii="Times New Roman" w:eastAsia="標楷體" w:hAnsi="Times New Roman"/>
                <w:color w:val="000000" w:themeColor="text1"/>
                <w:kern w:val="2000"/>
                <w:szCs w:val="24"/>
              </w:rPr>
              <w:t>責任業者之繳費</w:t>
            </w:r>
            <w:r w:rsidRPr="005B5DA8">
              <w:rPr>
                <w:rFonts w:ascii="Times New Roman" w:eastAsia="標楷體" w:hAnsi="Times New Roman"/>
                <w:color w:val="000000" w:themeColor="text1"/>
                <w:kern w:val="0"/>
                <w:szCs w:val="24"/>
              </w:rPr>
              <w:t>查核業務</w:t>
            </w:r>
          </w:p>
        </w:tc>
        <w:tc>
          <w:tcPr>
            <w:tcW w:w="5670" w:type="dxa"/>
            <w:tcBorders>
              <w:left w:val="single" w:sz="4" w:space="0" w:color="auto"/>
            </w:tcBorders>
          </w:tcPr>
          <w:p w14:paraId="0FE70B92" w14:textId="77777777" w:rsidR="00754F82" w:rsidRPr="005B5DA8" w:rsidRDefault="00754F82" w:rsidP="00343A89">
            <w:pPr>
              <w:pStyle w:val="ad"/>
              <w:numPr>
                <w:ilvl w:val="0"/>
                <w:numId w:val="17"/>
              </w:numPr>
              <w:spacing w:line="240" w:lineRule="auto"/>
              <w:ind w:leftChars="0" w:left="482" w:rightChars="0" w:right="0" w:firstLineChars="0" w:hanging="482"/>
              <w:rPr>
                <w:color w:val="000000" w:themeColor="text1"/>
                <w:szCs w:val="24"/>
              </w:rPr>
            </w:pPr>
            <w:r w:rsidRPr="005B5DA8">
              <w:rPr>
                <w:rFonts w:hint="eastAsia"/>
                <w:color w:val="000000" w:themeColor="text1"/>
                <w:szCs w:val="24"/>
              </w:rPr>
              <w:t>營業量申報輔導暨系統建置更新維護：責任業者</w:t>
            </w:r>
            <w:r w:rsidRPr="005B5DA8">
              <w:rPr>
                <w:color w:val="000000" w:themeColor="text1"/>
                <w:szCs w:val="24"/>
              </w:rPr>
              <w:t>4.4</w:t>
            </w:r>
            <w:r w:rsidRPr="005B5DA8">
              <w:rPr>
                <w:rFonts w:hint="eastAsia"/>
                <w:color w:val="000000" w:themeColor="text1"/>
                <w:szCs w:val="24"/>
              </w:rPr>
              <w:t>萬家次，完成</w:t>
            </w:r>
            <w:r w:rsidRPr="005B5DA8">
              <w:rPr>
                <w:color w:val="000000" w:themeColor="text1"/>
                <w:szCs w:val="24"/>
              </w:rPr>
              <w:t>6,774</w:t>
            </w:r>
            <w:r w:rsidRPr="005B5DA8">
              <w:rPr>
                <w:rFonts w:hint="eastAsia"/>
                <w:color w:val="000000" w:themeColor="text1"/>
                <w:szCs w:val="24"/>
              </w:rPr>
              <w:t>家次之業者資料建檔審查，</w:t>
            </w:r>
            <w:r w:rsidRPr="005B5DA8">
              <w:rPr>
                <w:color w:val="000000" w:themeColor="text1"/>
                <w:szCs w:val="24"/>
              </w:rPr>
              <w:t>184</w:t>
            </w:r>
            <w:r w:rsidRPr="005B5DA8">
              <w:rPr>
                <w:rFonts w:hint="eastAsia"/>
                <w:color w:val="000000" w:themeColor="text1"/>
                <w:szCs w:val="24"/>
              </w:rPr>
              <w:t>萬筆</w:t>
            </w:r>
            <w:proofErr w:type="gramStart"/>
            <w:r w:rsidRPr="005B5DA8">
              <w:rPr>
                <w:rFonts w:hint="eastAsia"/>
                <w:color w:val="000000" w:themeColor="text1"/>
                <w:szCs w:val="24"/>
              </w:rPr>
              <w:t>營業量核帳</w:t>
            </w:r>
            <w:proofErr w:type="gramEnd"/>
            <w:r w:rsidRPr="005B5DA8">
              <w:rPr>
                <w:rFonts w:hint="eastAsia"/>
                <w:color w:val="000000" w:themeColor="text1"/>
                <w:szCs w:val="24"/>
              </w:rPr>
              <w:t>等作業。推動責任業者查</w:t>
            </w:r>
            <w:proofErr w:type="gramStart"/>
            <w:r w:rsidRPr="005B5DA8">
              <w:rPr>
                <w:rFonts w:hint="eastAsia"/>
                <w:color w:val="000000" w:themeColor="text1"/>
                <w:szCs w:val="24"/>
              </w:rPr>
              <w:t>定課費</w:t>
            </w:r>
            <w:proofErr w:type="gramEnd"/>
            <w:r w:rsidRPr="005B5DA8">
              <w:rPr>
                <w:rFonts w:hint="eastAsia"/>
                <w:color w:val="000000" w:themeColor="text1"/>
                <w:szCs w:val="24"/>
              </w:rPr>
              <w:t>，採用率達</w:t>
            </w:r>
            <w:r w:rsidRPr="005B5DA8">
              <w:rPr>
                <w:color w:val="000000" w:themeColor="text1"/>
                <w:szCs w:val="24"/>
              </w:rPr>
              <w:t>73.40%</w:t>
            </w:r>
            <w:r w:rsidRPr="005B5DA8">
              <w:rPr>
                <w:rFonts w:hint="eastAsia"/>
                <w:color w:val="000000" w:themeColor="text1"/>
                <w:szCs w:val="24"/>
              </w:rPr>
              <w:t>。規劃</w:t>
            </w:r>
            <w:r w:rsidRPr="005B5DA8">
              <w:rPr>
                <w:color w:val="000000" w:themeColor="text1"/>
                <w:szCs w:val="24"/>
              </w:rPr>
              <w:t>84</w:t>
            </w:r>
            <w:r w:rsidRPr="005B5DA8">
              <w:rPr>
                <w:rFonts w:hint="eastAsia"/>
                <w:color w:val="000000" w:themeColor="text1"/>
                <w:szCs w:val="24"/>
              </w:rPr>
              <w:t>項系統功能修正。辦理</w:t>
            </w:r>
            <w:r w:rsidRPr="005B5DA8">
              <w:rPr>
                <w:color w:val="000000" w:themeColor="text1"/>
                <w:szCs w:val="24"/>
              </w:rPr>
              <w:t>16</w:t>
            </w:r>
            <w:r w:rsidRPr="005B5DA8">
              <w:rPr>
                <w:rFonts w:hint="eastAsia"/>
                <w:color w:val="000000" w:themeColor="text1"/>
                <w:szCs w:val="24"/>
              </w:rPr>
              <w:t>場次責任業者說明會，到戶輔導</w:t>
            </w:r>
            <w:r w:rsidRPr="005B5DA8">
              <w:rPr>
                <w:color w:val="000000" w:themeColor="text1"/>
                <w:szCs w:val="24"/>
              </w:rPr>
              <w:t>127</w:t>
            </w:r>
            <w:r w:rsidRPr="005B5DA8">
              <w:rPr>
                <w:rFonts w:hint="eastAsia"/>
                <w:color w:val="000000" w:themeColor="text1"/>
                <w:szCs w:val="24"/>
              </w:rPr>
              <w:t>家次，網路申報率達</w:t>
            </w:r>
            <w:r w:rsidRPr="005B5DA8">
              <w:rPr>
                <w:color w:val="000000" w:themeColor="text1"/>
                <w:szCs w:val="24"/>
              </w:rPr>
              <w:t>98.34%</w:t>
            </w:r>
            <w:r w:rsidRPr="005B5DA8">
              <w:rPr>
                <w:rFonts w:hint="eastAsia"/>
                <w:color w:val="000000" w:themeColor="text1"/>
                <w:szCs w:val="24"/>
              </w:rPr>
              <w:t>。</w:t>
            </w:r>
          </w:p>
          <w:p w14:paraId="25628E1A" w14:textId="2DB3A38D" w:rsidR="00754F82" w:rsidRPr="005B5DA8" w:rsidRDefault="00754F82" w:rsidP="00343A89">
            <w:pPr>
              <w:pStyle w:val="ad"/>
              <w:numPr>
                <w:ilvl w:val="0"/>
                <w:numId w:val="17"/>
              </w:numPr>
              <w:overflowPunct w:val="0"/>
              <w:spacing w:line="240" w:lineRule="auto"/>
              <w:ind w:leftChars="0" w:left="482" w:rightChars="0" w:right="0" w:firstLineChars="0" w:hanging="482"/>
              <w:rPr>
                <w:color w:val="000000" w:themeColor="text1"/>
              </w:rPr>
            </w:pPr>
            <w:r w:rsidRPr="005B5DA8">
              <w:rPr>
                <w:rFonts w:hint="eastAsia"/>
                <w:color w:val="000000" w:themeColor="text1"/>
                <w:kern w:val="0"/>
                <w:szCs w:val="24"/>
              </w:rPr>
              <w:t>查核責任業者營業量申報繳費及</w:t>
            </w:r>
            <w:proofErr w:type="gramStart"/>
            <w:r w:rsidRPr="005B5DA8">
              <w:rPr>
                <w:rFonts w:hint="eastAsia"/>
                <w:color w:val="000000" w:themeColor="text1"/>
                <w:kern w:val="0"/>
                <w:szCs w:val="24"/>
              </w:rPr>
              <w:t>稽催暨</w:t>
            </w:r>
            <w:proofErr w:type="gramEnd"/>
            <w:r w:rsidRPr="005B5DA8">
              <w:rPr>
                <w:rFonts w:hint="eastAsia"/>
                <w:color w:val="000000" w:themeColor="text1"/>
                <w:kern w:val="0"/>
                <w:szCs w:val="24"/>
              </w:rPr>
              <w:t>追蹤管制：查核責任業者營業量</w:t>
            </w:r>
            <w:r w:rsidRPr="005B5DA8">
              <w:rPr>
                <w:color w:val="000000" w:themeColor="text1"/>
                <w:kern w:val="0"/>
                <w:szCs w:val="24"/>
              </w:rPr>
              <w:t>4,144</w:t>
            </w:r>
            <w:r w:rsidRPr="005B5DA8">
              <w:rPr>
                <w:rFonts w:hint="eastAsia"/>
                <w:color w:val="000000" w:themeColor="text1"/>
                <w:kern w:val="0"/>
                <w:szCs w:val="24"/>
              </w:rPr>
              <w:t>家次，其中短漏案件計</w:t>
            </w:r>
            <w:r w:rsidRPr="005B5DA8">
              <w:rPr>
                <w:color w:val="000000" w:themeColor="text1"/>
                <w:kern w:val="0"/>
                <w:szCs w:val="24"/>
              </w:rPr>
              <w:t>1,361</w:t>
            </w:r>
            <w:r w:rsidRPr="005B5DA8">
              <w:rPr>
                <w:rFonts w:hint="eastAsia"/>
                <w:color w:val="000000" w:themeColor="text1"/>
                <w:kern w:val="0"/>
                <w:szCs w:val="24"/>
              </w:rPr>
              <w:t>家次，應補繳金額約計</w:t>
            </w:r>
            <w:r w:rsidRPr="005B5DA8">
              <w:rPr>
                <w:color w:val="000000" w:themeColor="text1"/>
                <w:kern w:val="0"/>
                <w:szCs w:val="24"/>
              </w:rPr>
              <w:t>3.4</w:t>
            </w:r>
            <w:r w:rsidRPr="005B5DA8">
              <w:rPr>
                <w:rFonts w:hint="eastAsia"/>
                <w:color w:val="000000" w:themeColor="text1"/>
                <w:kern w:val="0"/>
                <w:szCs w:val="24"/>
              </w:rPr>
              <w:t>億餘元，已輔導業者更正並補繳。辦理</w:t>
            </w:r>
            <w:r w:rsidRPr="005B5DA8">
              <w:rPr>
                <w:color w:val="000000" w:themeColor="text1"/>
                <w:kern w:val="0"/>
                <w:szCs w:val="24"/>
              </w:rPr>
              <w:t>4</w:t>
            </w:r>
            <w:r w:rsidRPr="005B5DA8">
              <w:rPr>
                <w:rFonts w:hint="eastAsia"/>
                <w:color w:val="000000" w:themeColor="text1"/>
                <w:kern w:val="0"/>
                <w:szCs w:val="24"/>
              </w:rPr>
              <w:t>場次（共</w:t>
            </w:r>
            <w:r w:rsidRPr="005B5DA8">
              <w:rPr>
                <w:color w:val="000000" w:themeColor="text1"/>
                <w:kern w:val="0"/>
                <w:szCs w:val="24"/>
              </w:rPr>
              <w:t>151</w:t>
            </w:r>
            <w:r w:rsidRPr="005B5DA8">
              <w:rPr>
                <w:rFonts w:hint="eastAsia"/>
                <w:color w:val="000000" w:themeColor="text1"/>
                <w:kern w:val="0"/>
                <w:szCs w:val="24"/>
              </w:rPr>
              <w:t>人次）查核教育訓練，收繳</w:t>
            </w:r>
            <w:proofErr w:type="gramStart"/>
            <w:r w:rsidRPr="005B5DA8">
              <w:rPr>
                <w:rFonts w:hint="eastAsia"/>
                <w:color w:val="000000" w:themeColor="text1"/>
                <w:kern w:val="0"/>
                <w:szCs w:val="24"/>
              </w:rPr>
              <w:t>入帳</w:t>
            </w:r>
            <w:proofErr w:type="gramEnd"/>
            <w:r w:rsidRPr="005B5DA8">
              <w:rPr>
                <w:rFonts w:hint="eastAsia"/>
                <w:color w:val="000000" w:themeColor="text1"/>
                <w:kern w:val="0"/>
                <w:szCs w:val="24"/>
              </w:rPr>
              <w:t>金額計</w:t>
            </w:r>
            <w:r w:rsidRPr="005B5DA8">
              <w:rPr>
                <w:color w:val="000000" w:themeColor="text1"/>
                <w:kern w:val="0"/>
                <w:szCs w:val="24"/>
              </w:rPr>
              <w:t>9,195</w:t>
            </w:r>
            <w:r w:rsidRPr="005B5DA8">
              <w:rPr>
                <w:rFonts w:hint="eastAsia"/>
                <w:color w:val="000000" w:themeColor="text1"/>
                <w:kern w:val="0"/>
                <w:szCs w:val="24"/>
              </w:rPr>
              <w:t>萬餘元，歷年累計收繳率已達</w:t>
            </w:r>
            <w:r w:rsidRPr="005B5DA8">
              <w:rPr>
                <w:color w:val="000000" w:themeColor="text1"/>
                <w:kern w:val="0"/>
                <w:szCs w:val="24"/>
              </w:rPr>
              <w:t>85%</w:t>
            </w:r>
            <w:r w:rsidRPr="005B5DA8">
              <w:rPr>
                <w:rFonts w:hint="eastAsia"/>
                <w:color w:val="000000" w:themeColor="text1"/>
                <w:kern w:val="0"/>
                <w:szCs w:val="24"/>
              </w:rPr>
              <w:t>。</w:t>
            </w:r>
          </w:p>
        </w:tc>
      </w:tr>
      <w:tr w:rsidR="005B5DA8" w:rsidRPr="005B5DA8" w14:paraId="48CD99A1" w14:textId="77777777" w:rsidTr="000B2132">
        <w:tc>
          <w:tcPr>
            <w:tcW w:w="1701" w:type="dxa"/>
            <w:vMerge/>
            <w:tcBorders>
              <w:right w:val="single" w:sz="4" w:space="0" w:color="auto"/>
            </w:tcBorders>
          </w:tcPr>
          <w:p w14:paraId="33F3C3E8" w14:textId="44E07886" w:rsidR="006A4071" w:rsidRPr="005B5DA8" w:rsidRDefault="006A4071" w:rsidP="00343A89">
            <w:pPr>
              <w:overflowPunct w:val="0"/>
              <w:rPr>
                <w:rFonts w:ascii="Times New Roman" w:eastAsia="標楷體" w:hAnsi="Times New Roman" w:cs="Times New Roman"/>
                <w:color w:val="000000" w:themeColor="text1"/>
              </w:rPr>
            </w:pPr>
          </w:p>
        </w:tc>
        <w:tc>
          <w:tcPr>
            <w:tcW w:w="2381" w:type="dxa"/>
            <w:tcBorders>
              <w:left w:val="single" w:sz="4" w:space="0" w:color="auto"/>
              <w:bottom w:val="single" w:sz="4" w:space="0" w:color="auto"/>
              <w:right w:val="single" w:sz="4" w:space="0" w:color="auto"/>
            </w:tcBorders>
          </w:tcPr>
          <w:p w14:paraId="29AF65C3" w14:textId="26BF4EA6" w:rsidR="006A4071" w:rsidRPr="005B5DA8" w:rsidRDefault="000E7EE1" w:rsidP="00343A89">
            <w:pPr>
              <w:pStyle w:val="a3"/>
              <w:numPr>
                <w:ilvl w:val="0"/>
                <w:numId w:val="17"/>
              </w:numPr>
              <w:overflowPunct w:val="0"/>
              <w:ind w:leftChars="0"/>
              <w:jc w:val="both"/>
              <w:rPr>
                <w:rFonts w:ascii="Times New Roman" w:eastAsia="標楷體" w:hAnsi="Times New Roman" w:cs="Times New Roman"/>
                <w:color w:val="000000" w:themeColor="text1"/>
              </w:rPr>
            </w:pPr>
            <w:r w:rsidRPr="005B5DA8">
              <w:rPr>
                <w:rFonts w:ascii="Times New Roman" w:eastAsia="標楷體" w:hAnsi="Times New Roman"/>
                <w:color w:val="000000" w:themeColor="text1"/>
                <w:kern w:val="2000"/>
                <w:szCs w:val="24"/>
              </w:rPr>
              <w:t>應回收廢棄物之稽核認證業務</w:t>
            </w:r>
          </w:p>
        </w:tc>
        <w:tc>
          <w:tcPr>
            <w:tcW w:w="5670" w:type="dxa"/>
            <w:tcBorders>
              <w:left w:val="single" w:sz="4" w:space="0" w:color="auto"/>
            </w:tcBorders>
          </w:tcPr>
          <w:p w14:paraId="48DFB272" w14:textId="4CACA1E3" w:rsidR="006A4071" w:rsidRPr="005B5DA8" w:rsidRDefault="00754F82" w:rsidP="00343A89">
            <w:pPr>
              <w:overflowPunct w:val="0"/>
              <w:jc w:val="both"/>
              <w:rPr>
                <w:rFonts w:ascii="Times New Roman" w:eastAsia="標楷體" w:hAnsi="Times New Roman" w:cs="Times New Roman"/>
                <w:color w:val="000000" w:themeColor="text1"/>
              </w:rPr>
            </w:pPr>
            <w:proofErr w:type="gramStart"/>
            <w:r w:rsidRPr="005B5DA8">
              <w:rPr>
                <w:rFonts w:ascii="Times New Roman" w:eastAsia="標楷體" w:hAnsi="Times New Roman"/>
                <w:color w:val="000000" w:themeColor="text1"/>
                <w:kern w:val="2000"/>
                <w:szCs w:val="24"/>
              </w:rPr>
              <w:t>113</w:t>
            </w:r>
            <w:proofErr w:type="gramEnd"/>
            <w:r w:rsidRPr="005B5DA8">
              <w:rPr>
                <w:rFonts w:ascii="Times New Roman" w:eastAsia="標楷體" w:hAnsi="Times New Roman" w:hint="eastAsia"/>
                <w:color w:val="000000" w:themeColor="text1"/>
                <w:kern w:val="2000"/>
                <w:szCs w:val="24"/>
              </w:rPr>
              <w:t>年度稽核認證工作回收數量：廢容器回收量</w:t>
            </w:r>
            <w:r w:rsidRPr="005B5DA8">
              <w:rPr>
                <w:rFonts w:ascii="Times New Roman" w:eastAsia="標楷體" w:hAnsi="Times New Roman"/>
                <w:color w:val="000000" w:themeColor="text1"/>
                <w:kern w:val="2000"/>
                <w:szCs w:val="24"/>
              </w:rPr>
              <w:t>64</w:t>
            </w:r>
            <w:r w:rsidRPr="005B5DA8">
              <w:rPr>
                <w:rFonts w:ascii="Times New Roman" w:eastAsia="標楷體" w:hAnsi="Times New Roman" w:hint="eastAsia"/>
                <w:color w:val="000000" w:themeColor="text1"/>
                <w:kern w:val="2000"/>
                <w:szCs w:val="24"/>
              </w:rPr>
              <w:t>萬</w:t>
            </w:r>
            <w:r w:rsidRPr="005B5DA8">
              <w:rPr>
                <w:rFonts w:ascii="Times New Roman" w:eastAsia="標楷體" w:hAnsi="Times New Roman"/>
                <w:color w:val="000000" w:themeColor="text1"/>
                <w:kern w:val="2000"/>
                <w:szCs w:val="24"/>
              </w:rPr>
              <w:t>3,650</w:t>
            </w:r>
            <w:r w:rsidRPr="005B5DA8">
              <w:rPr>
                <w:rFonts w:ascii="Times New Roman" w:eastAsia="標楷體" w:hAnsi="Times New Roman" w:hint="eastAsia"/>
                <w:color w:val="000000" w:themeColor="text1"/>
                <w:kern w:val="2000"/>
                <w:szCs w:val="24"/>
              </w:rPr>
              <w:t>公噸</w:t>
            </w:r>
            <w:r w:rsidR="00C33830" w:rsidRPr="005B5DA8">
              <w:rPr>
                <w:rFonts w:ascii="Times New Roman" w:eastAsia="標楷體" w:hAnsi="Times New Roman" w:hint="eastAsia"/>
                <w:color w:val="000000" w:themeColor="text1"/>
                <w:kern w:val="2000"/>
                <w:szCs w:val="24"/>
              </w:rPr>
              <w:t>、</w:t>
            </w:r>
            <w:r w:rsidRPr="005B5DA8">
              <w:rPr>
                <w:rFonts w:ascii="Times New Roman" w:eastAsia="標楷體" w:hAnsi="Times New Roman" w:hint="eastAsia"/>
                <w:color w:val="000000" w:themeColor="text1"/>
                <w:kern w:val="2000"/>
                <w:szCs w:val="24"/>
              </w:rPr>
              <w:t>廢乾電池回收量</w:t>
            </w:r>
            <w:r w:rsidRPr="005B5DA8">
              <w:rPr>
                <w:rFonts w:ascii="Times New Roman" w:eastAsia="標楷體" w:hAnsi="Times New Roman"/>
                <w:color w:val="000000" w:themeColor="text1"/>
                <w:kern w:val="2000"/>
                <w:szCs w:val="24"/>
              </w:rPr>
              <w:t>4,854</w:t>
            </w:r>
            <w:r w:rsidRPr="005B5DA8">
              <w:rPr>
                <w:rFonts w:ascii="Times New Roman" w:eastAsia="標楷體" w:hAnsi="Times New Roman" w:hint="eastAsia"/>
                <w:color w:val="000000" w:themeColor="text1"/>
                <w:kern w:val="2000"/>
                <w:szCs w:val="24"/>
              </w:rPr>
              <w:t>公噸</w:t>
            </w:r>
            <w:r w:rsidR="00C33830" w:rsidRPr="005B5DA8">
              <w:rPr>
                <w:rFonts w:ascii="Times New Roman" w:eastAsia="標楷體" w:hAnsi="Times New Roman" w:hint="eastAsia"/>
                <w:color w:val="000000" w:themeColor="text1"/>
                <w:kern w:val="2000"/>
                <w:szCs w:val="24"/>
              </w:rPr>
              <w:t>、</w:t>
            </w:r>
            <w:r w:rsidRPr="005B5DA8">
              <w:rPr>
                <w:rFonts w:ascii="Times New Roman" w:eastAsia="標楷體" w:hAnsi="Times New Roman" w:hint="eastAsia"/>
                <w:color w:val="000000" w:themeColor="text1"/>
                <w:kern w:val="2000"/>
                <w:szCs w:val="24"/>
              </w:rPr>
              <w:t>廢機動車輛回收量</w:t>
            </w:r>
            <w:r w:rsidRPr="005B5DA8">
              <w:rPr>
                <w:rFonts w:ascii="Times New Roman" w:eastAsia="標楷體" w:hAnsi="Times New Roman"/>
                <w:color w:val="000000" w:themeColor="text1"/>
                <w:kern w:val="2000"/>
                <w:szCs w:val="24"/>
              </w:rPr>
              <w:t>92</w:t>
            </w:r>
            <w:r w:rsidRPr="005B5DA8">
              <w:rPr>
                <w:rFonts w:ascii="Times New Roman" w:eastAsia="標楷體" w:hAnsi="Times New Roman" w:hint="eastAsia"/>
                <w:color w:val="000000" w:themeColor="text1"/>
                <w:kern w:val="2000"/>
                <w:szCs w:val="24"/>
              </w:rPr>
              <w:t>萬</w:t>
            </w:r>
            <w:r w:rsidRPr="005B5DA8">
              <w:rPr>
                <w:rFonts w:ascii="Times New Roman" w:eastAsia="標楷體" w:hAnsi="Times New Roman"/>
                <w:color w:val="000000" w:themeColor="text1"/>
                <w:kern w:val="2000"/>
                <w:szCs w:val="24"/>
              </w:rPr>
              <w:t>5,500</w:t>
            </w:r>
            <w:r w:rsidRPr="005B5DA8">
              <w:rPr>
                <w:rFonts w:ascii="Times New Roman" w:eastAsia="標楷體" w:hAnsi="Times New Roman" w:hint="eastAsia"/>
                <w:color w:val="000000" w:themeColor="text1"/>
                <w:kern w:val="2000"/>
                <w:szCs w:val="24"/>
              </w:rPr>
              <w:t>輛</w:t>
            </w:r>
            <w:r w:rsidR="00C33830" w:rsidRPr="005B5DA8">
              <w:rPr>
                <w:rFonts w:ascii="Times New Roman" w:eastAsia="標楷體" w:hAnsi="Times New Roman" w:hint="eastAsia"/>
                <w:color w:val="000000" w:themeColor="text1"/>
                <w:kern w:val="2000"/>
                <w:szCs w:val="24"/>
              </w:rPr>
              <w:t>、</w:t>
            </w:r>
            <w:r w:rsidRPr="005B5DA8">
              <w:rPr>
                <w:rFonts w:ascii="Times New Roman" w:eastAsia="標楷體" w:hAnsi="Times New Roman" w:hint="eastAsia"/>
                <w:color w:val="000000" w:themeColor="text1"/>
                <w:kern w:val="2000"/>
                <w:szCs w:val="24"/>
              </w:rPr>
              <w:t>廢輪胎回收量</w:t>
            </w:r>
            <w:r w:rsidRPr="005B5DA8">
              <w:rPr>
                <w:rFonts w:ascii="Times New Roman" w:eastAsia="標楷體" w:hAnsi="Times New Roman"/>
                <w:color w:val="000000" w:themeColor="text1"/>
                <w:kern w:val="2000"/>
                <w:szCs w:val="24"/>
              </w:rPr>
              <w:t>15</w:t>
            </w:r>
            <w:r w:rsidRPr="005B5DA8">
              <w:rPr>
                <w:rFonts w:ascii="Times New Roman" w:eastAsia="標楷體" w:hAnsi="Times New Roman" w:hint="eastAsia"/>
                <w:color w:val="000000" w:themeColor="text1"/>
                <w:kern w:val="2000"/>
                <w:szCs w:val="24"/>
              </w:rPr>
              <w:t>萬</w:t>
            </w:r>
            <w:r w:rsidRPr="005B5DA8">
              <w:rPr>
                <w:rFonts w:ascii="Times New Roman" w:eastAsia="標楷體" w:hAnsi="Times New Roman"/>
                <w:color w:val="000000" w:themeColor="text1"/>
                <w:kern w:val="2000"/>
                <w:szCs w:val="24"/>
              </w:rPr>
              <w:t>325</w:t>
            </w:r>
            <w:r w:rsidRPr="005B5DA8">
              <w:rPr>
                <w:rFonts w:ascii="Times New Roman" w:eastAsia="標楷體" w:hAnsi="Times New Roman" w:hint="eastAsia"/>
                <w:color w:val="000000" w:themeColor="text1"/>
                <w:kern w:val="2000"/>
                <w:szCs w:val="24"/>
              </w:rPr>
              <w:t>公噸</w:t>
            </w:r>
            <w:r w:rsidR="00C33830" w:rsidRPr="005B5DA8">
              <w:rPr>
                <w:rFonts w:ascii="Times New Roman" w:eastAsia="標楷體" w:hAnsi="Times New Roman" w:hint="eastAsia"/>
                <w:color w:val="000000" w:themeColor="text1"/>
                <w:kern w:val="2000"/>
                <w:szCs w:val="24"/>
              </w:rPr>
              <w:t>、</w:t>
            </w:r>
            <w:r w:rsidRPr="005B5DA8">
              <w:rPr>
                <w:rFonts w:ascii="Times New Roman" w:eastAsia="標楷體" w:hAnsi="Times New Roman" w:hint="eastAsia"/>
                <w:color w:val="000000" w:themeColor="text1"/>
                <w:kern w:val="2000"/>
                <w:szCs w:val="24"/>
              </w:rPr>
              <w:t>廢鉛蓄電池回收量</w:t>
            </w:r>
            <w:r w:rsidRPr="005B5DA8">
              <w:rPr>
                <w:rFonts w:ascii="Times New Roman" w:eastAsia="標楷體" w:hAnsi="Times New Roman"/>
                <w:color w:val="000000" w:themeColor="text1"/>
                <w:kern w:val="2000"/>
                <w:szCs w:val="24"/>
              </w:rPr>
              <w:t>7</w:t>
            </w:r>
            <w:r w:rsidRPr="005B5DA8">
              <w:rPr>
                <w:rFonts w:ascii="Times New Roman" w:eastAsia="標楷體" w:hAnsi="Times New Roman" w:hint="eastAsia"/>
                <w:color w:val="000000" w:themeColor="text1"/>
                <w:kern w:val="2000"/>
                <w:szCs w:val="24"/>
              </w:rPr>
              <w:t>萬</w:t>
            </w:r>
            <w:r w:rsidRPr="005B5DA8">
              <w:rPr>
                <w:rFonts w:ascii="Times New Roman" w:eastAsia="標楷體" w:hAnsi="Times New Roman"/>
                <w:color w:val="000000" w:themeColor="text1"/>
                <w:kern w:val="2000"/>
                <w:szCs w:val="24"/>
              </w:rPr>
              <w:t>7,420</w:t>
            </w:r>
            <w:r w:rsidRPr="005B5DA8">
              <w:rPr>
                <w:rFonts w:ascii="Times New Roman" w:eastAsia="標楷體" w:hAnsi="Times New Roman" w:hint="eastAsia"/>
                <w:color w:val="000000" w:themeColor="text1"/>
                <w:kern w:val="2000"/>
                <w:szCs w:val="24"/>
              </w:rPr>
              <w:t>公噸</w:t>
            </w:r>
            <w:r w:rsidR="00C33830" w:rsidRPr="005B5DA8">
              <w:rPr>
                <w:rFonts w:ascii="Times New Roman" w:eastAsia="標楷體" w:hAnsi="Times New Roman" w:hint="eastAsia"/>
                <w:color w:val="000000" w:themeColor="text1"/>
                <w:kern w:val="2000"/>
                <w:szCs w:val="24"/>
              </w:rPr>
              <w:t>、</w:t>
            </w:r>
            <w:r w:rsidRPr="005B5DA8">
              <w:rPr>
                <w:rFonts w:ascii="Times New Roman" w:eastAsia="標楷體" w:hAnsi="Times New Roman" w:hint="eastAsia"/>
                <w:color w:val="000000" w:themeColor="text1"/>
                <w:kern w:val="2000"/>
                <w:szCs w:val="24"/>
              </w:rPr>
              <w:t>農藥廢容器回收量</w:t>
            </w:r>
            <w:r w:rsidRPr="005B5DA8">
              <w:rPr>
                <w:rFonts w:ascii="Times New Roman" w:eastAsia="標楷體" w:hAnsi="Times New Roman"/>
                <w:color w:val="000000" w:themeColor="text1"/>
                <w:kern w:val="2000"/>
                <w:szCs w:val="24"/>
              </w:rPr>
              <w:t>769</w:t>
            </w:r>
            <w:r w:rsidRPr="005B5DA8">
              <w:rPr>
                <w:rFonts w:ascii="Times New Roman" w:eastAsia="標楷體" w:hAnsi="Times New Roman" w:hint="eastAsia"/>
                <w:color w:val="000000" w:themeColor="text1"/>
                <w:kern w:val="2000"/>
                <w:szCs w:val="24"/>
              </w:rPr>
              <w:t>公噸</w:t>
            </w:r>
            <w:r w:rsidR="00C33830" w:rsidRPr="005B5DA8">
              <w:rPr>
                <w:rFonts w:ascii="Times New Roman" w:eastAsia="標楷體" w:hAnsi="Times New Roman" w:hint="eastAsia"/>
                <w:color w:val="000000" w:themeColor="text1"/>
                <w:kern w:val="2000"/>
                <w:szCs w:val="24"/>
              </w:rPr>
              <w:t>、</w:t>
            </w:r>
            <w:r w:rsidRPr="005B5DA8">
              <w:rPr>
                <w:rFonts w:ascii="Times New Roman" w:eastAsia="標楷體" w:hAnsi="Times New Roman" w:hint="eastAsia"/>
                <w:color w:val="000000" w:themeColor="text1"/>
                <w:kern w:val="2000"/>
                <w:szCs w:val="24"/>
              </w:rPr>
              <w:t>廢電子電器回收量</w:t>
            </w:r>
            <w:r w:rsidRPr="005B5DA8">
              <w:rPr>
                <w:rFonts w:ascii="Times New Roman" w:eastAsia="標楷體" w:hAnsi="Times New Roman"/>
                <w:color w:val="000000" w:themeColor="text1"/>
                <w:kern w:val="2000"/>
                <w:szCs w:val="24"/>
              </w:rPr>
              <w:t>18</w:t>
            </w:r>
            <w:r w:rsidRPr="005B5DA8">
              <w:rPr>
                <w:rFonts w:ascii="Times New Roman" w:eastAsia="標楷體" w:hAnsi="Times New Roman" w:hint="eastAsia"/>
                <w:color w:val="000000" w:themeColor="text1"/>
                <w:kern w:val="2000"/>
                <w:szCs w:val="24"/>
              </w:rPr>
              <w:t>萬</w:t>
            </w:r>
            <w:r w:rsidRPr="005B5DA8">
              <w:rPr>
                <w:rFonts w:ascii="Times New Roman" w:eastAsia="標楷體" w:hAnsi="Times New Roman"/>
                <w:color w:val="000000" w:themeColor="text1"/>
                <w:kern w:val="2000"/>
                <w:szCs w:val="24"/>
              </w:rPr>
              <w:t>404</w:t>
            </w:r>
            <w:r w:rsidRPr="005B5DA8">
              <w:rPr>
                <w:rFonts w:ascii="Times New Roman" w:eastAsia="標楷體" w:hAnsi="Times New Roman" w:hint="eastAsia"/>
                <w:color w:val="000000" w:themeColor="text1"/>
                <w:kern w:val="2000"/>
                <w:szCs w:val="24"/>
              </w:rPr>
              <w:t>公噸</w:t>
            </w:r>
            <w:r w:rsidR="00C33830" w:rsidRPr="005B5DA8">
              <w:rPr>
                <w:rFonts w:ascii="Times New Roman" w:eastAsia="標楷體" w:hAnsi="Times New Roman" w:hint="eastAsia"/>
                <w:color w:val="000000" w:themeColor="text1"/>
                <w:kern w:val="2000"/>
                <w:szCs w:val="24"/>
              </w:rPr>
              <w:t>、</w:t>
            </w:r>
            <w:r w:rsidRPr="005B5DA8">
              <w:rPr>
                <w:rFonts w:ascii="Times New Roman" w:eastAsia="標楷體" w:hAnsi="Times New Roman" w:hint="eastAsia"/>
                <w:color w:val="000000" w:themeColor="text1"/>
                <w:kern w:val="2000"/>
                <w:szCs w:val="24"/>
              </w:rPr>
              <w:t>廢照明光源回收量</w:t>
            </w:r>
            <w:r w:rsidRPr="005B5DA8">
              <w:rPr>
                <w:rFonts w:ascii="Times New Roman" w:eastAsia="標楷體" w:hAnsi="Times New Roman"/>
                <w:color w:val="000000" w:themeColor="text1"/>
                <w:kern w:val="2000"/>
                <w:szCs w:val="24"/>
              </w:rPr>
              <w:t>2,738</w:t>
            </w:r>
            <w:r w:rsidRPr="005B5DA8">
              <w:rPr>
                <w:rFonts w:ascii="Times New Roman" w:eastAsia="標楷體" w:hAnsi="Times New Roman" w:hint="eastAsia"/>
                <w:color w:val="000000" w:themeColor="text1"/>
                <w:kern w:val="2000"/>
                <w:szCs w:val="24"/>
              </w:rPr>
              <w:t>公噸</w:t>
            </w:r>
            <w:r w:rsidR="00C33830" w:rsidRPr="005B5DA8">
              <w:rPr>
                <w:rFonts w:ascii="Times New Roman" w:eastAsia="標楷體" w:hAnsi="Times New Roman" w:hint="eastAsia"/>
                <w:color w:val="000000" w:themeColor="text1"/>
                <w:kern w:val="2000"/>
                <w:szCs w:val="24"/>
              </w:rPr>
              <w:t>及</w:t>
            </w:r>
            <w:r w:rsidRPr="005B5DA8">
              <w:rPr>
                <w:rFonts w:ascii="Times New Roman" w:eastAsia="標楷體" w:hAnsi="Times New Roman" w:hint="eastAsia"/>
                <w:color w:val="000000" w:themeColor="text1"/>
                <w:kern w:val="2000"/>
                <w:szCs w:val="24"/>
              </w:rPr>
              <w:t>廢資訊物品回收量</w:t>
            </w:r>
            <w:r w:rsidRPr="005B5DA8">
              <w:rPr>
                <w:rFonts w:ascii="Times New Roman" w:eastAsia="標楷體" w:hAnsi="Times New Roman"/>
                <w:color w:val="000000" w:themeColor="text1"/>
                <w:kern w:val="2000"/>
                <w:szCs w:val="24"/>
              </w:rPr>
              <w:t>2</w:t>
            </w:r>
            <w:r w:rsidRPr="005B5DA8">
              <w:rPr>
                <w:rFonts w:ascii="Times New Roman" w:eastAsia="標楷體" w:hAnsi="Times New Roman" w:hint="eastAsia"/>
                <w:color w:val="000000" w:themeColor="text1"/>
                <w:kern w:val="2000"/>
                <w:szCs w:val="24"/>
              </w:rPr>
              <w:t>萬</w:t>
            </w:r>
            <w:r w:rsidRPr="005B5DA8">
              <w:rPr>
                <w:rFonts w:ascii="Times New Roman" w:eastAsia="標楷體" w:hAnsi="Times New Roman"/>
                <w:color w:val="000000" w:themeColor="text1"/>
                <w:kern w:val="2000"/>
                <w:szCs w:val="24"/>
              </w:rPr>
              <w:t>773</w:t>
            </w:r>
            <w:r w:rsidRPr="005B5DA8">
              <w:rPr>
                <w:rFonts w:ascii="Times New Roman" w:eastAsia="標楷體" w:hAnsi="Times New Roman" w:hint="eastAsia"/>
                <w:color w:val="000000" w:themeColor="text1"/>
                <w:kern w:val="2000"/>
                <w:szCs w:val="24"/>
              </w:rPr>
              <w:t>公噸。</w:t>
            </w:r>
          </w:p>
        </w:tc>
      </w:tr>
      <w:tr w:rsidR="005B5DA8" w:rsidRPr="005B5DA8" w14:paraId="384D405C" w14:textId="77777777" w:rsidTr="000B2132">
        <w:tc>
          <w:tcPr>
            <w:tcW w:w="1701" w:type="dxa"/>
            <w:vMerge/>
            <w:tcBorders>
              <w:right w:val="single" w:sz="4" w:space="0" w:color="auto"/>
            </w:tcBorders>
          </w:tcPr>
          <w:p w14:paraId="14713DF1" w14:textId="77777777" w:rsidR="006A4071" w:rsidRPr="005B5DA8" w:rsidRDefault="006A4071" w:rsidP="00343A89">
            <w:pPr>
              <w:overflowPunct w:val="0"/>
              <w:rPr>
                <w:rFonts w:ascii="Times New Roman" w:eastAsia="標楷體" w:hAnsi="Times New Roman" w:cs="Times New Roman"/>
                <w:color w:val="000000" w:themeColor="text1"/>
              </w:rPr>
            </w:pPr>
          </w:p>
        </w:tc>
        <w:tc>
          <w:tcPr>
            <w:tcW w:w="2381" w:type="dxa"/>
            <w:tcBorders>
              <w:left w:val="single" w:sz="4" w:space="0" w:color="auto"/>
              <w:bottom w:val="single" w:sz="4" w:space="0" w:color="auto"/>
              <w:right w:val="single" w:sz="4" w:space="0" w:color="auto"/>
            </w:tcBorders>
          </w:tcPr>
          <w:p w14:paraId="576202F1" w14:textId="3BD44087" w:rsidR="006A4071" w:rsidRPr="005B5DA8" w:rsidRDefault="003D1FD9" w:rsidP="00343A89">
            <w:pPr>
              <w:pStyle w:val="a3"/>
              <w:numPr>
                <w:ilvl w:val="0"/>
                <w:numId w:val="17"/>
              </w:numPr>
              <w:overflowPunct w:val="0"/>
              <w:ind w:leftChars="-11" w:left="454"/>
              <w:jc w:val="both"/>
              <w:rPr>
                <w:rFonts w:ascii="Times New Roman" w:eastAsia="標楷體" w:hAnsi="Times New Roman" w:cs="Times New Roman"/>
                <w:color w:val="000000" w:themeColor="text1"/>
              </w:rPr>
            </w:pPr>
            <w:r w:rsidRPr="005B5DA8">
              <w:rPr>
                <w:rFonts w:ascii="Times New Roman" w:eastAsia="標楷體" w:hAnsi="Times New Roman"/>
                <w:color w:val="000000" w:themeColor="text1"/>
                <w:kern w:val="2000"/>
                <w:szCs w:val="24"/>
              </w:rPr>
              <w:t>補助及獎勵回收清除處理暨再生利用</w:t>
            </w:r>
          </w:p>
        </w:tc>
        <w:tc>
          <w:tcPr>
            <w:tcW w:w="5670" w:type="dxa"/>
            <w:tcBorders>
              <w:left w:val="single" w:sz="4" w:space="0" w:color="auto"/>
            </w:tcBorders>
          </w:tcPr>
          <w:p w14:paraId="584F5056" w14:textId="7685B9A4" w:rsidR="00754F82" w:rsidRPr="005B5DA8" w:rsidRDefault="00754F82" w:rsidP="00343A89">
            <w:pPr>
              <w:pStyle w:val="ad"/>
              <w:numPr>
                <w:ilvl w:val="0"/>
                <w:numId w:val="35"/>
              </w:numPr>
              <w:spacing w:line="240" w:lineRule="auto"/>
              <w:ind w:leftChars="0" w:left="482" w:rightChars="0" w:right="0" w:firstLineChars="0" w:hanging="482"/>
              <w:rPr>
                <w:color w:val="000000" w:themeColor="text1"/>
                <w:szCs w:val="24"/>
              </w:rPr>
            </w:pPr>
            <w:r w:rsidRPr="005B5DA8">
              <w:rPr>
                <w:rFonts w:hint="eastAsia"/>
                <w:color w:val="000000" w:themeColor="text1"/>
                <w:szCs w:val="24"/>
              </w:rPr>
              <w:t>補助地方政府辦理資源循環工作：執行機關資源回收量已從</w:t>
            </w:r>
            <w:r w:rsidRPr="005B5DA8">
              <w:rPr>
                <w:color w:val="000000" w:themeColor="text1"/>
                <w:szCs w:val="24"/>
              </w:rPr>
              <w:t>90</w:t>
            </w:r>
            <w:r w:rsidRPr="005B5DA8">
              <w:rPr>
                <w:rFonts w:hint="eastAsia"/>
                <w:color w:val="000000" w:themeColor="text1"/>
                <w:szCs w:val="24"/>
              </w:rPr>
              <w:t>年之</w:t>
            </w:r>
            <w:r w:rsidRPr="005B5DA8">
              <w:rPr>
                <w:color w:val="000000" w:themeColor="text1"/>
                <w:szCs w:val="24"/>
              </w:rPr>
              <w:t>58</w:t>
            </w:r>
            <w:r w:rsidRPr="005B5DA8">
              <w:rPr>
                <w:rFonts w:hint="eastAsia"/>
                <w:color w:val="000000" w:themeColor="text1"/>
                <w:szCs w:val="24"/>
              </w:rPr>
              <w:t>萬</w:t>
            </w:r>
            <w:r w:rsidRPr="005B5DA8">
              <w:rPr>
                <w:color w:val="000000" w:themeColor="text1"/>
                <w:szCs w:val="24"/>
              </w:rPr>
              <w:t>4,333</w:t>
            </w:r>
            <w:r w:rsidRPr="005B5DA8">
              <w:rPr>
                <w:rFonts w:hint="eastAsia"/>
                <w:color w:val="000000" w:themeColor="text1"/>
                <w:szCs w:val="24"/>
              </w:rPr>
              <w:t>公噸提升至</w:t>
            </w:r>
            <w:proofErr w:type="gramStart"/>
            <w:r w:rsidRPr="005B5DA8">
              <w:rPr>
                <w:color w:val="000000" w:themeColor="text1"/>
                <w:szCs w:val="24"/>
              </w:rPr>
              <w:t>113</w:t>
            </w:r>
            <w:proofErr w:type="gramEnd"/>
            <w:r w:rsidRPr="005B5DA8">
              <w:rPr>
                <w:rFonts w:hint="eastAsia"/>
                <w:color w:val="000000" w:themeColor="text1"/>
                <w:szCs w:val="24"/>
              </w:rPr>
              <w:t>年度資源回收量達</w:t>
            </w:r>
            <w:r w:rsidRPr="005B5DA8">
              <w:rPr>
                <w:color w:val="000000" w:themeColor="text1"/>
                <w:szCs w:val="24"/>
              </w:rPr>
              <w:t>692</w:t>
            </w:r>
            <w:r w:rsidRPr="005B5DA8">
              <w:rPr>
                <w:rFonts w:hint="eastAsia"/>
                <w:color w:val="000000" w:themeColor="text1"/>
                <w:szCs w:val="24"/>
              </w:rPr>
              <w:t>萬</w:t>
            </w:r>
            <w:r w:rsidRPr="005B5DA8">
              <w:rPr>
                <w:color w:val="000000" w:themeColor="text1"/>
                <w:szCs w:val="24"/>
              </w:rPr>
              <w:t>1,899</w:t>
            </w:r>
            <w:r w:rsidRPr="005B5DA8">
              <w:rPr>
                <w:rFonts w:hint="eastAsia"/>
                <w:color w:val="000000" w:themeColor="text1"/>
                <w:szCs w:val="24"/>
              </w:rPr>
              <w:t>公噸。辦理地方資源回收考核作業，頒發</w:t>
            </w:r>
            <w:r w:rsidR="001C06DA" w:rsidRPr="005B5DA8">
              <w:rPr>
                <w:color w:val="000000" w:themeColor="text1"/>
                <w:szCs w:val="24"/>
              </w:rPr>
              <w:t>67</w:t>
            </w:r>
            <w:r w:rsidRPr="005B5DA8">
              <w:rPr>
                <w:rFonts w:hint="eastAsia"/>
                <w:color w:val="000000" w:themeColor="text1"/>
                <w:szCs w:val="24"/>
              </w:rPr>
              <w:t>個績優執行機關獎項，各獲頒團體獎勵金</w:t>
            </w:r>
            <w:r w:rsidRPr="005B5DA8">
              <w:rPr>
                <w:color w:val="000000" w:themeColor="text1"/>
                <w:szCs w:val="24"/>
              </w:rPr>
              <w:t>30</w:t>
            </w:r>
            <w:r w:rsidR="005B25E3" w:rsidRPr="005B5DA8">
              <w:rPr>
                <w:rFonts w:hint="eastAsia"/>
                <w:color w:val="000000" w:themeColor="text1"/>
                <w:szCs w:val="24"/>
              </w:rPr>
              <w:t>萬</w:t>
            </w:r>
            <w:r w:rsidR="00536FDE" w:rsidRPr="005B5DA8">
              <w:rPr>
                <w:rFonts w:hint="eastAsia"/>
                <w:color w:val="000000" w:themeColor="text1"/>
                <w:szCs w:val="24"/>
              </w:rPr>
              <w:t>至</w:t>
            </w:r>
            <w:r w:rsidRPr="005B5DA8">
              <w:rPr>
                <w:color w:val="000000" w:themeColor="text1"/>
                <w:szCs w:val="24"/>
              </w:rPr>
              <w:t>150</w:t>
            </w:r>
            <w:r w:rsidRPr="005B5DA8">
              <w:rPr>
                <w:rFonts w:hint="eastAsia"/>
                <w:color w:val="000000" w:themeColor="text1"/>
                <w:szCs w:val="24"/>
              </w:rPr>
              <w:t>萬元不等，有效提升資源回收率。推動「資源回收貯存場優化、</w:t>
            </w:r>
            <w:proofErr w:type="gramStart"/>
            <w:r w:rsidRPr="005B5DA8">
              <w:rPr>
                <w:rFonts w:hint="eastAsia"/>
                <w:color w:val="000000" w:themeColor="text1"/>
                <w:szCs w:val="24"/>
              </w:rPr>
              <w:t>遷場暨分類</w:t>
            </w:r>
            <w:proofErr w:type="gramEnd"/>
            <w:r w:rsidRPr="005B5DA8">
              <w:rPr>
                <w:rFonts w:hint="eastAsia"/>
                <w:color w:val="000000" w:themeColor="text1"/>
                <w:szCs w:val="24"/>
              </w:rPr>
              <w:t>廠興建計畫」，累計核定補助資</w:t>
            </w:r>
            <w:r w:rsidRPr="005B5DA8">
              <w:rPr>
                <w:rFonts w:hint="eastAsia"/>
                <w:color w:val="000000" w:themeColor="text1"/>
                <w:szCs w:val="24"/>
              </w:rPr>
              <w:lastRenderedPageBreak/>
              <w:t>源回收貯存場之優化及興建工程</w:t>
            </w:r>
            <w:r w:rsidRPr="005B5DA8">
              <w:rPr>
                <w:color w:val="000000" w:themeColor="text1"/>
                <w:szCs w:val="24"/>
              </w:rPr>
              <w:t>49</w:t>
            </w:r>
            <w:r w:rsidRPr="005B5DA8">
              <w:rPr>
                <w:rFonts w:hint="eastAsia"/>
                <w:color w:val="000000" w:themeColor="text1"/>
                <w:szCs w:val="24"/>
              </w:rPr>
              <w:t>案，其中</w:t>
            </w:r>
            <w:r w:rsidRPr="005B5DA8">
              <w:rPr>
                <w:color w:val="000000" w:themeColor="text1"/>
                <w:szCs w:val="24"/>
              </w:rPr>
              <w:t>33</w:t>
            </w:r>
            <w:r w:rsidRPr="005B5DA8">
              <w:rPr>
                <w:rFonts w:hint="eastAsia"/>
                <w:color w:val="000000" w:themeColor="text1"/>
                <w:szCs w:val="24"/>
              </w:rPr>
              <w:t>案完工啟用，</w:t>
            </w:r>
            <w:r w:rsidRPr="005B5DA8">
              <w:rPr>
                <w:color w:val="000000" w:themeColor="text1"/>
                <w:szCs w:val="24"/>
              </w:rPr>
              <w:t>10</w:t>
            </w:r>
            <w:r w:rsidRPr="005B5DA8">
              <w:rPr>
                <w:rFonts w:hint="eastAsia"/>
                <w:color w:val="000000" w:themeColor="text1"/>
                <w:szCs w:val="24"/>
              </w:rPr>
              <w:t>案發包施工中，</w:t>
            </w:r>
            <w:r w:rsidRPr="005B5DA8">
              <w:rPr>
                <w:color w:val="000000" w:themeColor="text1"/>
                <w:szCs w:val="24"/>
              </w:rPr>
              <w:t>6</w:t>
            </w:r>
            <w:r w:rsidRPr="005B5DA8">
              <w:rPr>
                <w:rFonts w:hint="eastAsia"/>
                <w:color w:val="000000" w:themeColor="text1"/>
                <w:szCs w:val="24"/>
              </w:rPr>
              <w:t>案辦理招標程序中，提升資源回收物品質及資源回收效能。</w:t>
            </w:r>
            <w:proofErr w:type="gramStart"/>
            <w:r w:rsidRPr="005B5DA8">
              <w:rPr>
                <w:rFonts w:hint="eastAsia"/>
                <w:color w:val="000000" w:themeColor="text1"/>
                <w:szCs w:val="24"/>
              </w:rPr>
              <w:t>換購低污染</w:t>
            </w:r>
            <w:proofErr w:type="gramEnd"/>
            <w:r w:rsidRPr="005B5DA8">
              <w:rPr>
                <w:rFonts w:hint="eastAsia"/>
                <w:color w:val="000000" w:themeColor="text1"/>
                <w:szCs w:val="24"/>
              </w:rPr>
              <w:t>資源回收車共計</w:t>
            </w:r>
            <w:r w:rsidR="001C06DA" w:rsidRPr="005B5DA8">
              <w:rPr>
                <w:color w:val="000000" w:themeColor="text1"/>
                <w:szCs w:val="24"/>
              </w:rPr>
              <w:t>1</w:t>
            </w:r>
            <w:r w:rsidR="004A2967" w:rsidRPr="005B5DA8">
              <w:rPr>
                <w:rFonts w:hint="eastAsia"/>
                <w:color w:val="000000" w:themeColor="text1"/>
                <w:szCs w:val="24"/>
              </w:rPr>
              <w:t>33</w:t>
            </w:r>
            <w:r w:rsidRPr="005B5DA8">
              <w:rPr>
                <w:rFonts w:hint="eastAsia"/>
                <w:color w:val="000000" w:themeColor="text1"/>
                <w:szCs w:val="24"/>
              </w:rPr>
              <w:t>台。</w:t>
            </w:r>
          </w:p>
          <w:p w14:paraId="75C9C73C" w14:textId="77777777" w:rsidR="00754F82" w:rsidRPr="005B5DA8" w:rsidRDefault="00754F82" w:rsidP="00343A89">
            <w:pPr>
              <w:pStyle w:val="ad"/>
              <w:numPr>
                <w:ilvl w:val="0"/>
                <w:numId w:val="35"/>
              </w:numPr>
              <w:spacing w:line="240" w:lineRule="auto"/>
              <w:ind w:leftChars="0" w:left="482" w:rightChars="0" w:right="0" w:firstLineChars="0" w:hanging="482"/>
              <w:rPr>
                <w:color w:val="000000" w:themeColor="text1"/>
                <w:szCs w:val="24"/>
              </w:rPr>
            </w:pPr>
            <w:r w:rsidRPr="005B5DA8">
              <w:rPr>
                <w:rFonts w:hint="eastAsia"/>
                <w:color w:val="000000" w:themeColor="text1"/>
                <w:szCs w:val="24"/>
              </w:rPr>
              <w:t>補助地方政府</w:t>
            </w:r>
            <w:proofErr w:type="gramStart"/>
            <w:r w:rsidRPr="005B5DA8">
              <w:rPr>
                <w:rFonts w:hint="eastAsia"/>
                <w:color w:val="000000" w:themeColor="text1"/>
                <w:szCs w:val="24"/>
              </w:rPr>
              <w:t>辦理資收關懷</w:t>
            </w:r>
            <w:proofErr w:type="gramEnd"/>
            <w:r w:rsidRPr="005B5DA8">
              <w:rPr>
                <w:rFonts w:hint="eastAsia"/>
                <w:color w:val="000000" w:themeColor="text1"/>
                <w:szCs w:val="24"/>
              </w:rPr>
              <w:t>計畫：</w:t>
            </w:r>
            <w:proofErr w:type="gramStart"/>
            <w:r w:rsidRPr="005B5DA8">
              <w:rPr>
                <w:color w:val="000000" w:themeColor="text1"/>
                <w:szCs w:val="24"/>
              </w:rPr>
              <w:t>113</w:t>
            </w:r>
            <w:proofErr w:type="gramEnd"/>
            <w:r w:rsidRPr="005B5DA8">
              <w:rPr>
                <w:rFonts w:hint="eastAsia"/>
                <w:color w:val="000000" w:themeColor="text1"/>
                <w:szCs w:val="24"/>
              </w:rPr>
              <w:t>年度</w:t>
            </w:r>
            <w:proofErr w:type="gramStart"/>
            <w:r w:rsidRPr="005B5DA8">
              <w:rPr>
                <w:rFonts w:hint="eastAsia"/>
                <w:color w:val="000000" w:themeColor="text1"/>
                <w:szCs w:val="24"/>
              </w:rPr>
              <w:t>參與資收關懷</w:t>
            </w:r>
            <w:proofErr w:type="gramEnd"/>
            <w:r w:rsidRPr="005B5DA8">
              <w:rPr>
                <w:rFonts w:hint="eastAsia"/>
                <w:color w:val="000000" w:themeColor="text1"/>
                <w:szCs w:val="24"/>
              </w:rPr>
              <w:t>計畫</w:t>
            </w:r>
            <w:r w:rsidRPr="005B5DA8">
              <w:rPr>
                <w:color w:val="000000" w:themeColor="text1"/>
                <w:szCs w:val="24"/>
              </w:rPr>
              <w:t>2</w:t>
            </w:r>
            <w:r w:rsidRPr="005B5DA8">
              <w:rPr>
                <w:rFonts w:hint="eastAsia"/>
                <w:color w:val="000000" w:themeColor="text1"/>
                <w:szCs w:val="24"/>
              </w:rPr>
              <w:t>萬</w:t>
            </w:r>
            <w:r w:rsidRPr="005B5DA8">
              <w:rPr>
                <w:color w:val="000000" w:themeColor="text1"/>
                <w:szCs w:val="24"/>
              </w:rPr>
              <w:t>2,445</w:t>
            </w:r>
            <w:r w:rsidRPr="005B5DA8">
              <w:rPr>
                <w:rFonts w:hint="eastAsia"/>
                <w:color w:val="000000" w:themeColor="text1"/>
                <w:szCs w:val="24"/>
              </w:rPr>
              <w:t>人次，回收各類容器</w:t>
            </w:r>
            <w:r w:rsidRPr="005B5DA8">
              <w:rPr>
                <w:color w:val="000000" w:themeColor="text1"/>
                <w:szCs w:val="24"/>
              </w:rPr>
              <w:t>1</w:t>
            </w:r>
            <w:r w:rsidRPr="005B5DA8">
              <w:rPr>
                <w:rFonts w:hint="eastAsia"/>
                <w:color w:val="000000" w:themeColor="text1"/>
                <w:szCs w:val="24"/>
              </w:rPr>
              <w:t>萬</w:t>
            </w:r>
            <w:r w:rsidRPr="005B5DA8">
              <w:rPr>
                <w:color w:val="000000" w:themeColor="text1"/>
                <w:szCs w:val="24"/>
              </w:rPr>
              <w:t>896</w:t>
            </w:r>
            <w:r w:rsidRPr="005B5DA8">
              <w:rPr>
                <w:rFonts w:hint="eastAsia"/>
                <w:color w:val="000000" w:themeColor="text1"/>
                <w:szCs w:val="24"/>
              </w:rPr>
              <w:t>公噸及家電資訊等</w:t>
            </w:r>
            <w:r w:rsidRPr="005B5DA8">
              <w:rPr>
                <w:color w:val="000000" w:themeColor="text1"/>
                <w:szCs w:val="24"/>
              </w:rPr>
              <w:t>5</w:t>
            </w:r>
            <w:r w:rsidRPr="005B5DA8">
              <w:rPr>
                <w:rFonts w:hint="eastAsia"/>
                <w:color w:val="000000" w:themeColor="text1"/>
                <w:szCs w:val="24"/>
              </w:rPr>
              <w:t>萬</w:t>
            </w:r>
            <w:r w:rsidRPr="005B5DA8">
              <w:rPr>
                <w:color w:val="000000" w:themeColor="text1"/>
                <w:szCs w:val="24"/>
              </w:rPr>
              <w:t>2,039</w:t>
            </w:r>
            <w:r w:rsidRPr="005B5DA8">
              <w:rPr>
                <w:rFonts w:hint="eastAsia"/>
                <w:color w:val="000000" w:themeColor="text1"/>
                <w:szCs w:val="24"/>
              </w:rPr>
              <w:t>台。推行「微型保險」與「環境服務巡迴團」，協助個體戶投保與到</w:t>
            </w:r>
            <w:proofErr w:type="gramStart"/>
            <w:r w:rsidRPr="005B5DA8">
              <w:rPr>
                <w:rFonts w:hint="eastAsia"/>
                <w:color w:val="000000" w:themeColor="text1"/>
                <w:szCs w:val="24"/>
              </w:rPr>
              <w:t>府清消</w:t>
            </w:r>
            <w:proofErr w:type="gramEnd"/>
            <w:r w:rsidRPr="005B5DA8">
              <w:rPr>
                <w:rFonts w:hint="eastAsia"/>
                <w:color w:val="000000" w:themeColor="text1"/>
                <w:szCs w:val="24"/>
              </w:rPr>
              <w:t>，有</w:t>
            </w:r>
            <w:r w:rsidRPr="005B5DA8">
              <w:rPr>
                <w:color w:val="000000" w:themeColor="text1"/>
                <w:szCs w:val="24"/>
              </w:rPr>
              <w:t>1,387</w:t>
            </w:r>
            <w:r w:rsidRPr="005B5DA8">
              <w:rPr>
                <w:rFonts w:hint="eastAsia"/>
                <w:color w:val="000000" w:themeColor="text1"/>
                <w:szCs w:val="24"/>
              </w:rPr>
              <w:t>人投保及完成</w:t>
            </w:r>
            <w:r w:rsidRPr="005B5DA8">
              <w:rPr>
                <w:color w:val="000000" w:themeColor="text1"/>
                <w:szCs w:val="24"/>
              </w:rPr>
              <w:t xml:space="preserve"> 92</w:t>
            </w:r>
            <w:r w:rsidRPr="005B5DA8">
              <w:rPr>
                <w:rFonts w:hint="eastAsia"/>
                <w:color w:val="000000" w:themeColor="text1"/>
                <w:szCs w:val="24"/>
              </w:rPr>
              <w:t>處環境改善。於端午節</w:t>
            </w:r>
            <w:proofErr w:type="gramStart"/>
            <w:r w:rsidRPr="005B5DA8">
              <w:rPr>
                <w:rFonts w:hint="eastAsia"/>
                <w:color w:val="000000" w:themeColor="text1"/>
                <w:szCs w:val="24"/>
              </w:rPr>
              <w:t>前夕，</w:t>
            </w:r>
            <w:proofErr w:type="gramEnd"/>
            <w:r w:rsidRPr="005B5DA8">
              <w:rPr>
                <w:rFonts w:hint="eastAsia"/>
                <w:color w:val="000000" w:themeColor="text1"/>
                <w:szCs w:val="24"/>
              </w:rPr>
              <w:t>補助地方購置農產米</w:t>
            </w:r>
            <w:r w:rsidRPr="005B5DA8">
              <w:rPr>
                <w:color w:val="000000" w:themeColor="text1"/>
                <w:szCs w:val="24"/>
              </w:rPr>
              <w:t>6,305</w:t>
            </w:r>
            <w:r w:rsidRPr="005B5DA8">
              <w:rPr>
                <w:rFonts w:hint="eastAsia"/>
                <w:color w:val="000000" w:themeColor="text1"/>
                <w:szCs w:val="24"/>
              </w:rPr>
              <w:t>份，發送列冊個體戶，以表達關懷之意。</w:t>
            </w:r>
          </w:p>
          <w:p w14:paraId="6617C0D3" w14:textId="58ED3A63" w:rsidR="00754F82" w:rsidRPr="005B5DA8" w:rsidRDefault="00754F82" w:rsidP="00343A89">
            <w:pPr>
              <w:pStyle w:val="ad"/>
              <w:numPr>
                <w:ilvl w:val="0"/>
                <w:numId w:val="35"/>
              </w:numPr>
              <w:overflowPunct w:val="0"/>
              <w:spacing w:line="240" w:lineRule="auto"/>
              <w:ind w:leftChars="0" w:left="482" w:rightChars="0" w:right="0" w:firstLineChars="0" w:hanging="482"/>
              <w:rPr>
                <w:color w:val="000000" w:themeColor="text1"/>
              </w:rPr>
            </w:pPr>
            <w:r w:rsidRPr="005B5DA8">
              <w:rPr>
                <w:rFonts w:hint="eastAsia"/>
                <w:color w:val="000000" w:themeColor="text1"/>
                <w:kern w:val="0"/>
                <w:szCs w:val="24"/>
              </w:rPr>
              <w:t>補助應回收廢棄物回收處理創新或研究發展：</w:t>
            </w:r>
            <w:proofErr w:type="gramStart"/>
            <w:r w:rsidRPr="005B5DA8">
              <w:rPr>
                <w:color w:val="000000" w:themeColor="text1"/>
                <w:kern w:val="0"/>
                <w:szCs w:val="24"/>
              </w:rPr>
              <w:t>113</w:t>
            </w:r>
            <w:proofErr w:type="gramEnd"/>
            <w:r w:rsidRPr="005B5DA8">
              <w:rPr>
                <w:rFonts w:hint="eastAsia"/>
                <w:color w:val="000000" w:themeColor="text1"/>
                <w:kern w:val="0"/>
                <w:szCs w:val="24"/>
              </w:rPr>
              <w:t>年度補助案件計</w:t>
            </w:r>
            <w:r w:rsidRPr="005B5DA8">
              <w:rPr>
                <w:color w:val="000000" w:themeColor="text1"/>
                <w:kern w:val="0"/>
                <w:szCs w:val="24"/>
              </w:rPr>
              <w:t>48</w:t>
            </w:r>
            <w:r w:rsidRPr="005B5DA8">
              <w:rPr>
                <w:rFonts w:hint="eastAsia"/>
                <w:color w:val="000000" w:themeColor="text1"/>
                <w:kern w:val="0"/>
                <w:szCs w:val="24"/>
              </w:rPr>
              <w:t>案，包含回收廢輪胎製成橡膠瀝青混凝土用於道路工程研究、建構筆記型電腦等資訊設備循環材料與產品服務化低碳商業模式研發等多項計畫，持續提升二次料品質或價值、提高回收技術等，為推動資源永續循環利用</w:t>
            </w:r>
            <w:proofErr w:type="gramStart"/>
            <w:r w:rsidRPr="005B5DA8">
              <w:rPr>
                <w:rFonts w:hint="eastAsia"/>
                <w:color w:val="000000" w:themeColor="text1"/>
                <w:kern w:val="0"/>
                <w:szCs w:val="24"/>
              </w:rPr>
              <w:t>之多元助力</w:t>
            </w:r>
            <w:proofErr w:type="gramEnd"/>
            <w:r w:rsidRPr="005B5DA8">
              <w:rPr>
                <w:rFonts w:hint="eastAsia"/>
                <w:color w:val="000000" w:themeColor="text1"/>
                <w:kern w:val="0"/>
                <w:szCs w:val="24"/>
              </w:rPr>
              <w:t>。</w:t>
            </w:r>
          </w:p>
        </w:tc>
      </w:tr>
      <w:tr w:rsidR="005B5DA8" w:rsidRPr="005B5DA8" w14:paraId="326D7CC9" w14:textId="77777777" w:rsidTr="000B2132">
        <w:tc>
          <w:tcPr>
            <w:tcW w:w="1701" w:type="dxa"/>
            <w:vMerge/>
            <w:tcBorders>
              <w:right w:val="single" w:sz="4" w:space="0" w:color="auto"/>
            </w:tcBorders>
          </w:tcPr>
          <w:p w14:paraId="1443F458" w14:textId="77777777" w:rsidR="006A4071" w:rsidRPr="005B5DA8" w:rsidRDefault="006A4071" w:rsidP="00343A89">
            <w:pPr>
              <w:overflowPunct w:val="0"/>
              <w:rPr>
                <w:rFonts w:ascii="Times New Roman" w:eastAsia="標楷體" w:hAnsi="Times New Roman" w:cs="Times New Roman"/>
                <w:color w:val="000000" w:themeColor="text1"/>
              </w:rPr>
            </w:pPr>
          </w:p>
        </w:tc>
        <w:tc>
          <w:tcPr>
            <w:tcW w:w="2381" w:type="dxa"/>
            <w:tcBorders>
              <w:left w:val="single" w:sz="4" w:space="0" w:color="auto"/>
              <w:bottom w:val="single" w:sz="4" w:space="0" w:color="auto"/>
              <w:right w:val="single" w:sz="4" w:space="0" w:color="auto"/>
            </w:tcBorders>
          </w:tcPr>
          <w:p w14:paraId="0E018101" w14:textId="43ED147B" w:rsidR="006A4071" w:rsidRPr="005B5DA8" w:rsidRDefault="003D1FD9" w:rsidP="00343A89">
            <w:pPr>
              <w:pStyle w:val="a3"/>
              <w:numPr>
                <w:ilvl w:val="0"/>
                <w:numId w:val="36"/>
              </w:numPr>
              <w:overflowPunct w:val="0"/>
              <w:ind w:leftChars="0"/>
              <w:jc w:val="both"/>
              <w:rPr>
                <w:rFonts w:ascii="Times New Roman" w:eastAsia="標楷體" w:hAnsi="Times New Roman" w:cs="Times New Roman"/>
                <w:color w:val="000000" w:themeColor="text1"/>
              </w:rPr>
            </w:pPr>
            <w:r w:rsidRPr="005B5DA8">
              <w:rPr>
                <w:rFonts w:ascii="Times New Roman" w:eastAsia="標楷體" w:hAnsi="Times New Roman"/>
                <w:color w:val="000000" w:themeColor="text1"/>
                <w:kern w:val="2000"/>
                <w:szCs w:val="24"/>
              </w:rPr>
              <w:t>資源回收調查、評估與規劃、輔導</w:t>
            </w:r>
          </w:p>
        </w:tc>
        <w:tc>
          <w:tcPr>
            <w:tcW w:w="5670" w:type="dxa"/>
            <w:tcBorders>
              <w:left w:val="single" w:sz="4" w:space="0" w:color="auto"/>
            </w:tcBorders>
          </w:tcPr>
          <w:p w14:paraId="1163AD91" w14:textId="77777777" w:rsidR="005F0EAE" w:rsidRPr="005B5DA8" w:rsidRDefault="005F0EAE" w:rsidP="00343A89">
            <w:pPr>
              <w:pStyle w:val="ad"/>
              <w:numPr>
                <w:ilvl w:val="0"/>
                <w:numId w:val="37"/>
              </w:numPr>
              <w:overflowPunct w:val="0"/>
              <w:spacing w:line="240" w:lineRule="auto"/>
              <w:ind w:leftChars="0" w:left="482" w:rightChars="0" w:right="0" w:firstLineChars="0" w:hanging="482"/>
              <w:rPr>
                <w:color w:val="000000" w:themeColor="text1"/>
                <w:szCs w:val="24"/>
              </w:rPr>
            </w:pPr>
            <w:r w:rsidRPr="005B5DA8">
              <w:rPr>
                <w:rFonts w:hint="eastAsia"/>
                <w:color w:val="000000" w:themeColor="text1"/>
                <w:szCs w:val="24"/>
              </w:rPr>
              <w:t>一般廢棄物回收執行成果及效益評估：計算</w:t>
            </w:r>
            <w:r w:rsidRPr="005B5DA8">
              <w:rPr>
                <w:rFonts w:hint="eastAsia"/>
                <w:color w:val="000000" w:themeColor="text1"/>
                <w:szCs w:val="24"/>
              </w:rPr>
              <w:t>111-112</w:t>
            </w:r>
            <w:r w:rsidRPr="005B5DA8">
              <w:rPr>
                <w:rFonts w:hint="eastAsia"/>
                <w:color w:val="000000" w:themeColor="text1"/>
                <w:szCs w:val="24"/>
              </w:rPr>
              <w:t>年一般廢棄物資源回收產業產值，及資源回收政策支出帶動之經濟影響。評估資源回收政策及二手市場（舊衣與中古車）所帶來的環境效益；計算廢鐵及廢</w:t>
            </w:r>
            <w:proofErr w:type="gramStart"/>
            <w:r w:rsidRPr="005B5DA8">
              <w:rPr>
                <w:rFonts w:hint="eastAsia"/>
                <w:color w:val="000000" w:themeColor="text1"/>
                <w:szCs w:val="24"/>
              </w:rPr>
              <w:t>鋁再生料之碳</w:t>
            </w:r>
            <w:proofErr w:type="gramEnd"/>
            <w:r w:rsidRPr="005B5DA8">
              <w:rPr>
                <w:rFonts w:hint="eastAsia"/>
                <w:color w:val="000000" w:themeColor="text1"/>
                <w:szCs w:val="24"/>
              </w:rPr>
              <w:t>足跡。針對國際及國內實證研究成果，盤點出四項主要資源回收政策推動之社會效益範疇，以及相應的影響力路徑和利害關係人，提列各範疇相應的量化評估指標。彙編「</w:t>
            </w:r>
            <w:r w:rsidRPr="005B5DA8">
              <w:rPr>
                <w:rFonts w:hint="eastAsia"/>
                <w:color w:val="000000" w:themeColor="text1"/>
                <w:szCs w:val="24"/>
              </w:rPr>
              <w:t>111</w:t>
            </w:r>
            <w:r w:rsidRPr="005B5DA8">
              <w:rPr>
                <w:rFonts w:hint="eastAsia"/>
                <w:color w:val="000000" w:themeColor="text1"/>
                <w:szCs w:val="24"/>
              </w:rPr>
              <w:t>、</w:t>
            </w:r>
            <w:r w:rsidRPr="005B5DA8">
              <w:rPr>
                <w:rFonts w:hint="eastAsia"/>
                <w:color w:val="000000" w:themeColor="text1"/>
                <w:szCs w:val="24"/>
              </w:rPr>
              <w:t>112</w:t>
            </w:r>
            <w:r w:rsidRPr="005B5DA8">
              <w:rPr>
                <w:rFonts w:hint="eastAsia"/>
                <w:color w:val="000000" w:themeColor="text1"/>
                <w:szCs w:val="24"/>
              </w:rPr>
              <w:t>年度資源回收管理基金業務報告書」。</w:t>
            </w:r>
          </w:p>
          <w:p w14:paraId="38065B02" w14:textId="77777777" w:rsidR="005F0EAE" w:rsidRPr="005B5DA8" w:rsidRDefault="005F0EAE" w:rsidP="00343A89">
            <w:pPr>
              <w:pStyle w:val="ad"/>
              <w:numPr>
                <w:ilvl w:val="0"/>
                <w:numId w:val="37"/>
              </w:numPr>
              <w:overflowPunct w:val="0"/>
              <w:spacing w:line="240" w:lineRule="auto"/>
              <w:ind w:leftChars="0" w:left="482" w:rightChars="0" w:right="0" w:firstLineChars="0" w:hanging="482"/>
              <w:rPr>
                <w:color w:val="000000" w:themeColor="text1"/>
                <w:szCs w:val="24"/>
              </w:rPr>
            </w:pPr>
            <w:r w:rsidRPr="005B5DA8">
              <w:rPr>
                <w:rFonts w:hint="eastAsia"/>
                <w:color w:val="000000" w:themeColor="text1"/>
                <w:szCs w:val="24"/>
              </w:rPr>
              <w:t>廢電子電器及資訊物品循環策略暨回收推廣交流：調查國內外產品循環趨勢、企業目標、技術發展、國際組織和品牌業者循環策略，並提出循環策略路徑分析報告、藍圖及示範模式。</w:t>
            </w:r>
            <w:r w:rsidRPr="005B5DA8">
              <w:rPr>
                <w:rFonts w:hint="eastAsia"/>
                <w:color w:val="000000" w:themeColor="text1"/>
                <w:szCs w:val="24"/>
              </w:rPr>
              <w:t>113</w:t>
            </w:r>
            <w:r w:rsidRPr="005B5DA8">
              <w:rPr>
                <w:rFonts w:hint="eastAsia"/>
                <w:color w:val="000000" w:themeColor="text1"/>
                <w:szCs w:val="24"/>
              </w:rPr>
              <w:t>年在台辦理「國際電子廢棄物管理網絡」年會交流活動，逾</w:t>
            </w:r>
            <w:r w:rsidRPr="005B5DA8">
              <w:rPr>
                <w:rFonts w:hint="eastAsia"/>
                <w:color w:val="000000" w:themeColor="text1"/>
                <w:szCs w:val="24"/>
              </w:rPr>
              <w:t>70</w:t>
            </w:r>
            <w:r w:rsidRPr="005B5DA8">
              <w:rPr>
                <w:rFonts w:hint="eastAsia"/>
                <w:color w:val="000000" w:themeColor="text1"/>
                <w:szCs w:val="24"/>
              </w:rPr>
              <w:t>人參與。</w:t>
            </w:r>
          </w:p>
          <w:p w14:paraId="66DE3291" w14:textId="7F4CBAB2" w:rsidR="005F0EAE" w:rsidRPr="005B5DA8" w:rsidRDefault="005F0EAE" w:rsidP="00343A89">
            <w:pPr>
              <w:pStyle w:val="ad"/>
              <w:numPr>
                <w:ilvl w:val="0"/>
                <w:numId w:val="37"/>
              </w:numPr>
              <w:overflowPunct w:val="0"/>
              <w:spacing w:line="240" w:lineRule="auto"/>
              <w:ind w:leftChars="0" w:left="482" w:rightChars="0" w:right="0" w:firstLineChars="0" w:hanging="482"/>
              <w:rPr>
                <w:color w:val="000000" w:themeColor="text1"/>
                <w:szCs w:val="24"/>
              </w:rPr>
            </w:pPr>
            <w:r w:rsidRPr="005B5DA8">
              <w:rPr>
                <w:rFonts w:hint="eastAsia"/>
                <w:color w:val="000000" w:themeColor="text1"/>
                <w:szCs w:val="24"/>
              </w:rPr>
              <w:t>回收處理業及受補貼機構申請審核管理：辦理</w:t>
            </w:r>
            <w:r w:rsidRPr="005B5DA8">
              <w:rPr>
                <w:rFonts w:hint="eastAsia"/>
                <w:color w:val="000000" w:themeColor="text1"/>
                <w:szCs w:val="24"/>
              </w:rPr>
              <w:t>5</w:t>
            </w:r>
            <w:r w:rsidRPr="005B5DA8">
              <w:rPr>
                <w:rFonts w:hint="eastAsia"/>
                <w:color w:val="000000" w:themeColor="text1"/>
                <w:szCs w:val="24"/>
              </w:rPr>
              <w:lastRenderedPageBreak/>
              <w:t>場次（共計</w:t>
            </w:r>
            <w:r w:rsidRPr="005B5DA8">
              <w:rPr>
                <w:rFonts w:hint="eastAsia"/>
                <w:color w:val="000000" w:themeColor="text1"/>
                <w:szCs w:val="24"/>
              </w:rPr>
              <w:t>263</w:t>
            </w:r>
            <w:r w:rsidRPr="005B5DA8">
              <w:rPr>
                <w:rFonts w:hint="eastAsia"/>
                <w:color w:val="000000" w:themeColor="text1"/>
                <w:szCs w:val="24"/>
              </w:rPr>
              <w:t>人次）從業人員教育訓練，</w:t>
            </w:r>
            <w:r w:rsidRPr="005B5DA8">
              <w:rPr>
                <w:rFonts w:hint="eastAsia"/>
                <w:color w:val="000000" w:themeColor="text1"/>
                <w:szCs w:val="24"/>
              </w:rPr>
              <w:t>101</w:t>
            </w:r>
            <w:r w:rsidRPr="005B5DA8">
              <w:rPr>
                <w:rFonts w:hint="eastAsia"/>
                <w:color w:val="000000" w:themeColor="text1"/>
                <w:szCs w:val="24"/>
              </w:rPr>
              <w:t>件補貼資格書面審查與</w:t>
            </w:r>
            <w:r w:rsidRPr="005B5DA8">
              <w:rPr>
                <w:rFonts w:hint="eastAsia"/>
                <w:color w:val="000000" w:themeColor="text1"/>
                <w:szCs w:val="24"/>
              </w:rPr>
              <w:t>14</w:t>
            </w:r>
            <w:r w:rsidRPr="005B5DA8">
              <w:rPr>
                <w:rFonts w:hint="eastAsia"/>
                <w:color w:val="000000" w:themeColor="text1"/>
                <w:szCs w:val="24"/>
              </w:rPr>
              <w:t>場次現場勘查，</w:t>
            </w:r>
            <w:r w:rsidRPr="005B5DA8">
              <w:rPr>
                <w:rFonts w:hint="eastAsia"/>
                <w:color w:val="000000" w:themeColor="text1"/>
                <w:szCs w:val="24"/>
              </w:rPr>
              <w:t>5</w:t>
            </w:r>
            <w:r w:rsidRPr="005B5DA8">
              <w:rPr>
                <w:rFonts w:hint="eastAsia"/>
                <w:color w:val="000000" w:themeColor="text1"/>
                <w:szCs w:val="24"/>
              </w:rPr>
              <w:t>場次即時偵測廠區火災或溫度異常試辦，並推動應用自動化及智慧化工具建構高質循環體系，提出貸款信用保證與利息補貼實施要點與精進補貼推動實施計畫修正建議</w:t>
            </w:r>
            <w:r w:rsidR="006869ED" w:rsidRPr="005B5DA8">
              <w:rPr>
                <w:rFonts w:hint="eastAsia"/>
                <w:color w:val="000000" w:themeColor="text1"/>
                <w:szCs w:val="24"/>
              </w:rPr>
              <w:t>；</w:t>
            </w:r>
            <w:r w:rsidRPr="005B5DA8">
              <w:rPr>
                <w:rFonts w:hint="eastAsia"/>
                <w:color w:val="000000" w:themeColor="text1"/>
                <w:szCs w:val="24"/>
              </w:rPr>
              <w:t>複查登記</w:t>
            </w:r>
            <w:proofErr w:type="gramStart"/>
            <w:r w:rsidRPr="005B5DA8">
              <w:rPr>
                <w:rFonts w:hint="eastAsia"/>
                <w:color w:val="000000" w:themeColor="text1"/>
                <w:szCs w:val="24"/>
              </w:rPr>
              <w:t>機關核過文件</w:t>
            </w:r>
            <w:proofErr w:type="gramEnd"/>
            <w:r w:rsidRPr="005B5DA8">
              <w:rPr>
                <w:rFonts w:hint="eastAsia"/>
                <w:color w:val="000000" w:themeColor="text1"/>
                <w:szCs w:val="24"/>
              </w:rPr>
              <w:t>達</w:t>
            </w:r>
            <w:r w:rsidRPr="005B5DA8">
              <w:rPr>
                <w:rFonts w:hint="eastAsia"/>
                <w:color w:val="000000" w:themeColor="text1"/>
                <w:szCs w:val="24"/>
              </w:rPr>
              <w:t>159</w:t>
            </w:r>
            <w:r w:rsidRPr="005B5DA8">
              <w:rPr>
                <w:rFonts w:hint="eastAsia"/>
                <w:color w:val="000000" w:themeColor="text1"/>
                <w:szCs w:val="24"/>
              </w:rPr>
              <w:t>件次。</w:t>
            </w:r>
          </w:p>
          <w:p w14:paraId="7546D285" w14:textId="77777777" w:rsidR="005F0EAE" w:rsidRPr="005B5DA8" w:rsidRDefault="005F0EAE" w:rsidP="00343A89">
            <w:pPr>
              <w:pStyle w:val="ad"/>
              <w:numPr>
                <w:ilvl w:val="0"/>
                <w:numId w:val="37"/>
              </w:numPr>
              <w:overflowPunct w:val="0"/>
              <w:spacing w:line="240" w:lineRule="auto"/>
              <w:ind w:leftChars="0" w:left="482" w:rightChars="0" w:right="0" w:firstLineChars="0" w:hanging="482"/>
              <w:rPr>
                <w:color w:val="000000" w:themeColor="text1"/>
                <w:szCs w:val="24"/>
              </w:rPr>
            </w:pPr>
            <w:r w:rsidRPr="005B5DA8">
              <w:rPr>
                <w:rFonts w:hint="eastAsia"/>
                <w:color w:val="000000" w:themeColor="text1"/>
                <w:szCs w:val="24"/>
              </w:rPr>
              <w:t>稽核認證作業管理及監督查核：辦理</w:t>
            </w:r>
            <w:r w:rsidRPr="005B5DA8">
              <w:rPr>
                <w:rFonts w:hint="eastAsia"/>
                <w:color w:val="000000" w:themeColor="text1"/>
                <w:szCs w:val="24"/>
              </w:rPr>
              <w:t>4</w:t>
            </w:r>
            <w:r w:rsidRPr="005B5DA8">
              <w:rPr>
                <w:rFonts w:hint="eastAsia"/>
                <w:color w:val="000000" w:themeColor="text1"/>
                <w:szCs w:val="24"/>
              </w:rPr>
              <w:t>場次監督會議及</w:t>
            </w:r>
            <w:r w:rsidRPr="005B5DA8">
              <w:rPr>
                <w:rFonts w:hint="eastAsia"/>
                <w:color w:val="000000" w:themeColor="text1"/>
                <w:szCs w:val="24"/>
              </w:rPr>
              <w:t>36</w:t>
            </w:r>
            <w:r w:rsidRPr="005B5DA8">
              <w:rPr>
                <w:rFonts w:hint="eastAsia"/>
                <w:color w:val="000000" w:themeColor="text1"/>
                <w:szCs w:val="24"/>
              </w:rPr>
              <w:t>場次現場查核、</w:t>
            </w:r>
            <w:r w:rsidRPr="005B5DA8">
              <w:rPr>
                <w:rFonts w:hint="eastAsia"/>
                <w:color w:val="000000" w:themeColor="text1"/>
                <w:szCs w:val="24"/>
              </w:rPr>
              <w:t>9</w:t>
            </w:r>
            <w:r w:rsidRPr="005B5DA8">
              <w:rPr>
                <w:rFonts w:hint="eastAsia"/>
                <w:color w:val="000000" w:themeColor="text1"/>
                <w:szCs w:val="24"/>
              </w:rPr>
              <w:t>場次管制中心查核、</w:t>
            </w:r>
            <w:r w:rsidRPr="005B5DA8">
              <w:rPr>
                <w:rFonts w:hint="eastAsia"/>
                <w:color w:val="000000" w:themeColor="text1"/>
                <w:szCs w:val="24"/>
              </w:rPr>
              <w:t>9</w:t>
            </w:r>
            <w:r w:rsidRPr="005B5DA8">
              <w:rPr>
                <w:rFonts w:hint="eastAsia"/>
                <w:color w:val="000000" w:themeColor="text1"/>
                <w:szCs w:val="24"/>
              </w:rPr>
              <w:t>場次評鑑、</w:t>
            </w:r>
            <w:r w:rsidRPr="005B5DA8">
              <w:rPr>
                <w:rFonts w:hint="eastAsia"/>
                <w:color w:val="000000" w:themeColor="text1"/>
                <w:szCs w:val="24"/>
              </w:rPr>
              <w:t>18</w:t>
            </w:r>
            <w:r w:rsidRPr="005B5DA8">
              <w:rPr>
                <w:rFonts w:hint="eastAsia"/>
                <w:color w:val="000000" w:themeColor="text1"/>
                <w:szCs w:val="24"/>
              </w:rPr>
              <w:t>場次外部稽核及</w:t>
            </w:r>
            <w:r w:rsidRPr="005B5DA8">
              <w:rPr>
                <w:rFonts w:hint="eastAsia"/>
                <w:color w:val="000000" w:themeColor="text1"/>
                <w:szCs w:val="24"/>
              </w:rPr>
              <w:t>9</w:t>
            </w:r>
            <w:r w:rsidRPr="005B5DA8">
              <w:rPr>
                <w:rFonts w:hint="eastAsia"/>
                <w:color w:val="000000" w:themeColor="text1"/>
                <w:szCs w:val="24"/>
              </w:rPr>
              <w:t>場管制中心外部稽核，督促稽核認證團體強化內部管理。擬訂</w:t>
            </w:r>
            <w:r w:rsidRPr="005B5DA8">
              <w:rPr>
                <w:rFonts w:hint="eastAsia"/>
                <w:color w:val="000000" w:themeColor="text1"/>
                <w:szCs w:val="24"/>
              </w:rPr>
              <w:t>114</w:t>
            </w:r>
            <w:r w:rsidRPr="005B5DA8">
              <w:rPr>
                <w:rFonts w:hint="eastAsia"/>
                <w:color w:val="000000" w:themeColor="text1"/>
                <w:szCs w:val="24"/>
              </w:rPr>
              <w:t>年及</w:t>
            </w:r>
            <w:r w:rsidRPr="005B5DA8">
              <w:rPr>
                <w:rFonts w:hint="eastAsia"/>
                <w:color w:val="000000" w:themeColor="text1"/>
                <w:szCs w:val="24"/>
              </w:rPr>
              <w:t>115</w:t>
            </w:r>
            <w:r w:rsidRPr="005B5DA8">
              <w:rPr>
                <w:rFonts w:hint="eastAsia"/>
                <w:color w:val="000000" w:themeColor="text1"/>
                <w:szCs w:val="24"/>
              </w:rPr>
              <w:t>年稽核認證團體工作項目之共通性建議。辦理</w:t>
            </w:r>
            <w:r w:rsidRPr="005B5DA8">
              <w:rPr>
                <w:rFonts w:hint="eastAsia"/>
                <w:color w:val="000000" w:themeColor="text1"/>
                <w:szCs w:val="24"/>
              </w:rPr>
              <w:t>2</w:t>
            </w:r>
            <w:r w:rsidRPr="005B5DA8">
              <w:rPr>
                <w:rFonts w:hint="eastAsia"/>
                <w:color w:val="000000" w:themeColor="text1"/>
                <w:szCs w:val="24"/>
              </w:rPr>
              <w:t>項材質、共</w:t>
            </w:r>
            <w:r w:rsidRPr="005B5DA8">
              <w:rPr>
                <w:rFonts w:hint="eastAsia"/>
                <w:color w:val="000000" w:themeColor="text1"/>
                <w:szCs w:val="24"/>
              </w:rPr>
              <w:t>20</w:t>
            </w:r>
            <w:r w:rsidRPr="005B5DA8">
              <w:rPr>
                <w:rFonts w:hint="eastAsia"/>
                <w:color w:val="000000" w:themeColor="text1"/>
                <w:szCs w:val="24"/>
              </w:rPr>
              <w:t>場次受補貼機構廠區數位化巡檢試辦輔導作業。</w:t>
            </w:r>
          </w:p>
          <w:p w14:paraId="39071D19" w14:textId="77777777" w:rsidR="005F0EAE" w:rsidRPr="005B5DA8" w:rsidRDefault="005F0EAE" w:rsidP="00343A89">
            <w:pPr>
              <w:pStyle w:val="ad"/>
              <w:numPr>
                <w:ilvl w:val="0"/>
                <w:numId w:val="37"/>
              </w:numPr>
              <w:overflowPunct w:val="0"/>
              <w:spacing w:line="240" w:lineRule="auto"/>
              <w:ind w:leftChars="0" w:left="482" w:rightChars="0" w:right="0" w:firstLineChars="0" w:hanging="482"/>
              <w:rPr>
                <w:color w:val="000000" w:themeColor="text1"/>
                <w:szCs w:val="24"/>
              </w:rPr>
            </w:pPr>
            <w:r w:rsidRPr="005B5DA8">
              <w:rPr>
                <w:rFonts w:hint="eastAsia"/>
                <w:color w:val="000000" w:themeColor="text1"/>
                <w:szCs w:val="24"/>
              </w:rPr>
              <w:t>廢乾電池及廢照明光源回收處理策略精進及再生料循環使用推動：查訪販賣業、車廠、清潔隊及回收處理業之廢棄數量及流布。輔導擴充二次</w:t>
            </w:r>
            <w:proofErr w:type="gramStart"/>
            <w:r w:rsidRPr="005B5DA8">
              <w:rPr>
                <w:rFonts w:hint="eastAsia"/>
                <w:color w:val="000000" w:themeColor="text1"/>
                <w:szCs w:val="24"/>
              </w:rPr>
              <w:t>鋰</w:t>
            </w:r>
            <w:proofErr w:type="gramEnd"/>
            <w:r w:rsidRPr="005B5DA8">
              <w:rPr>
                <w:rFonts w:hint="eastAsia"/>
                <w:color w:val="000000" w:themeColor="text1"/>
                <w:szCs w:val="24"/>
              </w:rPr>
              <w:t>電池回收量能達</w:t>
            </w:r>
            <w:r w:rsidRPr="005B5DA8">
              <w:rPr>
                <w:rFonts w:hint="eastAsia"/>
                <w:color w:val="000000" w:themeColor="text1"/>
                <w:szCs w:val="24"/>
              </w:rPr>
              <w:t>8,886</w:t>
            </w:r>
            <w:r w:rsidRPr="005B5DA8">
              <w:rPr>
                <w:rFonts w:hint="eastAsia"/>
                <w:color w:val="000000" w:themeColor="text1"/>
                <w:szCs w:val="24"/>
              </w:rPr>
              <w:t>公噸／年及協助</w:t>
            </w:r>
            <w:r w:rsidRPr="005B5DA8">
              <w:rPr>
                <w:rFonts w:hint="eastAsia"/>
                <w:color w:val="000000" w:themeColor="text1"/>
                <w:szCs w:val="24"/>
              </w:rPr>
              <w:t>10</w:t>
            </w:r>
            <w:r w:rsidRPr="005B5DA8">
              <w:rPr>
                <w:rFonts w:hint="eastAsia"/>
                <w:color w:val="000000" w:themeColor="text1"/>
                <w:szCs w:val="24"/>
              </w:rPr>
              <w:t>家次業者精進處理技術。蒐集含汞照明販賣、使用、回收場所及民眾問卷調查，提出</w:t>
            </w:r>
            <w:proofErr w:type="gramStart"/>
            <w:r w:rsidRPr="005B5DA8">
              <w:rPr>
                <w:rFonts w:hint="eastAsia"/>
                <w:color w:val="000000" w:themeColor="text1"/>
                <w:szCs w:val="24"/>
              </w:rPr>
              <w:t>汰</w:t>
            </w:r>
            <w:proofErr w:type="gramEnd"/>
            <w:r w:rsidRPr="005B5DA8">
              <w:rPr>
                <w:rFonts w:hint="eastAsia"/>
                <w:color w:val="000000" w:themeColor="text1"/>
                <w:szCs w:val="24"/>
              </w:rPr>
              <w:t>換因應對策。追蹤歷年創新補助計</w:t>
            </w:r>
            <w:r w:rsidRPr="005B5DA8">
              <w:rPr>
                <w:rFonts w:hint="eastAsia"/>
                <w:color w:val="000000" w:themeColor="text1"/>
                <w:szCs w:val="24"/>
              </w:rPr>
              <w:t>199</w:t>
            </w:r>
            <w:r w:rsidRPr="005B5DA8">
              <w:rPr>
                <w:rFonts w:hint="eastAsia"/>
                <w:color w:val="000000" w:themeColor="text1"/>
                <w:szCs w:val="24"/>
              </w:rPr>
              <w:t>件計畫成果，衍生產品／技術共</w:t>
            </w:r>
            <w:r w:rsidRPr="005B5DA8">
              <w:rPr>
                <w:rFonts w:hint="eastAsia"/>
                <w:color w:val="000000" w:themeColor="text1"/>
                <w:szCs w:val="24"/>
              </w:rPr>
              <w:t>68</w:t>
            </w:r>
            <w:r w:rsidRPr="005B5DA8">
              <w:rPr>
                <w:rFonts w:hint="eastAsia"/>
                <w:color w:val="000000" w:themeColor="text1"/>
                <w:szCs w:val="24"/>
              </w:rPr>
              <w:t>項，產值約</w:t>
            </w:r>
            <w:r w:rsidRPr="005B5DA8">
              <w:rPr>
                <w:rFonts w:hint="eastAsia"/>
                <w:color w:val="000000" w:themeColor="text1"/>
                <w:szCs w:val="24"/>
              </w:rPr>
              <w:t>1</w:t>
            </w:r>
            <w:r w:rsidRPr="005B5DA8">
              <w:rPr>
                <w:rFonts w:hint="eastAsia"/>
                <w:color w:val="000000" w:themeColor="text1"/>
                <w:szCs w:val="24"/>
              </w:rPr>
              <w:t>億</w:t>
            </w:r>
            <w:r w:rsidRPr="005B5DA8">
              <w:rPr>
                <w:rFonts w:hint="eastAsia"/>
                <w:color w:val="000000" w:themeColor="text1"/>
                <w:szCs w:val="24"/>
              </w:rPr>
              <w:t>4,814</w:t>
            </w:r>
            <w:r w:rsidRPr="005B5DA8">
              <w:rPr>
                <w:rFonts w:hint="eastAsia"/>
                <w:color w:val="000000" w:themeColor="text1"/>
                <w:szCs w:val="24"/>
              </w:rPr>
              <w:t>萬元，專利權計</w:t>
            </w:r>
            <w:r w:rsidRPr="005B5DA8">
              <w:rPr>
                <w:rFonts w:hint="eastAsia"/>
                <w:color w:val="000000" w:themeColor="text1"/>
                <w:szCs w:val="24"/>
              </w:rPr>
              <w:t>114</w:t>
            </w:r>
            <w:r w:rsidRPr="005B5DA8">
              <w:rPr>
                <w:rFonts w:hint="eastAsia"/>
                <w:color w:val="000000" w:themeColor="text1"/>
                <w:szCs w:val="24"/>
              </w:rPr>
              <w:t>件，論文計</w:t>
            </w:r>
            <w:r w:rsidRPr="005B5DA8">
              <w:rPr>
                <w:rFonts w:hint="eastAsia"/>
                <w:color w:val="000000" w:themeColor="text1"/>
                <w:szCs w:val="24"/>
              </w:rPr>
              <w:t>255</w:t>
            </w:r>
            <w:r w:rsidRPr="005B5DA8">
              <w:rPr>
                <w:rFonts w:hint="eastAsia"/>
                <w:color w:val="000000" w:themeColor="text1"/>
                <w:szCs w:val="24"/>
              </w:rPr>
              <w:t>篇，並辦理</w:t>
            </w:r>
            <w:r w:rsidRPr="005B5DA8">
              <w:rPr>
                <w:rFonts w:hint="eastAsia"/>
                <w:color w:val="000000" w:themeColor="text1"/>
                <w:szCs w:val="24"/>
              </w:rPr>
              <w:t>1</w:t>
            </w:r>
            <w:r w:rsidRPr="005B5DA8">
              <w:rPr>
                <w:rFonts w:hint="eastAsia"/>
                <w:color w:val="000000" w:themeColor="text1"/>
                <w:szCs w:val="24"/>
              </w:rPr>
              <w:t>場次資源循環科技發展及創新研討會。</w:t>
            </w:r>
          </w:p>
          <w:p w14:paraId="60F40765" w14:textId="2ADD9CCD" w:rsidR="005F0EAE" w:rsidRPr="005B5DA8" w:rsidRDefault="005F0EAE" w:rsidP="00343A89">
            <w:pPr>
              <w:pStyle w:val="ad"/>
              <w:numPr>
                <w:ilvl w:val="0"/>
                <w:numId w:val="37"/>
              </w:numPr>
              <w:overflowPunct w:val="0"/>
              <w:spacing w:line="240" w:lineRule="auto"/>
              <w:ind w:leftChars="0" w:left="482" w:rightChars="0" w:right="0" w:firstLineChars="0" w:hanging="482"/>
              <w:rPr>
                <w:color w:val="000000" w:themeColor="text1"/>
                <w:szCs w:val="24"/>
              </w:rPr>
            </w:pPr>
            <w:r w:rsidRPr="005B5DA8">
              <w:rPr>
                <w:rFonts w:hint="eastAsia"/>
                <w:color w:val="000000" w:themeColor="text1"/>
                <w:szCs w:val="24"/>
              </w:rPr>
              <w:t>廢機動車輛回收獎勵金審核：核撥</w:t>
            </w:r>
            <w:proofErr w:type="gramStart"/>
            <w:r w:rsidRPr="005B5DA8">
              <w:rPr>
                <w:rFonts w:hint="eastAsia"/>
                <w:color w:val="000000" w:themeColor="text1"/>
                <w:szCs w:val="24"/>
              </w:rPr>
              <w:t>汽機車計</w:t>
            </w:r>
            <w:r w:rsidRPr="005B5DA8">
              <w:rPr>
                <w:rFonts w:hint="eastAsia"/>
                <w:color w:val="000000" w:themeColor="text1"/>
                <w:szCs w:val="24"/>
              </w:rPr>
              <w:t>69.5</w:t>
            </w:r>
            <w:r w:rsidRPr="005B5DA8">
              <w:rPr>
                <w:rFonts w:hint="eastAsia"/>
                <w:color w:val="000000" w:themeColor="text1"/>
                <w:szCs w:val="24"/>
              </w:rPr>
              <w:t>萬件</w:t>
            </w:r>
            <w:proofErr w:type="gramEnd"/>
            <w:r w:rsidR="006869ED" w:rsidRPr="005B5DA8">
              <w:rPr>
                <w:rFonts w:hint="eastAsia"/>
                <w:color w:val="000000" w:themeColor="text1"/>
                <w:szCs w:val="24"/>
              </w:rPr>
              <w:t>，</w:t>
            </w:r>
            <w:r w:rsidRPr="005B5DA8">
              <w:rPr>
                <w:rFonts w:hint="eastAsia"/>
                <w:color w:val="000000" w:themeColor="text1"/>
                <w:szCs w:val="24"/>
              </w:rPr>
              <w:t>退匯率降為</w:t>
            </w:r>
            <w:r w:rsidRPr="005B5DA8">
              <w:rPr>
                <w:rFonts w:hint="eastAsia"/>
                <w:color w:val="000000" w:themeColor="text1"/>
                <w:szCs w:val="24"/>
              </w:rPr>
              <w:t>1.23%</w:t>
            </w:r>
            <w:r w:rsidR="006869ED" w:rsidRPr="005B5DA8">
              <w:rPr>
                <w:rFonts w:hint="eastAsia"/>
                <w:color w:val="000000" w:themeColor="text1"/>
                <w:szCs w:val="24"/>
              </w:rPr>
              <w:t>，</w:t>
            </w:r>
            <w:proofErr w:type="gramStart"/>
            <w:r w:rsidRPr="005B5DA8">
              <w:rPr>
                <w:rFonts w:hint="eastAsia"/>
                <w:color w:val="000000" w:themeColor="text1"/>
                <w:szCs w:val="24"/>
              </w:rPr>
              <w:t>誤植率為</w:t>
            </w:r>
            <w:proofErr w:type="gramEnd"/>
            <w:r w:rsidRPr="005B5DA8">
              <w:rPr>
                <w:rFonts w:hint="eastAsia"/>
                <w:color w:val="000000" w:themeColor="text1"/>
                <w:szCs w:val="24"/>
              </w:rPr>
              <w:t>0%</w:t>
            </w:r>
            <w:r w:rsidR="006869ED" w:rsidRPr="005B5DA8">
              <w:rPr>
                <w:rFonts w:hint="eastAsia"/>
                <w:color w:val="000000" w:themeColor="text1"/>
                <w:szCs w:val="24"/>
              </w:rPr>
              <w:t>，</w:t>
            </w:r>
            <w:proofErr w:type="gramStart"/>
            <w:r w:rsidRPr="005B5DA8">
              <w:rPr>
                <w:rFonts w:hint="eastAsia"/>
                <w:color w:val="000000" w:themeColor="text1"/>
                <w:szCs w:val="24"/>
              </w:rPr>
              <w:t>退件率降至</w:t>
            </w:r>
            <w:proofErr w:type="gramEnd"/>
            <w:r w:rsidRPr="005B5DA8">
              <w:rPr>
                <w:rFonts w:hint="eastAsia"/>
                <w:color w:val="000000" w:themeColor="text1"/>
                <w:szCs w:val="24"/>
              </w:rPr>
              <w:t>0.03%</w:t>
            </w:r>
            <w:r w:rsidRPr="005B5DA8">
              <w:rPr>
                <w:rFonts w:hint="eastAsia"/>
                <w:color w:val="000000" w:themeColor="text1"/>
                <w:szCs w:val="24"/>
              </w:rPr>
              <w:t>。服務民眾諮詢</w:t>
            </w:r>
            <w:proofErr w:type="gramStart"/>
            <w:r w:rsidRPr="005B5DA8">
              <w:rPr>
                <w:rFonts w:hint="eastAsia"/>
                <w:color w:val="000000" w:themeColor="text1"/>
                <w:szCs w:val="24"/>
              </w:rPr>
              <w:t>總通聯數</w:t>
            </w:r>
            <w:proofErr w:type="gramEnd"/>
            <w:r w:rsidRPr="005B5DA8">
              <w:rPr>
                <w:rFonts w:hint="eastAsia"/>
                <w:color w:val="000000" w:themeColor="text1"/>
                <w:szCs w:val="24"/>
              </w:rPr>
              <w:t>為</w:t>
            </w:r>
            <w:r w:rsidRPr="005B5DA8">
              <w:rPr>
                <w:rFonts w:hint="eastAsia"/>
                <w:color w:val="000000" w:themeColor="text1"/>
                <w:szCs w:val="24"/>
              </w:rPr>
              <w:t>2.7</w:t>
            </w:r>
            <w:r w:rsidRPr="005B5DA8">
              <w:rPr>
                <w:rFonts w:hint="eastAsia"/>
                <w:color w:val="000000" w:themeColor="text1"/>
                <w:szCs w:val="24"/>
              </w:rPr>
              <w:t>萬通，發送撥款通知簡訊達</w:t>
            </w:r>
            <w:r w:rsidRPr="005B5DA8">
              <w:rPr>
                <w:rFonts w:hint="eastAsia"/>
                <w:color w:val="000000" w:themeColor="text1"/>
                <w:szCs w:val="24"/>
              </w:rPr>
              <w:t>51.1</w:t>
            </w:r>
            <w:r w:rsidRPr="005B5DA8">
              <w:rPr>
                <w:rFonts w:hint="eastAsia"/>
                <w:color w:val="000000" w:themeColor="text1"/>
                <w:szCs w:val="24"/>
              </w:rPr>
              <w:t>萬通。審查撥款日數降至平均</w:t>
            </w:r>
            <w:r w:rsidRPr="005B5DA8">
              <w:rPr>
                <w:rFonts w:hint="eastAsia"/>
                <w:color w:val="000000" w:themeColor="text1"/>
                <w:szCs w:val="24"/>
              </w:rPr>
              <w:t>7.9</w:t>
            </w:r>
            <w:r w:rsidRPr="005B5DA8">
              <w:rPr>
                <w:rFonts w:hint="eastAsia"/>
                <w:color w:val="000000" w:themeColor="text1"/>
                <w:szCs w:val="24"/>
              </w:rPr>
              <w:t>天內完成，</w:t>
            </w:r>
            <w:proofErr w:type="gramStart"/>
            <w:r w:rsidRPr="005B5DA8">
              <w:rPr>
                <w:rFonts w:hint="eastAsia"/>
                <w:color w:val="000000" w:themeColor="text1"/>
                <w:szCs w:val="24"/>
              </w:rPr>
              <w:t>線上申請</w:t>
            </w:r>
            <w:proofErr w:type="gramEnd"/>
            <w:r w:rsidRPr="005B5DA8">
              <w:rPr>
                <w:rFonts w:hint="eastAsia"/>
                <w:color w:val="000000" w:themeColor="text1"/>
                <w:szCs w:val="24"/>
              </w:rPr>
              <w:t>比率提升為</w:t>
            </w:r>
            <w:r w:rsidRPr="005B5DA8">
              <w:rPr>
                <w:rFonts w:hint="eastAsia"/>
                <w:color w:val="000000" w:themeColor="text1"/>
                <w:szCs w:val="24"/>
              </w:rPr>
              <w:t>98.5%</w:t>
            </w:r>
            <w:r w:rsidRPr="005B5DA8">
              <w:rPr>
                <w:rFonts w:hint="eastAsia"/>
                <w:color w:val="000000" w:themeColor="text1"/>
                <w:szCs w:val="24"/>
              </w:rPr>
              <w:t>。</w:t>
            </w:r>
          </w:p>
          <w:p w14:paraId="0CCC9A31" w14:textId="77777777" w:rsidR="005F0EAE" w:rsidRPr="005B5DA8" w:rsidRDefault="005F0EAE" w:rsidP="00343A89">
            <w:pPr>
              <w:pStyle w:val="ad"/>
              <w:numPr>
                <w:ilvl w:val="0"/>
                <w:numId w:val="37"/>
              </w:numPr>
              <w:overflowPunct w:val="0"/>
              <w:spacing w:line="240" w:lineRule="auto"/>
              <w:ind w:leftChars="0" w:left="482" w:rightChars="0" w:right="0" w:firstLineChars="0" w:hanging="482"/>
              <w:rPr>
                <w:color w:val="000000" w:themeColor="text1"/>
                <w:szCs w:val="24"/>
              </w:rPr>
            </w:pPr>
            <w:r w:rsidRPr="005B5DA8">
              <w:rPr>
                <w:rFonts w:hint="eastAsia"/>
                <w:color w:val="000000" w:themeColor="text1"/>
                <w:szCs w:val="24"/>
              </w:rPr>
              <w:t>廢機動車輛回收處理智慧化管理系統：</w:t>
            </w:r>
            <w:r w:rsidRPr="005B5DA8">
              <w:rPr>
                <w:rFonts w:hint="eastAsia"/>
                <w:color w:val="000000" w:themeColor="text1"/>
                <w:szCs w:val="24"/>
              </w:rPr>
              <w:t>113</w:t>
            </w:r>
            <w:r w:rsidRPr="005B5DA8">
              <w:rPr>
                <w:rFonts w:hint="eastAsia"/>
                <w:color w:val="000000" w:themeColor="text1"/>
                <w:szCs w:val="24"/>
              </w:rPr>
              <w:t>年回收業</w:t>
            </w:r>
            <w:r w:rsidRPr="005B5DA8">
              <w:rPr>
                <w:rFonts w:hint="eastAsia"/>
                <w:color w:val="000000" w:themeColor="text1"/>
                <w:szCs w:val="24"/>
              </w:rPr>
              <w:t>e</w:t>
            </w:r>
            <w:proofErr w:type="gramStart"/>
            <w:r w:rsidRPr="005B5DA8">
              <w:rPr>
                <w:rFonts w:hint="eastAsia"/>
                <w:color w:val="000000" w:themeColor="text1"/>
                <w:szCs w:val="24"/>
              </w:rPr>
              <w:t>化收車</w:t>
            </w:r>
            <w:proofErr w:type="gramEnd"/>
            <w:r w:rsidRPr="005B5DA8">
              <w:rPr>
                <w:rFonts w:hint="eastAsia"/>
                <w:color w:val="000000" w:themeColor="text1"/>
                <w:szCs w:val="24"/>
              </w:rPr>
              <w:t>比例達</w:t>
            </w:r>
            <w:r w:rsidRPr="005B5DA8">
              <w:rPr>
                <w:rFonts w:hint="eastAsia"/>
                <w:color w:val="000000" w:themeColor="text1"/>
                <w:szCs w:val="24"/>
              </w:rPr>
              <w:t>99.01%</w:t>
            </w:r>
            <w:r w:rsidRPr="005B5DA8">
              <w:rPr>
                <w:rFonts w:hint="eastAsia"/>
                <w:color w:val="000000" w:themeColor="text1"/>
                <w:szCs w:val="24"/>
              </w:rPr>
              <w:t>；雲端認證達</w:t>
            </w:r>
            <w:r w:rsidRPr="005B5DA8">
              <w:rPr>
                <w:rFonts w:hint="eastAsia"/>
                <w:color w:val="000000" w:themeColor="text1"/>
                <w:szCs w:val="24"/>
              </w:rPr>
              <w:t>51</w:t>
            </w:r>
            <w:r w:rsidRPr="005B5DA8">
              <w:rPr>
                <w:rFonts w:hint="eastAsia"/>
                <w:color w:val="000000" w:themeColor="text1"/>
                <w:szCs w:val="24"/>
              </w:rPr>
              <w:t>萬</w:t>
            </w:r>
            <w:r w:rsidRPr="005B5DA8">
              <w:rPr>
                <w:rFonts w:hint="eastAsia"/>
                <w:color w:val="000000" w:themeColor="text1"/>
                <w:szCs w:val="24"/>
              </w:rPr>
              <w:t>3,432</w:t>
            </w:r>
            <w:r w:rsidRPr="005B5DA8">
              <w:rPr>
                <w:rFonts w:hint="eastAsia"/>
                <w:color w:val="000000" w:themeColor="text1"/>
                <w:szCs w:val="24"/>
              </w:rPr>
              <w:t>件，認證通過率達</w:t>
            </w:r>
            <w:r w:rsidRPr="005B5DA8">
              <w:rPr>
                <w:rFonts w:hint="eastAsia"/>
                <w:color w:val="000000" w:themeColor="text1"/>
                <w:szCs w:val="24"/>
              </w:rPr>
              <w:t>98.8%</w:t>
            </w:r>
            <w:r w:rsidRPr="005B5DA8">
              <w:rPr>
                <w:rFonts w:hint="eastAsia"/>
                <w:color w:val="000000" w:themeColor="text1"/>
                <w:szCs w:val="24"/>
              </w:rPr>
              <w:t>。廢車回收一</w:t>
            </w:r>
            <w:proofErr w:type="gramStart"/>
            <w:r w:rsidRPr="005B5DA8">
              <w:rPr>
                <w:rFonts w:hint="eastAsia"/>
                <w:color w:val="000000" w:themeColor="text1"/>
                <w:szCs w:val="24"/>
              </w:rPr>
              <w:t>站通服務</w:t>
            </w:r>
            <w:proofErr w:type="gramEnd"/>
            <w:r w:rsidRPr="005B5DA8">
              <w:rPr>
                <w:rFonts w:hint="eastAsia"/>
                <w:color w:val="000000" w:themeColor="text1"/>
                <w:szCs w:val="24"/>
              </w:rPr>
              <w:t>113</w:t>
            </w:r>
            <w:r w:rsidRPr="005B5DA8">
              <w:rPr>
                <w:rFonts w:hint="eastAsia"/>
                <w:color w:val="000000" w:themeColor="text1"/>
                <w:szCs w:val="24"/>
              </w:rPr>
              <w:t>年累計申辦超過</w:t>
            </w:r>
            <w:r w:rsidRPr="005B5DA8">
              <w:rPr>
                <w:rFonts w:hint="eastAsia"/>
                <w:color w:val="000000" w:themeColor="text1"/>
                <w:szCs w:val="24"/>
              </w:rPr>
              <w:t>79</w:t>
            </w:r>
            <w:r w:rsidRPr="005B5DA8">
              <w:rPr>
                <w:rFonts w:hint="eastAsia"/>
                <w:color w:val="000000" w:themeColor="text1"/>
                <w:szCs w:val="24"/>
              </w:rPr>
              <w:t>萬人次，系統使用滿意度達</w:t>
            </w:r>
            <w:r w:rsidRPr="005B5DA8">
              <w:rPr>
                <w:rFonts w:hint="eastAsia"/>
                <w:color w:val="000000" w:themeColor="text1"/>
                <w:szCs w:val="24"/>
              </w:rPr>
              <w:t>4.7</w:t>
            </w:r>
            <w:r w:rsidRPr="005B5DA8">
              <w:rPr>
                <w:rFonts w:hint="eastAsia"/>
                <w:color w:val="000000" w:themeColor="text1"/>
                <w:szCs w:val="24"/>
              </w:rPr>
              <w:t>分（滿分</w:t>
            </w:r>
            <w:r w:rsidRPr="005B5DA8">
              <w:rPr>
                <w:rFonts w:hint="eastAsia"/>
                <w:color w:val="000000" w:themeColor="text1"/>
                <w:szCs w:val="24"/>
              </w:rPr>
              <w:t>5</w:t>
            </w:r>
            <w:r w:rsidRPr="005B5DA8">
              <w:rPr>
                <w:rFonts w:hint="eastAsia"/>
                <w:color w:val="000000" w:themeColor="text1"/>
                <w:szCs w:val="24"/>
              </w:rPr>
              <w:t>分）。辦理</w:t>
            </w:r>
            <w:r w:rsidRPr="005B5DA8">
              <w:rPr>
                <w:rFonts w:hint="eastAsia"/>
                <w:color w:val="000000" w:themeColor="text1"/>
                <w:szCs w:val="24"/>
              </w:rPr>
              <w:t>6</w:t>
            </w:r>
            <w:r w:rsidRPr="005B5DA8">
              <w:rPr>
                <w:rFonts w:hint="eastAsia"/>
                <w:color w:val="000000" w:themeColor="text1"/>
                <w:szCs w:val="24"/>
              </w:rPr>
              <w:t>場次研習</w:t>
            </w:r>
            <w:r w:rsidRPr="005B5DA8">
              <w:rPr>
                <w:rFonts w:hint="eastAsia"/>
                <w:color w:val="000000" w:themeColor="text1"/>
                <w:szCs w:val="24"/>
              </w:rPr>
              <w:lastRenderedPageBreak/>
              <w:t>交流會，共計</w:t>
            </w:r>
            <w:r w:rsidRPr="005B5DA8">
              <w:rPr>
                <w:rFonts w:hint="eastAsia"/>
                <w:color w:val="000000" w:themeColor="text1"/>
                <w:szCs w:val="24"/>
              </w:rPr>
              <w:t>222</w:t>
            </w:r>
            <w:r w:rsidRPr="005B5DA8">
              <w:rPr>
                <w:rFonts w:hint="eastAsia"/>
                <w:color w:val="000000" w:themeColor="text1"/>
                <w:szCs w:val="24"/>
              </w:rPr>
              <w:t>人次參與，會議整體滿意度達</w:t>
            </w:r>
            <w:r w:rsidRPr="005B5DA8">
              <w:rPr>
                <w:rFonts w:hint="eastAsia"/>
                <w:color w:val="000000" w:themeColor="text1"/>
                <w:szCs w:val="24"/>
              </w:rPr>
              <w:t>90%</w:t>
            </w:r>
            <w:r w:rsidRPr="005B5DA8">
              <w:rPr>
                <w:rFonts w:hint="eastAsia"/>
                <w:color w:val="000000" w:themeColor="text1"/>
                <w:szCs w:val="24"/>
              </w:rPr>
              <w:t>。</w:t>
            </w:r>
          </w:p>
          <w:p w14:paraId="2043FDE1" w14:textId="77777777" w:rsidR="005F0EAE" w:rsidRPr="005B5DA8" w:rsidRDefault="005F0EAE" w:rsidP="00343A89">
            <w:pPr>
              <w:pStyle w:val="ad"/>
              <w:numPr>
                <w:ilvl w:val="0"/>
                <w:numId w:val="37"/>
              </w:numPr>
              <w:overflowPunct w:val="0"/>
              <w:spacing w:line="240" w:lineRule="auto"/>
              <w:ind w:leftChars="0" w:left="482" w:rightChars="0" w:right="0" w:firstLineChars="0" w:hanging="482"/>
              <w:rPr>
                <w:color w:val="000000" w:themeColor="text1"/>
                <w:szCs w:val="24"/>
              </w:rPr>
            </w:pPr>
            <w:r w:rsidRPr="005B5DA8">
              <w:rPr>
                <w:rFonts w:hint="eastAsia"/>
                <w:color w:val="000000" w:themeColor="text1"/>
                <w:szCs w:val="24"/>
              </w:rPr>
              <w:t>強化廢輪胎及廢鉛蓄電池物質</w:t>
            </w:r>
            <w:proofErr w:type="gramStart"/>
            <w:r w:rsidRPr="005B5DA8">
              <w:rPr>
                <w:rFonts w:hint="eastAsia"/>
                <w:color w:val="000000" w:themeColor="text1"/>
                <w:szCs w:val="24"/>
              </w:rPr>
              <w:t>循環暨永續</w:t>
            </w:r>
            <w:proofErr w:type="gramEnd"/>
            <w:r w:rsidRPr="005B5DA8">
              <w:rPr>
                <w:rFonts w:hint="eastAsia"/>
                <w:color w:val="000000" w:themeColor="text1"/>
                <w:szCs w:val="24"/>
              </w:rPr>
              <w:t>發展評估：完成精進補貼規劃，依照</w:t>
            </w:r>
            <w:r w:rsidRPr="005B5DA8">
              <w:rPr>
                <w:rFonts w:hint="eastAsia"/>
                <w:color w:val="000000" w:themeColor="text1"/>
                <w:szCs w:val="24"/>
              </w:rPr>
              <w:t>ISO14067</w:t>
            </w:r>
            <w:r w:rsidRPr="005B5DA8">
              <w:rPr>
                <w:rFonts w:hint="eastAsia"/>
                <w:color w:val="000000" w:themeColor="text1"/>
                <w:szCs w:val="24"/>
              </w:rPr>
              <w:t>標準與規範，建立膠片、</w:t>
            </w:r>
            <w:proofErr w:type="gramStart"/>
            <w:r w:rsidRPr="005B5DA8">
              <w:rPr>
                <w:rFonts w:hint="eastAsia"/>
                <w:color w:val="000000" w:themeColor="text1"/>
                <w:szCs w:val="24"/>
              </w:rPr>
              <w:t>膠粉及鉛錠碳足跡</w:t>
            </w:r>
            <w:proofErr w:type="gramEnd"/>
            <w:r w:rsidRPr="005B5DA8">
              <w:rPr>
                <w:rFonts w:hint="eastAsia"/>
                <w:color w:val="000000" w:themeColor="text1"/>
                <w:szCs w:val="24"/>
              </w:rPr>
              <w:t>排放標準及盤查，並通過第三方查（驗）證。蒐集</w:t>
            </w:r>
            <w:r w:rsidRPr="005B5DA8">
              <w:rPr>
                <w:rFonts w:hint="eastAsia"/>
                <w:color w:val="000000" w:themeColor="text1"/>
                <w:szCs w:val="24"/>
              </w:rPr>
              <w:t>100</w:t>
            </w:r>
            <w:r w:rsidRPr="005B5DA8">
              <w:rPr>
                <w:rFonts w:hint="eastAsia"/>
                <w:color w:val="000000" w:themeColor="text1"/>
                <w:szCs w:val="24"/>
              </w:rPr>
              <w:t>家未登記責任業者資料。辦理</w:t>
            </w:r>
            <w:r w:rsidRPr="005B5DA8">
              <w:rPr>
                <w:rFonts w:hint="eastAsia"/>
                <w:color w:val="000000" w:themeColor="text1"/>
                <w:szCs w:val="24"/>
              </w:rPr>
              <w:t>2</w:t>
            </w:r>
            <w:r w:rsidRPr="005B5DA8">
              <w:rPr>
                <w:rFonts w:hint="eastAsia"/>
                <w:color w:val="000000" w:themeColor="text1"/>
                <w:szCs w:val="24"/>
              </w:rPr>
              <w:t>場次稽核認證手冊</w:t>
            </w:r>
            <w:proofErr w:type="gramStart"/>
            <w:r w:rsidRPr="005B5DA8">
              <w:rPr>
                <w:rFonts w:hint="eastAsia"/>
                <w:color w:val="000000" w:themeColor="text1"/>
                <w:szCs w:val="24"/>
              </w:rPr>
              <w:t>研</w:t>
            </w:r>
            <w:proofErr w:type="gramEnd"/>
            <w:r w:rsidRPr="005B5DA8">
              <w:rPr>
                <w:rFonts w:hint="eastAsia"/>
                <w:color w:val="000000" w:themeColor="text1"/>
                <w:szCs w:val="24"/>
              </w:rPr>
              <w:t>商說明會，</w:t>
            </w:r>
            <w:r w:rsidRPr="005B5DA8">
              <w:rPr>
                <w:rFonts w:hint="eastAsia"/>
                <w:color w:val="000000" w:themeColor="text1"/>
                <w:szCs w:val="24"/>
              </w:rPr>
              <w:t>1</w:t>
            </w:r>
            <w:r w:rsidRPr="005B5DA8">
              <w:rPr>
                <w:rFonts w:hint="eastAsia"/>
                <w:color w:val="000000" w:themeColor="text1"/>
                <w:szCs w:val="24"/>
              </w:rPr>
              <w:t>場次稽核認證作業研討會議，及</w:t>
            </w:r>
            <w:r w:rsidRPr="005B5DA8">
              <w:rPr>
                <w:rFonts w:hint="eastAsia"/>
                <w:color w:val="000000" w:themeColor="text1"/>
                <w:szCs w:val="24"/>
              </w:rPr>
              <w:t>1</w:t>
            </w:r>
            <w:r w:rsidRPr="005B5DA8">
              <w:rPr>
                <w:rFonts w:hint="eastAsia"/>
                <w:color w:val="000000" w:themeColor="text1"/>
                <w:szCs w:val="24"/>
              </w:rPr>
              <w:t>場次受補貼處理機構</w:t>
            </w:r>
            <w:r w:rsidRPr="005B5DA8">
              <w:rPr>
                <w:rFonts w:hint="eastAsia"/>
                <w:color w:val="000000" w:themeColor="text1"/>
                <w:szCs w:val="24"/>
              </w:rPr>
              <w:t>ESG</w:t>
            </w:r>
            <w:r w:rsidRPr="005B5DA8">
              <w:rPr>
                <w:rFonts w:hint="eastAsia"/>
                <w:color w:val="000000" w:themeColor="text1"/>
                <w:szCs w:val="24"/>
              </w:rPr>
              <w:t>分級管理指標專家學者諮詢會。</w:t>
            </w:r>
          </w:p>
          <w:p w14:paraId="6B6F5D6E" w14:textId="77777777" w:rsidR="005F0EAE" w:rsidRPr="005B5DA8" w:rsidRDefault="005F0EAE" w:rsidP="00343A89">
            <w:pPr>
              <w:pStyle w:val="ad"/>
              <w:numPr>
                <w:ilvl w:val="0"/>
                <w:numId w:val="37"/>
              </w:numPr>
              <w:overflowPunct w:val="0"/>
              <w:spacing w:line="240" w:lineRule="auto"/>
              <w:ind w:leftChars="0" w:left="482" w:rightChars="0" w:right="0" w:firstLineChars="0" w:hanging="482"/>
              <w:rPr>
                <w:color w:val="000000" w:themeColor="text1"/>
                <w:szCs w:val="24"/>
              </w:rPr>
            </w:pPr>
            <w:r w:rsidRPr="005B5DA8">
              <w:rPr>
                <w:rFonts w:hint="eastAsia"/>
                <w:color w:val="000000" w:themeColor="text1"/>
                <w:szCs w:val="24"/>
              </w:rPr>
              <w:t>資源垃圾回收處理後衍生廢棄物減量及媒合去化：</w:t>
            </w:r>
            <w:proofErr w:type="gramStart"/>
            <w:r w:rsidRPr="005B5DA8">
              <w:rPr>
                <w:rFonts w:hint="eastAsia"/>
                <w:color w:val="000000" w:themeColor="text1"/>
                <w:szCs w:val="24"/>
              </w:rPr>
              <w:t>廢雜塑膠</w:t>
            </w:r>
            <w:proofErr w:type="gramEnd"/>
            <w:r w:rsidRPr="005B5DA8">
              <w:rPr>
                <w:rFonts w:hint="eastAsia"/>
                <w:color w:val="000000" w:themeColor="text1"/>
                <w:szCs w:val="24"/>
              </w:rPr>
              <w:t>檢測</w:t>
            </w:r>
            <w:r w:rsidRPr="005B5DA8">
              <w:rPr>
                <w:rFonts w:hint="eastAsia"/>
                <w:color w:val="000000" w:themeColor="text1"/>
                <w:szCs w:val="24"/>
              </w:rPr>
              <w:t>30</w:t>
            </w:r>
            <w:r w:rsidRPr="005B5DA8">
              <w:rPr>
                <w:rFonts w:hint="eastAsia"/>
                <w:color w:val="000000" w:themeColor="text1"/>
                <w:szCs w:val="24"/>
              </w:rPr>
              <w:t>點次。製作</w:t>
            </w:r>
            <w:r w:rsidRPr="005B5DA8">
              <w:rPr>
                <w:rFonts w:hint="eastAsia"/>
                <w:color w:val="000000" w:themeColor="text1"/>
                <w:szCs w:val="24"/>
              </w:rPr>
              <w:t>30</w:t>
            </w:r>
            <w:r w:rsidRPr="005B5DA8">
              <w:rPr>
                <w:rFonts w:hint="eastAsia"/>
                <w:color w:val="000000" w:themeColor="text1"/>
                <w:szCs w:val="24"/>
              </w:rPr>
              <w:t>個廢</w:t>
            </w:r>
            <w:proofErr w:type="gramStart"/>
            <w:r w:rsidRPr="005B5DA8">
              <w:rPr>
                <w:rFonts w:hint="eastAsia"/>
                <w:color w:val="000000" w:themeColor="text1"/>
                <w:szCs w:val="24"/>
              </w:rPr>
              <w:t>塑膠氯</w:t>
            </w:r>
            <w:proofErr w:type="gramEnd"/>
            <w:r w:rsidRPr="005B5DA8">
              <w:rPr>
                <w:rFonts w:hint="eastAsia"/>
                <w:color w:val="000000" w:themeColor="text1"/>
                <w:szCs w:val="24"/>
              </w:rPr>
              <w:t>含量參考物質並取得</w:t>
            </w:r>
            <w:r w:rsidRPr="005B5DA8">
              <w:rPr>
                <w:rFonts w:hint="eastAsia"/>
                <w:color w:val="000000" w:themeColor="text1"/>
                <w:szCs w:val="24"/>
              </w:rPr>
              <w:t>7</w:t>
            </w:r>
            <w:r w:rsidRPr="005B5DA8">
              <w:rPr>
                <w:rFonts w:hint="eastAsia"/>
                <w:color w:val="000000" w:themeColor="text1"/>
                <w:szCs w:val="24"/>
              </w:rPr>
              <w:t>個標準品。以手持式</w:t>
            </w:r>
            <w:r w:rsidRPr="005B5DA8">
              <w:rPr>
                <w:rFonts w:hint="eastAsia"/>
                <w:color w:val="000000" w:themeColor="text1"/>
                <w:szCs w:val="24"/>
              </w:rPr>
              <w:t>X</w:t>
            </w:r>
            <w:r w:rsidRPr="005B5DA8">
              <w:rPr>
                <w:rFonts w:hint="eastAsia"/>
                <w:color w:val="000000" w:themeColor="text1"/>
                <w:szCs w:val="24"/>
              </w:rPr>
              <w:t>光螢光光譜儀</w:t>
            </w:r>
            <w:r w:rsidRPr="005B5DA8">
              <w:rPr>
                <w:rFonts w:hint="eastAsia"/>
                <w:color w:val="000000" w:themeColor="text1"/>
                <w:szCs w:val="24"/>
              </w:rPr>
              <w:t>(XRF)</w:t>
            </w:r>
            <w:r w:rsidRPr="005B5DA8">
              <w:rPr>
                <w:rFonts w:hint="eastAsia"/>
                <w:color w:val="000000" w:themeColor="text1"/>
                <w:szCs w:val="24"/>
              </w:rPr>
              <w:t>協助廠商</w:t>
            </w:r>
            <w:proofErr w:type="gramStart"/>
            <w:r w:rsidRPr="005B5DA8">
              <w:rPr>
                <w:rFonts w:hint="eastAsia"/>
                <w:color w:val="000000" w:themeColor="text1"/>
                <w:szCs w:val="24"/>
              </w:rPr>
              <w:t>快篩檢測</w:t>
            </w:r>
            <w:proofErr w:type="gramEnd"/>
            <w:r w:rsidRPr="005B5DA8">
              <w:rPr>
                <w:rFonts w:hint="eastAsia"/>
                <w:color w:val="000000" w:themeColor="text1"/>
                <w:szCs w:val="24"/>
              </w:rPr>
              <w:t>廢塑膠及固體再生燃料相關物種</w:t>
            </w:r>
            <w:r w:rsidRPr="005B5DA8">
              <w:rPr>
                <w:rFonts w:hint="eastAsia"/>
                <w:color w:val="000000" w:themeColor="text1"/>
                <w:szCs w:val="24"/>
              </w:rPr>
              <w:t>427</w:t>
            </w:r>
            <w:r w:rsidRPr="005B5DA8">
              <w:rPr>
                <w:rFonts w:hint="eastAsia"/>
                <w:color w:val="000000" w:themeColor="text1"/>
                <w:szCs w:val="24"/>
              </w:rPr>
              <w:t>點次。提出固體再生燃料使用</w:t>
            </w:r>
            <w:proofErr w:type="gramStart"/>
            <w:r w:rsidRPr="005B5DA8">
              <w:rPr>
                <w:rFonts w:hint="eastAsia"/>
                <w:color w:val="000000" w:themeColor="text1"/>
                <w:szCs w:val="24"/>
              </w:rPr>
              <w:t>端允收</w:t>
            </w:r>
            <w:proofErr w:type="gramEnd"/>
            <w:r w:rsidRPr="005B5DA8">
              <w:rPr>
                <w:rFonts w:hint="eastAsia"/>
                <w:color w:val="000000" w:themeColor="text1"/>
                <w:szCs w:val="24"/>
              </w:rPr>
              <w:t>標準之建議值。以手持</w:t>
            </w:r>
            <w:proofErr w:type="gramStart"/>
            <w:r w:rsidRPr="005B5DA8">
              <w:rPr>
                <w:rFonts w:hint="eastAsia"/>
                <w:color w:val="000000" w:themeColor="text1"/>
                <w:szCs w:val="24"/>
              </w:rPr>
              <w:t>式熱成像儀檢測漏熱</w:t>
            </w:r>
            <w:proofErr w:type="gramEnd"/>
            <w:r w:rsidRPr="005B5DA8">
              <w:rPr>
                <w:rFonts w:hint="eastAsia"/>
                <w:color w:val="000000" w:themeColor="text1"/>
                <w:szCs w:val="24"/>
              </w:rPr>
              <w:t>或火災潛勢共計</w:t>
            </w:r>
            <w:r w:rsidRPr="005B5DA8">
              <w:rPr>
                <w:rFonts w:hint="eastAsia"/>
                <w:color w:val="000000" w:themeColor="text1"/>
                <w:szCs w:val="24"/>
              </w:rPr>
              <w:t>18</w:t>
            </w:r>
            <w:r w:rsidRPr="005B5DA8">
              <w:rPr>
                <w:rFonts w:hint="eastAsia"/>
                <w:color w:val="000000" w:themeColor="text1"/>
                <w:szCs w:val="24"/>
              </w:rPr>
              <w:t>點次。</w:t>
            </w:r>
          </w:p>
          <w:p w14:paraId="2A6023BF" w14:textId="77777777" w:rsidR="005F0EAE" w:rsidRPr="005B5DA8" w:rsidRDefault="005F0EAE" w:rsidP="00343A89">
            <w:pPr>
              <w:pStyle w:val="ad"/>
              <w:numPr>
                <w:ilvl w:val="0"/>
                <w:numId w:val="37"/>
              </w:numPr>
              <w:overflowPunct w:val="0"/>
              <w:spacing w:line="240" w:lineRule="auto"/>
              <w:ind w:leftChars="0" w:left="482" w:rightChars="0" w:right="0" w:firstLineChars="0" w:hanging="482"/>
              <w:rPr>
                <w:color w:val="000000" w:themeColor="text1"/>
                <w:szCs w:val="24"/>
              </w:rPr>
            </w:pPr>
            <w:r w:rsidRPr="005B5DA8">
              <w:rPr>
                <w:rFonts w:hint="eastAsia"/>
                <w:color w:val="000000" w:themeColor="text1"/>
                <w:szCs w:val="24"/>
              </w:rPr>
              <w:t>容器商品循環設計與責任業者精進管理：完成塑膠平板包材相關法規、徵收／補貼費率及營業量申報系統表單草案及辦理公聽</w:t>
            </w:r>
            <w:proofErr w:type="gramStart"/>
            <w:r w:rsidRPr="005B5DA8">
              <w:rPr>
                <w:rFonts w:hint="eastAsia"/>
                <w:color w:val="000000" w:themeColor="text1"/>
                <w:szCs w:val="24"/>
              </w:rPr>
              <w:t>研</w:t>
            </w:r>
            <w:proofErr w:type="gramEnd"/>
            <w:r w:rsidRPr="005B5DA8">
              <w:rPr>
                <w:rFonts w:hint="eastAsia"/>
                <w:color w:val="000000" w:themeColor="text1"/>
                <w:szCs w:val="24"/>
              </w:rPr>
              <w:t>商會議。修訂環境化設計之圖文電子書，簽署托盤包裝循環利用聯盟合作意向書，評估替代材質之可行性及回收處理體系現況。訪談紙產業鏈相關業者</w:t>
            </w:r>
            <w:r w:rsidRPr="005B5DA8">
              <w:rPr>
                <w:rFonts w:hint="eastAsia"/>
                <w:color w:val="000000" w:themeColor="text1"/>
                <w:szCs w:val="24"/>
              </w:rPr>
              <w:t>2</w:t>
            </w:r>
            <w:r w:rsidRPr="005B5DA8">
              <w:rPr>
                <w:rFonts w:hint="eastAsia"/>
                <w:color w:val="000000" w:themeColor="text1"/>
                <w:szCs w:val="24"/>
              </w:rPr>
              <w:t>梯次，</w:t>
            </w:r>
            <w:proofErr w:type="gramStart"/>
            <w:r w:rsidRPr="005B5DA8">
              <w:rPr>
                <w:rFonts w:hint="eastAsia"/>
                <w:color w:val="000000" w:themeColor="text1"/>
                <w:szCs w:val="24"/>
              </w:rPr>
              <w:t>紙板課費草案</w:t>
            </w:r>
            <w:proofErr w:type="gramEnd"/>
            <w:r w:rsidRPr="005B5DA8">
              <w:rPr>
                <w:rFonts w:hint="eastAsia"/>
                <w:color w:val="000000" w:themeColor="text1"/>
                <w:szCs w:val="24"/>
              </w:rPr>
              <w:t>之擬定及作業規劃。</w:t>
            </w:r>
            <w:proofErr w:type="gramStart"/>
            <w:r w:rsidRPr="005B5DA8">
              <w:rPr>
                <w:rFonts w:hint="eastAsia"/>
                <w:color w:val="000000" w:themeColor="text1"/>
                <w:szCs w:val="24"/>
              </w:rPr>
              <w:t>實廠調查</w:t>
            </w:r>
            <w:proofErr w:type="gramEnd"/>
            <w:r w:rsidRPr="005B5DA8">
              <w:rPr>
                <w:rFonts w:hint="eastAsia"/>
                <w:color w:val="000000" w:themeColor="text1"/>
                <w:szCs w:val="24"/>
              </w:rPr>
              <w:t>100</w:t>
            </w:r>
            <w:proofErr w:type="gramStart"/>
            <w:r w:rsidRPr="005B5DA8">
              <w:rPr>
                <w:rFonts w:hint="eastAsia"/>
                <w:color w:val="000000" w:themeColor="text1"/>
                <w:szCs w:val="24"/>
              </w:rPr>
              <w:t>家免</w:t>
            </w:r>
            <w:proofErr w:type="gramEnd"/>
            <w:r w:rsidRPr="005B5DA8">
              <w:rPr>
                <w:rFonts w:hint="eastAsia"/>
                <w:color w:val="000000" w:themeColor="text1"/>
                <w:szCs w:val="24"/>
              </w:rPr>
              <w:t>洗餐具販售業者、</w:t>
            </w:r>
            <w:r w:rsidRPr="005B5DA8">
              <w:rPr>
                <w:rFonts w:hint="eastAsia"/>
                <w:color w:val="000000" w:themeColor="text1"/>
                <w:szCs w:val="24"/>
              </w:rPr>
              <w:t>50</w:t>
            </w:r>
            <w:r w:rsidRPr="005B5DA8">
              <w:rPr>
                <w:rFonts w:hint="eastAsia"/>
                <w:color w:val="000000" w:themeColor="text1"/>
                <w:szCs w:val="24"/>
              </w:rPr>
              <w:t>家</w:t>
            </w:r>
            <w:proofErr w:type="gramStart"/>
            <w:r w:rsidRPr="005B5DA8">
              <w:rPr>
                <w:rFonts w:hint="eastAsia"/>
                <w:color w:val="000000" w:themeColor="text1"/>
                <w:szCs w:val="24"/>
              </w:rPr>
              <w:t>紙製免洗</w:t>
            </w:r>
            <w:proofErr w:type="gramEnd"/>
            <w:r w:rsidRPr="005B5DA8">
              <w:rPr>
                <w:rFonts w:hint="eastAsia"/>
                <w:color w:val="000000" w:themeColor="text1"/>
                <w:szCs w:val="24"/>
              </w:rPr>
              <w:t>餐具業者。</w:t>
            </w:r>
          </w:p>
          <w:p w14:paraId="454827AF" w14:textId="5FE6FB72" w:rsidR="005F0EAE" w:rsidRPr="005B5DA8" w:rsidRDefault="005F0EAE" w:rsidP="00343A89">
            <w:pPr>
              <w:pStyle w:val="ad"/>
              <w:numPr>
                <w:ilvl w:val="0"/>
                <w:numId w:val="37"/>
              </w:numPr>
              <w:overflowPunct w:val="0"/>
              <w:spacing w:line="240" w:lineRule="auto"/>
              <w:ind w:leftChars="0" w:left="737" w:rightChars="0" w:right="0" w:firstLineChars="0" w:hanging="737"/>
              <w:rPr>
                <w:color w:val="000000" w:themeColor="text1"/>
                <w:szCs w:val="24"/>
              </w:rPr>
            </w:pPr>
            <w:r w:rsidRPr="005B5DA8">
              <w:rPr>
                <w:rFonts w:hint="eastAsia"/>
                <w:color w:val="000000" w:themeColor="text1"/>
                <w:szCs w:val="24"/>
              </w:rPr>
              <w:t>一般廢棄物回收促進綜合管理：分析回收處理業現況及問題，提出定期聯合稽查訪視、強化土地使用分區適用性建議，及推動行動</w:t>
            </w:r>
            <w:proofErr w:type="gramStart"/>
            <w:r w:rsidRPr="005B5DA8">
              <w:rPr>
                <w:rFonts w:hint="eastAsia"/>
                <w:color w:val="000000" w:themeColor="text1"/>
                <w:szCs w:val="24"/>
              </w:rPr>
              <w:t>資收站</w:t>
            </w:r>
            <w:proofErr w:type="gramEnd"/>
            <w:r w:rsidRPr="005B5DA8">
              <w:rPr>
                <w:rFonts w:hint="eastAsia"/>
                <w:color w:val="000000" w:themeColor="text1"/>
                <w:szCs w:val="24"/>
              </w:rPr>
              <w:t>等配套措施。調查廢塑膠、廢鐵、廢鋁、廢玻璃、廢紙、廢紙容器等品項之</w:t>
            </w:r>
            <w:r w:rsidR="00FB0669" w:rsidRPr="005B5DA8">
              <w:rPr>
                <w:rFonts w:hint="eastAsia"/>
                <w:color w:val="000000" w:themeColor="text1"/>
                <w:szCs w:val="24"/>
              </w:rPr>
              <w:t>市場價格</w:t>
            </w:r>
            <w:r w:rsidRPr="005B5DA8">
              <w:rPr>
                <w:rFonts w:hint="eastAsia"/>
                <w:color w:val="000000" w:themeColor="text1"/>
                <w:szCs w:val="24"/>
              </w:rPr>
              <w:t>，建構資源回收產業上中下游成本分析資訊。評估菸蒂、行李箱、</w:t>
            </w:r>
            <w:r w:rsidRPr="005B5DA8">
              <w:rPr>
                <w:rFonts w:hint="eastAsia"/>
                <w:color w:val="000000" w:themeColor="text1"/>
                <w:szCs w:val="24"/>
              </w:rPr>
              <w:t>PET</w:t>
            </w:r>
            <w:r w:rsidRPr="005B5DA8">
              <w:rPr>
                <w:rFonts w:hint="eastAsia"/>
                <w:color w:val="000000" w:themeColor="text1"/>
                <w:szCs w:val="24"/>
              </w:rPr>
              <w:t>容器、小家電等品項之進退場，提出小家電新增公告應回收規劃及手機自主回收模式建議。審查</w:t>
            </w:r>
            <w:r w:rsidRPr="005B5DA8">
              <w:rPr>
                <w:rFonts w:hint="eastAsia"/>
                <w:color w:val="000000" w:themeColor="text1"/>
                <w:szCs w:val="24"/>
              </w:rPr>
              <w:t>10</w:t>
            </w:r>
            <w:r w:rsidRPr="005B5DA8">
              <w:rPr>
                <w:rFonts w:hint="eastAsia"/>
                <w:color w:val="000000" w:themeColor="text1"/>
                <w:szCs w:val="24"/>
              </w:rPr>
              <w:t>場次</w:t>
            </w:r>
            <w:proofErr w:type="gramStart"/>
            <w:r w:rsidRPr="005B5DA8">
              <w:rPr>
                <w:rFonts w:hint="eastAsia"/>
                <w:color w:val="000000" w:themeColor="text1"/>
                <w:szCs w:val="24"/>
              </w:rPr>
              <w:t>包裝用發泡</w:t>
            </w:r>
            <w:proofErr w:type="gramEnd"/>
            <w:r w:rsidRPr="005B5DA8">
              <w:rPr>
                <w:rFonts w:hint="eastAsia"/>
                <w:color w:val="000000" w:themeColor="text1"/>
                <w:szCs w:val="24"/>
              </w:rPr>
              <w:t>塑膠監督作業及會計報告；辦理</w:t>
            </w:r>
            <w:r w:rsidRPr="005B5DA8">
              <w:rPr>
                <w:rFonts w:hint="eastAsia"/>
                <w:color w:val="000000" w:themeColor="text1"/>
                <w:szCs w:val="24"/>
              </w:rPr>
              <w:t>3</w:t>
            </w:r>
            <w:r w:rsidRPr="005B5DA8">
              <w:rPr>
                <w:rFonts w:hint="eastAsia"/>
                <w:color w:val="000000" w:themeColor="text1"/>
                <w:szCs w:val="24"/>
              </w:rPr>
              <w:t>場次交流會及</w:t>
            </w:r>
            <w:r w:rsidRPr="005B5DA8">
              <w:rPr>
                <w:rFonts w:hint="eastAsia"/>
                <w:color w:val="000000" w:themeColor="text1"/>
                <w:szCs w:val="24"/>
              </w:rPr>
              <w:lastRenderedPageBreak/>
              <w:t>5</w:t>
            </w:r>
            <w:r w:rsidRPr="005B5DA8">
              <w:rPr>
                <w:rFonts w:hint="eastAsia"/>
                <w:color w:val="000000" w:themeColor="text1"/>
                <w:szCs w:val="24"/>
              </w:rPr>
              <w:t>場次專家學者諮詢會。</w:t>
            </w:r>
          </w:p>
          <w:p w14:paraId="7C27417B" w14:textId="0B7924E7" w:rsidR="005F0EAE" w:rsidRPr="005B5DA8" w:rsidRDefault="005F0EAE" w:rsidP="00343A89">
            <w:pPr>
              <w:pStyle w:val="ad"/>
              <w:numPr>
                <w:ilvl w:val="0"/>
                <w:numId w:val="37"/>
              </w:numPr>
              <w:overflowPunct w:val="0"/>
              <w:spacing w:line="240" w:lineRule="auto"/>
              <w:ind w:leftChars="0" w:left="737" w:rightChars="0" w:right="0" w:firstLineChars="0" w:hanging="737"/>
              <w:rPr>
                <w:color w:val="000000" w:themeColor="text1"/>
                <w:szCs w:val="24"/>
              </w:rPr>
            </w:pPr>
            <w:r w:rsidRPr="005B5DA8">
              <w:rPr>
                <w:rFonts w:hint="eastAsia"/>
                <w:color w:val="000000" w:themeColor="text1"/>
                <w:szCs w:val="24"/>
              </w:rPr>
              <w:t>一般廢棄物源頭減量及資源循環推升：彙整中央與地方執行成果，並就縣市推動特色典範與困難進行</w:t>
            </w:r>
            <w:r w:rsidRPr="005B5DA8">
              <w:rPr>
                <w:rFonts w:hint="eastAsia"/>
                <w:color w:val="000000" w:themeColor="text1"/>
                <w:szCs w:val="24"/>
              </w:rPr>
              <w:t>22</w:t>
            </w:r>
            <w:r w:rsidRPr="005B5DA8">
              <w:rPr>
                <w:rFonts w:hint="eastAsia"/>
                <w:color w:val="000000" w:themeColor="text1"/>
                <w:szCs w:val="24"/>
              </w:rPr>
              <w:t>場次縣市現場輔導訪視，依地方反饋滾動式檢討推升方案；優化資訊平台，增建</w:t>
            </w:r>
            <w:r w:rsidRPr="005B5DA8">
              <w:rPr>
                <w:rFonts w:hint="eastAsia"/>
                <w:color w:val="000000" w:themeColor="text1"/>
                <w:szCs w:val="24"/>
              </w:rPr>
              <w:t>1</w:t>
            </w:r>
            <w:r w:rsidRPr="005B5DA8">
              <w:rPr>
                <w:rFonts w:hint="eastAsia"/>
                <w:color w:val="000000" w:themeColor="text1"/>
                <w:szCs w:val="24"/>
              </w:rPr>
              <w:t>式廢紙監控儀表板；因應國際源頭減量與循環經濟趨勢，</w:t>
            </w:r>
            <w:proofErr w:type="gramStart"/>
            <w:r w:rsidRPr="005B5DA8">
              <w:rPr>
                <w:rFonts w:hint="eastAsia"/>
                <w:color w:val="000000" w:themeColor="text1"/>
                <w:szCs w:val="24"/>
              </w:rPr>
              <w:t>蒐研</w:t>
            </w:r>
            <w:proofErr w:type="gramEnd"/>
            <w:r w:rsidRPr="005B5DA8">
              <w:rPr>
                <w:rFonts w:hint="eastAsia"/>
                <w:color w:val="000000" w:themeColor="text1"/>
                <w:szCs w:val="24"/>
              </w:rPr>
              <w:t>國家與國際組織層級管理架構及指標內涵，</w:t>
            </w:r>
            <w:r w:rsidR="006869ED" w:rsidRPr="005B5DA8">
              <w:rPr>
                <w:rFonts w:hint="eastAsia"/>
                <w:color w:val="000000" w:themeColor="text1"/>
                <w:szCs w:val="24"/>
              </w:rPr>
              <w:t>作</w:t>
            </w:r>
            <w:r w:rsidRPr="005B5DA8">
              <w:rPr>
                <w:rFonts w:hint="eastAsia"/>
                <w:color w:val="000000" w:themeColor="text1"/>
                <w:szCs w:val="24"/>
              </w:rPr>
              <w:t>為我國源頭減量及資源循環效益指標修訂及管理</w:t>
            </w:r>
            <w:proofErr w:type="gramStart"/>
            <w:r w:rsidRPr="005B5DA8">
              <w:rPr>
                <w:rFonts w:hint="eastAsia"/>
                <w:color w:val="000000" w:themeColor="text1"/>
                <w:szCs w:val="24"/>
              </w:rPr>
              <w:t>準</w:t>
            </w:r>
            <w:proofErr w:type="gramEnd"/>
            <w:r w:rsidRPr="005B5DA8">
              <w:rPr>
                <w:rFonts w:hint="eastAsia"/>
                <w:color w:val="000000" w:themeColor="text1"/>
                <w:szCs w:val="24"/>
              </w:rPr>
              <w:t>據參考。</w:t>
            </w:r>
          </w:p>
          <w:p w14:paraId="6ABEBD35" w14:textId="122AD7E9" w:rsidR="005F0EAE" w:rsidRPr="005B5DA8" w:rsidRDefault="005F0EAE" w:rsidP="00343A89">
            <w:pPr>
              <w:pStyle w:val="ad"/>
              <w:numPr>
                <w:ilvl w:val="0"/>
                <w:numId w:val="37"/>
              </w:numPr>
              <w:overflowPunct w:val="0"/>
              <w:spacing w:line="240" w:lineRule="auto"/>
              <w:ind w:leftChars="0" w:left="737" w:rightChars="0" w:right="0" w:firstLineChars="0" w:hanging="737"/>
              <w:rPr>
                <w:color w:val="000000" w:themeColor="text1"/>
                <w:szCs w:val="24"/>
              </w:rPr>
            </w:pPr>
            <w:r w:rsidRPr="005B5DA8">
              <w:rPr>
                <w:rFonts w:hint="eastAsia"/>
                <w:color w:val="000000" w:themeColor="text1"/>
                <w:szCs w:val="24"/>
              </w:rPr>
              <w:t>一次用產品源頭減量規劃及推動：辦理源頭減量推動政策調查與分析。以購物用塑膠袋及餐飲業之免洗餐具、飲料杯、吸管等日常耗用一次產品項目進行調查。推動</w:t>
            </w:r>
            <w:proofErr w:type="gramStart"/>
            <w:r w:rsidRPr="005B5DA8">
              <w:rPr>
                <w:rFonts w:hint="eastAsia"/>
                <w:color w:val="000000" w:themeColor="text1"/>
                <w:szCs w:val="24"/>
              </w:rPr>
              <w:t>市場減塑</w:t>
            </w:r>
            <w:proofErr w:type="gramEnd"/>
            <w:r w:rsidRPr="005B5DA8">
              <w:rPr>
                <w:rFonts w:hint="eastAsia"/>
                <w:color w:val="000000" w:themeColor="text1"/>
                <w:szCs w:val="24"/>
              </w:rPr>
              <w:t>，訂定「</w:t>
            </w:r>
            <w:proofErr w:type="gramStart"/>
            <w:r w:rsidRPr="005B5DA8">
              <w:rPr>
                <w:rFonts w:hint="eastAsia"/>
                <w:color w:val="000000" w:themeColor="text1"/>
                <w:szCs w:val="24"/>
              </w:rPr>
              <w:t>市場減塑推動</w:t>
            </w:r>
            <w:proofErr w:type="gramEnd"/>
            <w:r w:rsidRPr="005B5DA8">
              <w:rPr>
                <w:rFonts w:hint="eastAsia"/>
                <w:color w:val="000000" w:themeColor="text1"/>
                <w:szCs w:val="24"/>
              </w:rPr>
              <w:t>作業指引」，各縣市推動計</w:t>
            </w:r>
            <w:proofErr w:type="gramStart"/>
            <w:r w:rsidR="001C06DA" w:rsidRPr="005B5DA8">
              <w:rPr>
                <w:color w:val="000000" w:themeColor="text1"/>
                <w:szCs w:val="24"/>
              </w:rPr>
              <w:t>53</w:t>
            </w:r>
            <w:r w:rsidRPr="005B5DA8">
              <w:rPr>
                <w:rFonts w:hint="eastAsia"/>
                <w:color w:val="000000" w:themeColor="text1"/>
                <w:szCs w:val="24"/>
              </w:rPr>
              <w:t>處減塑市場</w:t>
            </w:r>
            <w:proofErr w:type="gramEnd"/>
            <w:r w:rsidRPr="005B5DA8">
              <w:rPr>
                <w:rFonts w:hint="eastAsia"/>
                <w:color w:val="000000" w:themeColor="text1"/>
                <w:szCs w:val="24"/>
              </w:rPr>
              <w:t>，減少</w:t>
            </w:r>
            <w:r w:rsidR="001C06DA" w:rsidRPr="005B5DA8">
              <w:rPr>
                <w:color w:val="000000" w:themeColor="text1"/>
                <w:szCs w:val="24"/>
              </w:rPr>
              <w:t>178</w:t>
            </w:r>
            <w:r w:rsidRPr="005B5DA8">
              <w:rPr>
                <w:rFonts w:hint="eastAsia"/>
                <w:color w:val="000000" w:themeColor="text1"/>
                <w:szCs w:val="24"/>
              </w:rPr>
              <w:t>萬個購物用塑膠袋。推動行政機關、學校減少使用免洗餐具及包裝飲用水。</w:t>
            </w:r>
            <w:r w:rsidRPr="005B5DA8">
              <w:rPr>
                <w:rFonts w:hint="eastAsia"/>
                <w:color w:val="000000" w:themeColor="text1"/>
                <w:szCs w:val="24"/>
              </w:rPr>
              <w:t>113</w:t>
            </w:r>
            <w:r w:rsidRPr="005B5DA8">
              <w:rPr>
                <w:rFonts w:hint="eastAsia"/>
                <w:color w:val="000000" w:themeColor="text1"/>
                <w:szCs w:val="24"/>
              </w:rPr>
              <w:t>年累積使用</w:t>
            </w:r>
            <w:r w:rsidRPr="005B5DA8">
              <w:rPr>
                <w:rFonts w:hint="eastAsia"/>
                <w:color w:val="000000" w:themeColor="text1"/>
                <w:szCs w:val="24"/>
              </w:rPr>
              <w:t>228.5</w:t>
            </w:r>
            <w:r w:rsidRPr="005B5DA8">
              <w:rPr>
                <w:rFonts w:hint="eastAsia"/>
                <w:color w:val="000000" w:themeColor="text1"/>
                <w:szCs w:val="24"/>
              </w:rPr>
              <w:t>萬個循環容器，減少</w:t>
            </w:r>
            <w:r w:rsidRPr="005B5DA8">
              <w:rPr>
                <w:rFonts w:hint="eastAsia"/>
                <w:color w:val="000000" w:themeColor="text1"/>
                <w:szCs w:val="24"/>
              </w:rPr>
              <w:t>1,521.8</w:t>
            </w:r>
            <w:r w:rsidRPr="005B5DA8">
              <w:rPr>
                <w:rFonts w:hint="eastAsia"/>
                <w:color w:val="000000" w:themeColor="text1"/>
                <w:szCs w:val="24"/>
              </w:rPr>
              <w:t>萬個瓶裝水使用，減少約</w:t>
            </w:r>
            <w:r w:rsidRPr="005B5DA8">
              <w:rPr>
                <w:rFonts w:hint="eastAsia"/>
                <w:color w:val="000000" w:themeColor="text1"/>
                <w:szCs w:val="24"/>
              </w:rPr>
              <w:t>184.2</w:t>
            </w:r>
            <w:r w:rsidRPr="005B5DA8">
              <w:rPr>
                <w:rFonts w:hint="eastAsia"/>
                <w:color w:val="000000" w:themeColor="text1"/>
                <w:szCs w:val="24"/>
              </w:rPr>
              <w:t>公噸垃圾，並有</w:t>
            </w:r>
            <w:r w:rsidRPr="005B5DA8">
              <w:rPr>
                <w:rFonts w:hint="eastAsia"/>
                <w:color w:val="000000" w:themeColor="text1"/>
                <w:szCs w:val="24"/>
              </w:rPr>
              <w:t>2,920</w:t>
            </w:r>
            <w:r w:rsidRPr="005B5DA8">
              <w:rPr>
                <w:rFonts w:hint="eastAsia"/>
                <w:color w:val="000000" w:themeColor="text1"/>
                <w:szCs w:val="24"/>
              </w:rPr>
              <w:t>家業者以循環容器供餐。</w:t>
            </w:r>
          </w:p>
        </w:tc>
      </w:tr>
      <w:tr w:rsidR="005B5DA8" w:rsidRPr="005B5DA8" w14:paraId="1E6E92F9" w14:textId="77777777" w:rsidTr="000B2132">
        <w:tc>
          <w:tcPr>
            <w:tcW w:w="1701" w:type="dxa"/>
          </w:tcPr>
          <w:p w14:paraId="339CC19F" w14:textId="0D19625B" w:rsidR="0029684D" w:rsidRPr="005B5DA8" w:rsidRDefault="00676042" w:rsidP="00343A89">
            <w:pPr>
              <w:overflowPunct w:val="0"/>
              <w:jc w:val="both"/>
              <w:rPr>
                <w:rFonts w:ascii="Times New Roman" w:eastAsia="標楷體" w:hAnsi="Times New Roman"/>
                <w:color w:val="000000" w:themeColor="text1"/>
              </w:rPr>
            </w:pPr>
            <w:r w:rsidRPr="005B5DA8">
              <w:rPr>
                <w:rFonts w:ascii="Times New Roman" w:eastAsia="標楷體" w:hAnsi="Times New Roman"/>
                <w:color w:val="000000" w:themeColor="text1"/>
              </w:rPr>
              <w:lastRenderedPageBreak/>
              <w:t>一般行政管</w:t>
            </w:r>
            <w:r w:rsidRPr="005B5DA8">
              <w:rPr>
                <w:rFonts w:ascii="Times New Roman" w:eastAsia="標楷體" w:hAnsi="Times New Roman"/>
                <w:color w:val="000000" w:themeColor="text1"/>
                <w:kern w:val="0"/>
              </w:rPr>
              <w:t>理計畫</w:t>
            </w:r>
          </w:p>
        </w:tc>
        <w:tc>
          <w:tcPr>
            <w:tcW w:w="2381" w:type="dxa"/>
            <w:tcBorders>
              <w:top w:val="single" w:sz="4" w:space="0" w:color="auto"/>
            </w:tcBorders>
          </w:tcPr>
          <w:p w14:paraId="4818BFA0" w14:textId="77777777" w:rsidR="00F353A7" w:rsidRPr="005B5DA8" w:rsidRDefault="00F353A7" w:rsidP="00343A89">
            <w:pPr>
              <w:pStyle w:val="a3"/>
              <w:numPr>
                <w:ilvl w:val="0"/>
                <w:numId w:val="15"/>
              </w:numPr>
              <w:overflowPunct w:val="0"/>
              <w:ind w:leftChars="0"/>
              <w:jc w:val="both"/>
              <w:rPr>
                <w:rFonts w:ascii="Times New Roman" w:eastAsia="標楷體" w:hAnsi="Times New Roman"/>
                <w:color w:val="000000" w:themeColor="text1"/>
                <w:kern w:val="2000"/>
                <w:szCs w:val="24"/>
              </w:rPr>
            </w:pPr>
            <w:r w:rsidRPr="005B5DA8">
              <w:rPr>
                <w:rFonts w:ascii="Times New Roman" w:eastAsia="標楷體" w:hAnsi="Times New Roman" w:cs="DFKaiShu-SB-Estd-BF"/>
                <w:color w:val="000000" w:themeColor="text1"/>
                <w:kern w:val="0"/>
                <w:szCs w:val="24"/>
              </w:rPr>
              <w:t>維</w:t>
            </w:r>
            <w:r w:rsidRPr="005B5DA8">
              <w:rPr>
                <w:rFonts w:ascii="Times New Roman" w:eastAsia="標楷體" w:hAnsi="Times New Roman"/>
                <w:color w:val="000000" w:themeColor="text1"/>
                <w:kern w:val="2000"/>
                <w:szCs w:val="24"/>
              </w:rPr>
              <w:t>持基金正常運作之行政業務事項</w:t>
            </w:r>
          </w:p>
          <w:p w14:paraId="1FBCC44F" w14:textId="5E113756" w:rsidR="0029684D" w:rsidRPr="005B5DA8" w:rsidRDefault="00F353A7" w:rsidP="00343A89">
            <w:pPr>
              <w:pStyle w:val="a3"/>
              <w:numPr>
                <w:ilvl w:val="0"/>
                <w:numId w:val="15"/>
              </w:numPr>
              <w:overflowPunct w:val="0"/>
              <w:ind w:leftChars="0"/>
              <w:jc w:val="both"/>
              <w:rPr>
                <w:rFonts w:ascii="Times New Roman" w:eastAsia="標楷體" w:hAnsi="Times New Roman" w:cs="Times New Roman"/>
                <w:color w:val="000000" w:themeColor="text1"/>
              </w:rPr>
            </w:pPr>
            <w:r w:rsidRPr="005B5DA8">
              <w:rPr>
                <w:rFonts w:ascii="Times New Roman" w:eastAsia="標楷體" w:hAnsi="Times New Roman"/>
                <w:color w:val="000000" w:themeColor="text1"/>
                <w:kern w:val="2000"/>
                <w:szCs w:val="24"/>
              </w:rPr>
              <w:t>辦理基金之相關會計收支作業及召開</w:t>
            </w:r>
            <w:r w:rsidRPr="005B5DA8">
              <w:rPr>
                <w:rFonts w:ascii="Times New Roman" w:eastAsia="標楷體" w:hAnsi="Times New Roman" w:cs="DFKaiShu-SB-Estd-BF"/>
                <w:color w:val="000000" w:themeColor="text1"/>
                <w:kern w:val="0"/>
                <w:szCs w:val="24"/>
              </w:rPr>
              <w:t>基金管理委員會</w:t>
            </w:r>
            <w:r w:rsidR="00086B45" w:rsidRPr="005B5DA8">
              <w:rPr>
                <w:rFonts w:ascii="Times New Roman" w:eastAsia="標楷體" w:hAnsi="Times New Roman" w:cs="DFKaiShu-SB-Estd-BF" w:hint="eastAsia"/>
                <w:color w:val="000000" w:themeColor="text1"/>
                <w:kern w:val="0"/>
                <w:szCs w:val="24"/>
              </w:rPr>
              <w:t>相關</w:t>
            </w:r>
            <w:r w:rsidRPr="005B5DA8">
              <w:rPr>
                <w:rFonts w:ascii="Times New Roman" w:eastAsia="標楷體" w:hAnsi="Times New Roman" w:cs="DFKaiShu-SB-Estd-BF"/>
                <w:color w:val="000000" w:themeColor="text1"/>
                <w:kern w:val="0"/>
                <w:szCs w:val="24"/>
              </w:rPr>
              <w:t>會議</w:t>
            </w:r>
          </w:p>
        </w:tc>
        <w:tc>
          <w:tcPr>
            <w:tcW w:w="5670" w:type="dxa"/>
          </w:tcPr>
          <w:p w14:paraId="440F02D9" w14:textId="77777777" w:rsidR="00A92CF5" w:rsidRPr="005B5DA8" w:rsidRDefault="00F576EB" w:rsidP="00343A89">
            <w:pPr>
              <w:pStyle w:val="af1"/>
              <w:tabs>
                <w:tab w:val="left" w:pos="572"/>
              </w:tabs>
              <w:overflowPunct w:val="0"/>
              <w:snapToGrid/>
              <w:spacing w:line="240" w:lineRule="auto"/>
              <w:ind w:left="0"/>
              <w:jc w:val="both"/>
              <w:rPr>
                <w:bCs/>
                <w:color w:val="000000" w:themeColor="text1"/>
                <w:sz w:val="24"/>
                <w:szCs w:val="24"/>
              </w:rPr>
            </w:pPr>
            <w:r w:rsidRPr="005B5DA8">
              <w:rPr>
                <w:bCs/>
                <w:color w:val="000000" w:themeColor="text1"/>
                <w:sz w:val="24"/>
                <w:szCs w:val="24"/>
              </w:rPr>
              <w:t>辦理資源回收管理基金之管理，推動執行資源回收工作，以達垃圾減量，資源永續利用，並改善生活環境。</w:t>
            </w:r>
          </w:p>
          <w:p w14:paraId="489B65A0" w14:textId="77777777" w:rsidR="008922EC" w:rsidRPr="005B5DA8" w:rsidRDefault="008922EC" w:rsidP="00343A89">
            <w:pPr>
              <w:pStyle w:val="af1"/>
              <w:tabs>
                <w:tab w:val="left" w:pos="572"/>
              </w:tabs>
              <w:overflowPunct w:val="0"/>
              <w:snapToGrid/>
              <w:spacing w:line="240" w:lineRule="auto"/>
              <w:ind w:left="0"/>
              <w:jc w:val="both"/>
              <w:rPr>
                <w:bCs/>
                <w:color w:val="000000" w:themeColor="text1"/>
                <w:sz w:val="24"/>
                <w:szCs w:val="24"/>
              </w:rPr>
            </w:pPr>
          </w:p>
          <w:p w14:paraId="27C3D27B" w14:textId="43EC33D0" w:rsidR="0029684D" w:rsidRPr="005B5DA8" w:rsidRDefault="00F576EB" w:rsidP="00343A89">
            <w:pPr>
              <w:pStyle w:val="af1"/>
              <w:tabs>
                <w:tab w:val="left" w:pos="572"/>
              </w:tabs>
              <w:overflowPunct w:val="0"/>
              <w:snapToGrid/>
              <w:spacing w:line="240" w:lineRule="auto"/>
              <w:ind w:left="0"/>
              <w:jc w:val="both"/>
              <w:rPr>
                <w:bCs/>
                <w:color w:val="000000" w:themeColor="text1"/>
                <w:sz w:val="24"/>
                <w:szCs w:val="24"/>
              </w:rPr>
            </w:pPr>
            <w:r w:rsidRPr="005B5DA8">
              <w:rPr>
                <w:bCs/>
                <w:color w:val="000000" w:themeColor="text1"/>
                <w:sz w:val="24"/>
                <w:szCs w:val="24"/>
              </w:rPr>
              <w:t>召開資源回收管理基金管理會、費率審議委員會等，以監督基金之運作及審核回收清除處理費費率。</w:t>
            </w:r>
          </w:p>
        </w:tc>
      </w:tr>
      <w:tr w:rsidR="005E666F" w:rsidRPr="005B5DA8" w14:paraId="6D0B57F0" w14:textId="77777777" w:rsidTr="000B2132">
        <w:tc>
          <w:tcPr>
            <w:tcW w:w="1701" w:type="dxa"/>
          </w:tcPr>
          <w:p w14:paraId="7E07D77B" w14:textId="458025E7" w:rsidR="00676042" w:rsidRPr="005B5DA8" w:rsidRDefault="00676042" w:rsidP="00343A89">
            <w:pPr>
              <w:overflowPunct w:val="0"/>
              <w:jc w:val="both"/>
              <w:rPr>
                <w:rFonts w:ascii="Times New Roman" w:eastAsia="標楷體" w:hAnsi="Times New Roman" w:cs="Times New Roman"/>
                <w:color w:val="000000" w:themeColor="text1"/>
              </w:rPr>
            </w:pPr>
            <w:r w:rsidRPr="005B5DA8">
              <w:rPr>
                <w:rFonts w:ascii="Times New Roman" w:eastAsia="標楷體" w:hAnsi="Times New Roman"/>
                <w:color w:val="000000" w:themeColor="text1"/>
              </w:rPr>
              <w:t>一般建築及</w:t>
            </w:r>
            <w:r w:rsidRPr="005B5DA8">
              <w:rPr>
                <w:rFonts w:ascii="Times New Roman" w:eastAsia="標楷體" w:hAnsi="Times New Roman"/>
                <w:color w:val="000000" w:themeColor="text1"/>
                <w:kern w:val="0"/>
              </w:rPr>
              <w:t>設備計畫</w:t>
            </w:r>
          </w:p>
        </w:tc>
        <w:tc>
          <w:tcPr>
            <w:tcW w:w="2381" w:type="dxa"/>
          </w:tcPr>
          <w:p w14:paraId="0DE295A7" w14:textId="066CCA00" w:rsidR="00613366" w:rsidRPr="005B5DA8" w:rsidRDefault="00D110AC" w:rsidP="00343A89">
            <w:pPr>
              <w:overflowPunct w:val="0"/>
              <w:jc w:val="both"/>
              <w:rPr>
                <w:rFonts w:ascii="Times New Roman" w:eastAsia="標楷體" w:hAnsi="Times New Roman" w:cs="Times New Roman"/>
                <w:color w:val="000000" w:themeColor="text1"/>
              </w:rPr>
            </w:pPr>
            <w:proofErr w:type="gramStart"/>
            <w:r w:rsidRPr="005B5DA8">
              <w:rPr>
                <w:rFonts w:ascii="Times New Roman" w:eastAsia="標楷體" w:hAnsi="Times New Roman" w:cs="Times New Roman" w:hint="eastAsia"/>
                <w:bCs/>
                <w:color w:val="000000" w:themeColor="text1"/>
                <w:kern w:val="0"/>
                <w:szCs w:val="24"/>
              </w:rPr>
              <w:t>汰</w:t>
            </w:r>
            <w:proofErr w:type="gramEnd"/>
            <w:r w:rsidRPr="005B5DA8">
              <w:rPr>
                <w:rFonts w:ascii="Times New Roman" w:eastAsia="標楷體" w:hAnsi="Times New Roman" w:cs="Times New Roman" w:hint="eastAsia"/>
                <w:bCs/>
                <w:color w:val="000000" w:themeColor="text1"/>
                <w:kern w:val="0"/>
                <w:szCs w:val="24"/>
              </w:rPr>
              <w:t>換辦公室所需各項設備</w:t>
            </w:r>
          </w:p>
        </w:tc>
        <w:tc>
          <w:tcPr>
            <w:tcW w:w="5670" w:type="dxa"/>
          </w:tcPr>
          <w:p w14:paraId="50E7D280" w14:textId="6EA0F894" w:rsidR="00804772" w:rsidRPr="005B5DA8" w:rsidRDefault="00176C95" w:rsidP="00343A89">
            <w:pPr>
              <w:pStyle w:val="ad"/>
              <w:numPr>
                <w:ilvl w:val="0"/>
                <w:numId w:val="44"/>
              </w:numPr>
              <w:overflowPunct w:val="0"/>
              <w:spacing w:line="240" w:lineRule="auto"/>
              <w:ind w:leftChars="0" w:rightChars="0" w:right="0" w:firstLineChars="0"/>
              <w:rPr>
                <w:color w:val="000000" w:themeColor="text1"/>
              </w:rPr>
            </w:pPr>
            <w:r w:rsidRPr="005B5DA8">
              <w:rPr>
                <w:rFonts w:hint="eastAsia"/>
                <w:color w:val="000000" w:themeColor="text1"/>
              </w:rPr>
              <w:tab/>
            </w:r>
            <w:proofErr w:type="gramStart"/>
            <w:r w:rsidRPr="005B5DA8">
              <w:rPr>
                <w:rFonts w:hint="eastAsia"/>
                <w:color w:val="000000" w:themeColor="text1"/>
              </w:rPr>
              <w:t>汰換共</w:t>
            </w:r>
            <w:proofErr w:type="gramEnd"/>
            <w:r w:rsidRPr="005B5DA8">
              <w:rPr>
                <w:rFonts w:hint="eastAsia"/>
                <w:color w:val="000000" w:themeColor="text1"/>
              </w:rPr>
              <w:t>構機房網路資訊設備</w:t>
            </w:r>
            <w:r w:rsidR="00804772" w:rsidRPr="005B5DA8">
              <w:rPr>
                <w:rFonts w:hint="eastAsia"/>
                <w:color w:val="000000" w:themeColor="text1"/>
              </w:rPr>
              <w:t>（</w:t>
            </w:r>
            <w:r w:rsidRPr="005B5DA8">
              <w:rPr>
                <w:rFonts w:hint="eastAsia"/>
                <w:color w:val="000000" w:themeColor="text1"/>
              </w:rPr>
              <w:t>交換器</w:t>
            </w:r>
            <w:r w:rsidR="00804772" w:rsidRPr="005B5DA8">
              <w:rPr>
                <w:rFonts w:hint="eastAsia"/>
                <w:color w:val="000000" w:themeColor="text1"/>
              </w:rPr>
              <w:t>）</w:t>
            </w:r>
            <w:r w:rsidRPr="005B5DA8">
              <w:rPr>
                <w:rFonts w:hint="eastAsia"/>
                <w:color w:val="000000" w:themeColor="text1"/>
              </w:rPr>
              <w:t>，以維持基金業務系統基本運作。</w:t>
            </w:r>
          </w:p>
          <w:p w14:paraId="4893E6D5" w14:textId="1B9226D1" w:rsidR="00176C95" w:rsidRPr="005B5DA8" w:rsidRDefault="00176C95" w:rsidP="00343A89">
            <w:pPr>
              <w:pStyle w:val="ad"/>
              <w:numPr>
                <w:ilvl w:val="0"/>
                <w:numId w:val="44"/>
              </w:numPr>
              <w:overflowPunct w:val="0"/>
              <w:spacing w:line="240" w:lineRule="auto"/>
              <w:ind w:leftChars="0" w:rightChars="0" w:right="0" w:firstLineChars="0"/>
              <w:rPr>
                <w:color w:val="000000" w:themeColor="text1"/>
              </w:rPr>
            </w:pPr>
            <w:proofErr w:type="gramStart"/>
            <w:r w:rsidRPr="005B5DA8">
              <w:rPr>
                <w:rFonts w:hint="eastAsia"/>
                <w:color w:val="000000" w:themeColor="text1"/>
              </w:rPr>
              <w:t>汰</w:t>
            </w:r>
            <w:proofErr w:type="gramEnd"/>
            <w:r w:rsidRPr="005B5DA8">
              <w:rPr>
                <w:rFonts w:hint="eastAsia"/>
                <w:color w:val="000000" w:themeColor="text1"/>
              </w:rPr>
              <w:t>換關防蓋印機、電動騎縫密碼機等設備。</w:t>
            </w:r>
          </w:p>
        </w:tc>
      </w:tr>
    </w:tbl>
    <w:p w14:paraId="7DB9AA3F" w14:textId="66CFC4E4" w:rsidR="002172B6" w:rsidRPr="005B5DA8" w:rsidRDefault="002172B6" w:rsidP="002172B6">
      <w:pPr>
        <w:widowControl/>
        <w:rPr>
          <w:rFonts w:ascii="Times New Roman" w:hAnsi="Times New Roman"/>
          <w:color w:val="000000" w:themeColor="text1"/>
        </w:rPr>
      </w:pPr>
    </w:p>
    <w:p w14:paraId="3C37FAB4" w14:textId="674FDC0C" w:rsidR="008F6B2E" w:rsidRPr="005B5DA8" w:rsidRDefault="008F6B2E" w:rsidP="00300279">
      <w:pPr>
        <w:pStyle w:val="0-"/>
        <w:overflowPunct w:val="0"/>
        <w:spacing w:line="240" w:lineRule="auto"/>
        <w:ind w:left="847"/>
        <w:jc w:val="both"/>
        <w:rPr>
          <w:rFonts w:ascii="Times New Roman" w:hAnsi="Times New Roman"/>
          <w:color w:val="000000" w:themeColor="text1"/>
        </w:rPr>
      </w:pPr>
      <w:r w:rsidRPr="005B5DA8">
        <w:rPr>
          <w:rFonts w:ascii="Times New Roman" w:hAnsi="Times New Roman"/>
          <w:color w:val="000000" w:themeColor="text1"/>
        </w:rPr>
        <w:t>上年度已過</w:t>
      </w:r>
      <w:proofErr w:type="gramStart"/>
      <w:r w:rsidRPr="005B5DA8">
        <w:rPr>
          <w:rFonts w:ascii="Times New Roman" w:hAnsi="Times New Roman"/>
          <w:color w:val="000000" w:themeColor="text1"/>
        </w:rPr>
        <w:t>期間（</w:t>
      </w:r>
      <w:proofErr w:type="gramEnd"/>
      <w:r w:rsidRPr="005B5DA8">
        <w:rPr>
          <w:rFonts w:ascii="Times New Roman" w:hAnsi="Times New Roman"/>
          <w:color w:val="000000" w:themeColor="text1"/>
        </w:rPr>
        <w:t>11</w:t>
      </w:r>
      <w:r w:rsidR="00176C95" w:rsidRPr="005B5DA8">
        <w:rPr>
          <w:rFonts w:ascii="Times New Roman" w:hAnsi="Times New Roman"/>
          <w:color w:val="000000" w:themeColor="text1"/>
        </w:rPr>
        <w:t>4</w:t>
      </w:r>
      <w:r w:rsidRPr="005B5DA8">
        <w:rPr>
          <w:rFonts w:ascii="Times New Roman" w:hAnsi="Times New Roman"/>
          <w:color w:val="000000" w:themeColor="text1"/>
        </w:rPr>
        <w:t>年</w:t>
      </w:r>
      <w:r w:rsidRPr="005B5DA8">
        <w:rPr>
          <w:rFonts w:ascii="Times New Roman" w:hAnsi="Times New Roman"/>
          <w:color w:val="000000" w:themeColor="text1"/>
        </w:rPr>
        <w:t>1</w:t>
      </w:r>
      <w:r w:rsidRPr="005B5DA8">
        <w:rPr>
          <w:rFonts w:ascii="Times New Roman" w:hAnsi="Times New Roman"/>
          <w:color w:val="000000" w:themeColor="text1"/>
        </w:rPr>
        <w:t>月</w:t>
      </w:r>
      <w:r w:rsidRPr="005B5DA8">
        <w:rPr>
          <w:rFonts w:ascii="Times New Roman" w:hAnsi="Times New Roman"/>
          <w:color w:val="000000" w:themeColor="text1"/>
        </w:rPr>
        <w:t>1</w:t>
      </w:r>
      <w:r w:rsidRPr="005B5DA8">
        <w:rPr>
          <w:rFonts w:ascii="Times New Roman" w:hAnsi="Times New Roman"/>
          <w:color w:val="000000" w:themeColor="text1"/>
        </w:rPr>
        <w:t>日至</w:t>
      </w:r>
      <w:r w:rsidRPr="005B5DA8">
        <w:rPr>
          <w:rFonts w:ascii="Times New Roman" w:hAnsi="Times New Roman"/>
          <w:color w:val="000000" w:themeColor="text1"/>
        </w:rPr>
        <w:t>6</w:t>
      </w:r>
      <w:r w:rsidRPr="005B5DA8">
        <w:rPr>
          <w:rFonts w:ascii="Times New Roman" w:hAnsi="Times New Roman"/>
          <w:color w:val="000000" w:themeColor="text1"/>
        </w:rPr>
        <w:t>月</w:t>
      </w:r>
      <w:r w:rsidRPr="005B5DA8">
        <w:rPr>
          <w:rFonts w:ascii="Times New Roman" w:hAnsi="Times New Roman"/>
          <w:color w:val="000000" w:themeColor="text1"/>
        </w:rPr>
        <w:t>30</w:t>
      </w:r>
      <w:r w:rsidRPr="005B5DA8">
        <w:rPr>
          <w:rFonts w:ascii="Times New Roman" w:hAnsi="Times New Roman"/>
          <w:color w:val="000000" w:themeColor="text1"/>
        </w:rPr>
        <w:t>日止）計畫實施成果概述</w:t>
      </w:r>
    </w:p>
    <w:tbl>
      <w:tblPr>
        <w:tblStyle w:val="a9"/>
        <w:tblW w:w="0" w:type="auto"/>
        <w:tblInd w:w="240" w:type="dxa"/>
        <w:tblLayout w:type="fixed"/>
        <w:tblLook w:val="04A0" w:firstRow="1" w:lastRow="0" w:firstColumn="1" w:lastColumn="0" w:noHBand="0" w:noVBand="1"/>
      </w:tblPr>
      <w:tblGrid>
        <w:gridCol w:w="1701"/>
        <w:gridCol w:w="2381"/>
        <w:gridCol w:w="5670"/>
      </w:tblGrid>
      <w:tr w:rsidR="005B5DA8" w:rsidRPr="005B5DA8" w14:paraId="44C37637" w14:textId="77777777" w:rsidTr="00300279">
        <w:trPr>
          <w:tblHeader/>
        </w:trPr>
        <w:tc>
          <w:tcPr>
            <w:tcW w:w="1701" w:type="dxa"/>
          </w:tcPr>
          <w:p w14:paraId="4A99969E" w14:textId="77777777" w:rsidR="008F6B2E" w:rsidRPr="005B5DA8" w:rsidRDefault="008F6B2E" w:rsidP="004E0B8B">
            <w:pPr>
              <w:overflowPunct w:val="0"/>
              <w:jc w:val="center"/>
              <w:rPr>
                <w:rFonts w:ascii="Times New Roman" w:eastAsia="標楷體" w:hAnsi="Times New Roman" w:cs="Times New Roman"/>
                <w:color w:val="000000" w:themeColor="text1"/>
              </w:rPr>
            </w:pPr>
            <w:r w:rsidRPr="005B5DA8">
              <w:rPr>
                <w:rFonts w:ascii="Times New Roman" w:eastAsia="標楷體" w:hAnsi="Times New Roman" w:cs="Times New Roman"/>
                <w:color w:val="000000" w:themeColor="text1"/>
              </w:rPr>
              <w:t>業務計畫</w:t>
            </w:r>
          </w:p>
        </w:tc>
        <w:tc>
          <w:tcPr>
            <w:tcW w:w="2381" w:type="dxa"/>
          </w:tcPr>
          <w:p w14:paraId="01341354" w14:textId="77777777" w:rsidR="008F6B2E" w:rsidRPr="005B5DA8" w:rsidRDefault="008F6B2E" w:rsidP="004E0B8B">
            <w:pPr>
              <w:overflowPunct w:val="0"/>
              <w:jc w:val="center"/>
              <w:rPr>
                <w:rFonts w:ascii="Times New Roman" w:eastAsia="標楷體" w:hAnsi="Times New Roman" w:cs="Times New Roman"/>
                <w:color w:val="000000" w:themeColor="text1"/>
              </w:rPr>
            </w:pPr>
            <w:r w:rsidRPr="005B5DA8">
              <w:rPr>
                <w:rFonts w:ascii="Times New Roman" w:eastAsia="標楷體" w:hAnsi="Times New Roman" w:cs="Times New Roman"/>
                <w:color w:val="000000" w:themeColor="text1"/>
              </w:rPr>
              <w:t>實施概況</w:t>
            </w:r>
          </w:p>
        </w:tc>
        <w:tc>
          <w:tcPr>
            <w:tcW w:w="5670" w:type="dxa"/>
          </w:tcPr>
          <w:p w14:paraId="45D62E85" w14:textId="77777777" w:rsidR="008F6B2E" w:rsidRPr="005B5DA8" w:rsidRDefault="008F6B2E" w:rsidP="004E0B8B">
            <w:pPr>
              <w:overflowPunct w:val="0"/>
              <w:jc w:val="center"/>
              <w:rPr>
                <w:rFonts w:ascii="Times New Roman" w:eastAsia="標楷體" w:hAnsi="Times New Roman" w:cs="Times New Roman"/>
                <w:color w:val="000000" w:themeColor="text1"/>
              </w:rPr>
            </w:pPr>
            <w:r w:rsidRPr="005B5DA8">
              <w:rPr>
                <w:rFonts w:ascii="Times New Roman" w:eastAsia="標楷體" w:hAnsi="Times New Roman" w:cs="Times New Roman"/>
                <w:color w:val="000000" w:themeColor="text1"/>
              </w:rPr>
              <w:t>實施成果</w:t>
            </w:r>
          </w:p>
        </w:tc>
      </w:tr>
      <w:tr w:rsidR="005B5DA8" w:rsidRPr="005B5DA8" w14:paraId="1CA1607B" w14:textId="77777777" w:rsidTr="00300279">
        <w:tc>
          <w:tcPr>
            <w:tcW w:w="1701" w:type="dxa"/>
            <w:vMerge w:val="restart"/>
          </w:tcPr>
          <w:p w14:paraId="1537F925" w14:textId="24B3ACDE" w:rsidR="008F6B2E" w:rsidRPr="005B5DA8" w:rsidRDefault="008F6B2E" w:rsidP="00300279">
            <w:pPr>
              <w:overflowPunct w:val="0"/>
              <w:rPr>
                <w:rFonts w:ascii="Times New Roman" w:eastAsia="標楷體" w:hAnsi="Times New Roman" w:cs="Times New Roman"/>
                <w:color w:val="000000" w:themeColor="text1"/>
              </w:rPr>
            </w:pPr>
            <w:r w:rsidRPr="005B5DA8">
              <w:rPr>
                <w:rFonts w:ascii="Times New Roman" w:eastAsia="標楷體" w:hAnsi="Times New Roman" w:cs="Times New Roman" w:hint="eastAsia"/>
                <w:color w:val="000000" w:themeColor="text1"/>
              </w:rPr>
              <w:t>資源回收管</w:t>
            </w:r>
            <w:r w:rsidRPr="005B5DA8">
              <w:rPr>
                <w:rFonts w:ascii="Times New Roman" w:eastAsia="標楷體" w:hAnsi="Times New Roman" w:cs="Times New Roman" w:hint="eastAsia"/>
                <w:color w:val="000000" w:themeColor="text1"/>
                <w:kern w:val="0"/>
              </w:rPr>
              <w:t>理計畫</w:t>
            </w:r>
          </w:p>
        </w:tc>
        <w:tc>
          <w:tcPr>
            <w:tcW w:w="2381" w:type="dxa"/>
          </w:tcPr>
          <w:p w14:paraId="1F5DC35B" w14:textId="77777777" w:rsidR="008F6B2E" w:rsidRPr="005B5DA8" w:rsidRDefault="008F6B2E" w:rsidP="00300279">
            <w:pPr>
              <w:pStyle w:val="a3"/>
              <w:numPr>
                <w:ilvl w:val="0"/>
                <w:numId w:val="18"/>
              </w:numPr>
              <w:overflowPunct w:val="0"/>
              <w:ind w:leftChars="0" w:left="482" w:hanging="482"/>
              <w:rPr>
                <w:rFonts w:ascii="Times New Roman" w:eastAsia="標楷體" w:hAnsi="Times New Roman" w:cs="Times New Roman"/>
                <w:color w:val="000000" w:themeColor="text1"/>
              </w:rPr>
            </w:pPr>
            <w:r w:rsidRPr="005B5DA8">
              <w:rPr>
                <w:rFonts w:ascii="Times New Roman" w:eastAsia="標楷體" w:hAnsi="Times New Roman" w:cs="Times New Roman" w:hint="eastAsia"/>
                <w:color w:val="000000" w:themeColor="text1"/>
              </w:rPr>
              <w:t>資源回收之宣傳</w:t>
            </w:r>
            <w:r w:rsidRPr="005B5DA8">
              <w:rPr>
                <w:rFonts w:ascii="Times New Roman" w:eastAsia="標楷體" w:hAnsi="Times New Roman" w:cs="Times New Roman" w:hint="eastAsia"/>
                <w:color w:val="000000" w:themeColor="text1"/>
                <w:kern w:val="0"/>
              </w:rPr>
              <w:t>與溝通業務</w:t>
            </w:r>
          </w:p>
        </w:tc>
        <w:tc>
          <w:tcPr>
            <w:tcW w:w="5670" w:type="dxa"/>
          </w:tcPr>
          <w:p w14:paraId="31DF1F10" w14:textId="1F0AD446" w:rsidR="005E55CA" w:rsidRPr="005B5DA8" w:rsidRDefault="005E55CA" w:rsidP="005E55CA">
            <w:pPr>
              <w:pStyle w:val="a3"/>
              <w:numPr>
                <w:ilvl w:val="0"/>
                <w:numId w:val="19"/>
              </w:numPr>
              <w:ind w:leftChars="0" w:left="482" w:hanging="482"/>
              <w:jc w:val="both"/>
              <w:rPr>
                <w:rFonts w:ascii="Times New Roman" w:eastAsia="標楷體" w:hAnsi="Times New Roman"/>
                <w:bCs/>
                <w:color w:val="000000" w:themeColor="text1"/>
              </w:rPr>
            </w:pPr>
            <w:r w:rsidRPr="005B5DA8">
              <w:rPr>
                <w:rFonts w:ascii="Times New Roman" w:eastAsia="標楷體" w:hAnsi="Times New Roman" w:hint="eastAsia"/>
                <w:bCs/>
                <w:color w:val="000000" w:themeColor="text1"/>
              </w:rPr>
              <w:t>第三屆「</w:t>
            </w:r>
            <w:r w:rsidRPr="005B5DA8">
              <w:rPr>
                <w:rFonts w:ascii="Times New Roman" w:eastAsia="標楷體" w:hAnsi="Times New Roman"/>
                <w:bCs/>
                <w:color w:val="000000" w:themeColor="text1"/>
              </w:rPr>
              <w:t>2050</w:t>
            </w:r>
            <w:proofErr w:type="gramStart"/>
            <w:r w:rsidRPr="005B5DA8">
              <w:rPr>
                <w:rFonts w:ascii="Times New Roman" w:eastAsia="標楷體" w:hAnsi="Times New Roman" w:hint="eastAsia"/>
                <w:bCs/>
                <w:color w:val="000000" w:themeColor="text1"/>
              </w:rPr>
              <w:t>淨零城市</w:t>
            </w:r>
            <w:proofErr w:type="gramEnd"/>
            <w:r w:rsidRPr="005B5DA8">
              <w:rPr>
                <w:rFonts w:ascii="Times New Roman" w:eastAsia="標楷體" w:hAnsi="Times New Roman" w:hint="eastAsia"/>
                <w:bCs/>
                <w:color w:val="000000" w:themeColor="text1"/>
              </w:rPr>
              <w:t>展</w:t>
            </w:r>
            <w:r w:rsidRPr="005B5DA8">
              <w:rPr>
                <w:rFonts w:ascii="Times New Roman" w:eastAsia="標楷體" w:hAnsi="Times New Roman"/>
                <w:bCs/>
                <w:color w:val="000000" w:themeColor="text1"/>
              </w:rPr>
              <w:t>Net Zero City Expo</w:t>
            </w:r>
            <w:r w:rsidRPr="005B5DA8">
              <w:rPr>
                <w:rFonts w:ascii="Times New Roman" w:eastAsia="標楷體" w:hAnsi="Times New Roman" w:hint="eastAsia"/>
                <w:bCs/>
                <w:color w:val="000000" w:themeColor="text1"/>
              </w:rPr>
              <w:t>」展（</w:t>
            </w:r>
            <w:r w:rsidRPr="005B5DA8">
              <w:rPr>
                <w:rFonts w:ascii="Times New Roman" w:eastAsia="標楷體" w:hAnsi="Times New Roman"/>
                <w:bCs/>
                <w:color w:val="000000" w:themeColor="text1"/>
              </w:rPr>
              <w:t>114</w:t>
            </w:r>
            <w:r w:rsidRPr="005B5DA8">
              <w:rPr>
                <w:rFonts w:ascii="Times New Roman" w:eastAsia="標楷體" w:hAnsi="Times New Roman" w:hint="eastAsia"/>
                <w:bCs/>
                <w:color w:val="000000" w:themeColor="text1"/>
              </w:rPr>
              <w:t>年</w:t>
            </w:r>
            <w:r w:rsidRPr="005B5DA8">
              <w:rPr>
                <w:rFonts w:ascii="Times New Roman" w:eastAsia="標楷體" w:hAnsi="Times New Roman"/>
                <w:bCs/>
                <w:color w:val="000000" w:themeColor="text1"/>
              </w:rPr>
              <w:t>3</w:t>
            </w:r>
            <w:r w:rsidRPr="005B5DA8">
              <w:rPr>
                <w:rFonts w:ascii="Times New Roman" w:eastAsia="標楷體" w:hAnsi="Times New Roman" w:hint="eastAsia"/>
                <w:bCs/>
                <w:color w:val="000000" w:themeColor="text1"/>
              </w:rPr>
              <w:t>月</w:t>
            </w:r>
            <w:r w:rsidRPr="005B5DA8">
              <w:rPr>
                <w:rFonts w:ascii="Times New Roman" w:eastAsia="標楷體" w:hAnsi="Times New Roman"/>
                <w:bCs/>
                <w:color w:val="000000" w:themeColor="text1"/>
              </w:rPr>
              <w:t>18</w:t>
            </w:r>
            <w:r w:rsidRPr="005B5DA8">
              <w:rPr>
                <w:rFonts w:ascii="Times New Roman" w:eastAsia="標楷體" w:hAnsi="Times New Roman" w:hint="eastAsia"/>
                <w:bCs/>
                <w:color w:val="000000" w:themeColor="text1"/>
              </w:rPr>
              <w:t>日至</w:t>
            </w:r>
            <w:r w:rsidRPr="005B5DA8">
              <w:rPr>
                <w:rFonts w:ascii="Times New Roman" w:eastAsia="標楷體" w:hAnsi="Times New Roman"/>
                <w:bCs/>
                <w:color w:val="000000" w:themeColor="text1"/>
              </w:rPr>
              <w:t>21</w:t>
            </w:r>
            <w:r w:rsidRPr="005B5DA8">
              <w:rPr>
                <w:rFonts w:ascii="Times New Roman" w:eastAsia="標楷體" w:hAnsi="Times New Roman" w:hint="eastAsia"/>
                <w:bCs/>
                <w:color w:val="000000" w:themeColor="text1"/>
              </w:rPr>
              <w:t>日）設置</w:t>
            </w:r>
            <w:r w:rsidRPr="005B5DA8">
              <w:rPr>
                <w:rFonts w:ascii="Times New Roman" w:eastAsia="標楷體" w:hAnsi="Times New Roman"/>
                <w:bCs/>
                <w:color w:val="000000" w:themeColor="text1"/>
              </w:rPr>
              <w:t>10</w:t>
            </w:r>
            <w:r w:rsidRPr="005B5DA8">
              <w:rPr>
                <w:rFonts w:ascii="Times New Roman" w:eastAsia="標楷體" w:hAnsi="Times New Roman" w:hint="eastAsia"/>
                <w:bCs/>
                <w:color w:val="000000" w:themeColor="text1"/>
              </w:rPr>
              <w:t>個攤位，</w:t>
            </w:r>
            <w:r w:rsidRPr="005B5DA8">
              <w:rPr>
                <w:rFonts w:ascii="Times New Roman" w:eastAsia="標楷體" w:hAnsi="Times New Roman" w:hint="eastAsia"/>
                <w:bCs/>
                <w:color w:val="000000" w:themeColor="text1"/>
              </w:rPr>
              <w:lastRenderedPageBreak/>
              <w:t>展出內容包含資源循環再利用材料及成品、結合人工智慧</w:t>
            </w:r>
            <w:r w:rsidR="00C01C42" w:rsidRPr="005B5DA8">
              <w:rPr>
                <w:rFonts w:ascii="Times New Roman" w:eastAsia="標楷體" w:hAnsi="Times New Roman" w:hint="eastAsia"/>
                <w:bCs/>
                <w:color w:val="000000" w:themeColor="text1"/>
              </w:rPr>
              <w:t>(</w:t>
            </w:r>
            <w:r w:rsidRPr="005B5DA8">
              <w:rPr>
                <w:rFonts w:ascii="Times New Roman" w:eastAsia="標楷體" w:hAnsi="Times New Roman"/>
                <w:bCs/>
                <w:color w:val="000000" w:themeColor="text1"/>
              </w:rPr>
              <w:t>AI</w:t>
            </w:r>
            <w:r w:rsidR="00C01C42" w:rsidRPr="005B5DA8">
              <w:rPr>
                <w:rFonts w:ascii="Times New Roman" w:eastAsia="標楷體" w:hAnsi="Times New Roman" w:hint="eastAsia"/>
                <w:bCs/>
                <w:color w:val="000000" w:themeColor="text1"/>
              </w:rPr>
              <w:t>)</w:t>
            </w:r>
            <w:r w:rsidRPr="005B5DA8">
              <w:rPr>
                <w:rFonts w:ascii="Times New Roman" w:eastAsia="標楷體" w:hAnsi="Times New Roman" w:hint="eastAsia"/>
                <w:bCs/>
                <w:color w:val="000000" w:themeColor="text1"/>
              </w:rPr>
              <w:t>技術分類塑膠材質、高效養殖黑水</w:t>
            </w:r>
            <w:proofErr w:type="gramStart"/>
            <w:r w:rsidRPr="005B5DA8">
              <w:rPr>
                <w:rFonts w:ascii="Times New Roman" w:eastAsia="標楷體" w:hAnsi="Times New Roman" w:hint="eastAsia"/>
                <w:bCs/>
                <w:color w:val="000000" w:themeColor="text1"/>
              </w:rPr>
              <w:t>虻</w:t>
            </w:r>
            <w:proofErr w:type="gramEnd"/>
            <w:r w:rsidRPr="005B5DA8">
              <w:rPr>
                <w:rFonts w:ascii="Times New Roman" w:eastAsia="標楷體" w:hAnsi="Times New Roman" w:hint="eastAsia"/>
                <w:bCs/>
                <w:color w:val="000000" w:themeColor="text1"/>
              </w:rPr>
              <w:t>處理廚餘系統等，展現我國推動循環經濟成果。</w:t>
            </w:r>
          </w:p>
          <w:p w14:paraId="57B76BCC" w14:textId="1938B688" w:rsidR="005E55CA" w:rsidRPr="005B5DA8" w:rsidRDefault="005E55CA" w:rsidP="005E55CA">
            <w:pPr>
              <w:pStyle w:val="a3"/>
              <w:numPr>
                <w:ilvl w:val="0"/>
                <w:numId w:val="19"/>
              </w:numPr>
              <w:ind w:leftChars="0" w:left="482" w:hanging="482"/>
              <w:jc w:val="both"/>
              <w:rPr>
                <w:rFonts w:ascii="Times New Roman" w:eastAsia="標楷體" w:hAnsi="Times New Roman"/>
                <w:bCs/>
                <w:color w:val="000000" w:themeColor="text1"/>
              </w:rPr>
            </w:pPr>
            <w:r w:rsidRPr="005B5DA8">
              <w:rPr>
                <w:rFonts w:ascii="Times New Roman" w:eastAsia="標楷體" w:hAnsi="Times New Roman" w:hint="eastAsia"/>
                <w:bCs/>
                <w:color w:val="000000" w:themeColor="text1"/>
              </w:rPr>
              <w:t>委託主計月報社於</w:t>
            </w:r>
            <w:r w:rsidRPr="005B5DA8">
              <w:rPr>
                <w:rFonts w:ascii="Times New Roman" w:eastAsia="標楷體" w:hAnsi="Times New Roman"/>
                <w:bCs/>
                <w:color w:val="000000" w:themeColor="text1"/>
              </w:rPr>
              <w:t>114</w:t>
            </w:r>
            <w:r w:rsidRPr="005B5DA8">
              <w:rPr>
                <w:rFonts w:ascii="Times New Roman" w:eastAsia="標楷體" w:hAnsi="Times New Roman" w:hint="eastAsia"/>
                <w:bCs/>
                <w:color w:val="000000" w:themeColor="text1"/>
              </w:rPr>
              <w:t>年</w:t>
            </w:r>
            <w:r w:rsidRPr="005B5DA8">
              <w:rPr>
                <w:rFonts w:ascii="Times New Roman" w:eastAsia="標楷體" w:hAnsi="Times New Roman"/>
                <w:bCs/>
                <w:color w:val="000000" w:themeColor="text1"/>
              </w:rPr>
              <w:t>3</w:t>
            </w:r>
            <w:r w:rsidRPr="005B5DA8">
              <w:rPr>
                <w:rFonts w:ascii="Times New Roman" w:eastAsia="標楷體" w:hAnsi="Times New Roman" w:hint="eastAsia"/>
                <w:bCs/>
                <w:color w:val="000000" w:themeColor="text1"/>
              </w:rPr>
              <w:t>月及</w:t>
            </w:r>
            <w:r w:rsidRPr="005B5DA8">
              <w:rPr>
                <w:rFonts w:ascii="Times New Roman" w:eastAsia="標楷體" w:hAnsi="Times New Roman"/>
                <w:bCs/>
                <w:color w:val="000000" w:themeColor="text1"/>
              </w:rPr>
              <w:t>4</w:t>
            </w:r>
            <w:r w:rsidRPr="005B5DA8">
              <w:rPr>
                <w:rFonts w:ascii="Times New Roman" w:eastAsia="標楷體" w:hAnsi="Times New Roman" w:hint="eastAsia"/>
                <w:bCs/>
                <w:color w:val="000000" w:themeColor="text1"/>
              </w:rPr>
              <w:t>月等</w:t>
            </w:r>
            <w:r w:rsidRPr="005B5DA8">
              <w:rPr>
                <w:rFonts w:ascii="Times New Roman" w:eastAsia="標楷體" w:hAnsi="Times New Roman"/>
                <w:bCs/>
                <w:color w:val="000000" w:themeColor="text1"/>
              </w:rPr>
              <w:t>2</w:t>
            </w:r>
            <w:r w:rsidRPr="005B5DA8">
              <w:rPr>
                <w:rFonts w:ascii="Times New Roman" w:eastAsia="標楷體" w:hAnsi="Times New Roman" w:hint="eastAsia"/>
                <w:bCs/>
                <w:color w:val="000000" w:themeColor="text1"/>
              </w:rPr>
              <w:t>期之「主計月刊」刊登「循環採購」政策說明宣傳頁，主計月刊每月發行量</w:t>
            </w:r>
            <w:r w:rsidRPr="005B5DA8">
              <w:rPr>
                <w:rFonts w:ascii="Times New Roman" w:eastAsia="標楷體" w:hAnsi="Times New Roman"/>
                <w:bCs/>
                <w:color w:val="000000" w:themeColor="text1"/>
              </w:rPr>
              <w:t>2,700</w:t>
            </w:r>
            <w:r w:rsidRPr="005B5DA8">
              <w:rPr>
                <w:rFonts w:ascii="Times New Roman" w:eastAsia="標楷體" w:hAnsi="Times New Roman" w:hint="eastAsia"/>
                <w:bCs/>
                <w:color w:val="000000" w:themeColor="text1"/>
              </w:rPr>
              <w:t>本且主要受眾為全國各機關主計人員，透過「循環採購」介紹內容，將循環經濟概念向機關內公務人員宣達。</w:t>
            </w:r>
          </w:p>
          <w:p w14:paraId="32AF59C9" w14:textId="3B45D277" w:rsidR="005E55CA" w:rsidRPr="005B5DA8" w:rsidRDefault="005E55CA" w:rsidP="005E55CA">
            <w:pPr>
              <w:pStyle w:val="a3"/>
              <w:numPr>
                <w:ilvl w:val="0"/>
                <w:numId w:val="19"/>
              </w:numPr>
              <w:ind w:leftChars="0" w:left="482" w:hanging="482"/>
              <w:jc w:val="both"/>
              <w:rPr>
                <w:rFonts w:ascii="Times New Roman" w:eastAsia="標楷體" w:hAnsi="Times New Roman"/>
                <w:bCs/>
                <w:color w:val="000000" w:themeColor="text1"/>
                <w:kern w:val="2000"/>
                <w:szCs w:val="24"/>
                <w:lang w:val="x-none"/>
              </w:rPr>
            </w:pPr>
            <w:r w:rsidRPr="005B5DA8">
              <w:rPr>
                <w:rFonts w:ascii="Times New Roman" w:eastAsia="標楷體" w:hAnsi="Times New Roman" w:hint="eastAsia"/>
                <w:bCs/>
                <w:color w:val="000000" w:themeColor="text1"/>
                <w:kern w:val="2000"/>
                <w:szCs w:val="24"/>
                <w:lang w:val="x-none"/>
              </w:rPr>
              <w:t>為推廣源頭減量</w:t>
            </w:r>
            <w:proofErr w:type="gramStart"/>
            <w:r w:rsidRPr="005B5DA8">
              <w:rPr>
                <w:rFonts w:ascii="Times New Roman" w:eastAsia="標楷體" w:hAnsi="Times New Roman" w:hint="eastAsia"/>
                <w:bCs/>
                <w:color w:val="000000" w:themeColor="text1"/>
                <w:kern w:val="2000"/>
                <w:szCs w:val="24"/>
                <w:lang w:val="x-none"/>
              </w:rPr>
              <w:t>與旅宿備品</w:t>
            </w:r>
            <w:proofErr w:type="gramEnd"/>
            <w:r w:rsidRPr="005B5DA8">
              <w:rPr>
                <w:rFonts w:ascii="Times New Roman" w:eastAsia="標楷體" w:hAnsi="Times New Roman" w:hint="eastAsia"/>
                <w:bCs/>
                <w:color w:val="000000" w:themeColor="text1"/>
                <w:kern w:val="2000"/>
                <w:szCs w:val="24"/>
                <w:lang w:val="x-none"/>
              </w:rPr>
              <w:t>政策，透過新聞網站廣告、電影院及運動會比賽場館等露出相關宣傳文宣與廣告，累計超過</w:t>
            </w:r>
            <w:r w:rsidRPr="005B5DA8">
              <w:rPr>
                <w:rFonts w:ascii="Times New Roman" w:eastAsia="標楷體" w:hAnsi="Times New Roman" w:hint="eastAsia"/>
                <w:bCs/>
                <w:color w:val="000000" w:themeColor="text1"/>
                <w:kern w:val="2000"/>
                <w:szCs w:val="24"/>
                <w:lang w:val="x-none"/>
              </w:rPr>
              <w:t>50</w:t>
            </w:r>
            <w:r w:rsidRPr="005B5DA8">
              <w:rPr>
                <w:rFonts w:ascii="Times New Roman" w:eastAsia="標楷體" w:hAnsi="Times New Roman" w:hint="eastAsia"/>
                <w:bCs/>
                <w:color w:val="000000" w:themeColor="text1"/>
                <w:kern w:val="2000"/>
                <w:szCs w:val="24"/>
                <w:lang w:val="x-none"/>
              </w:rPr>
              <w:t>萬曝光數；透過於大型活動辦理設攤，</w:t>
            </w:r>
            <w:proofErr w:type="gramStart"/>
            <w:r w:rsidRPr="005B5DA8">
              <w:rPr>
                <w:rFonts w:ascii="Times New Roman" w:eastAsia="標楷體" w:hAnsi="Times New Roman" w:hint="eastAsia"/>
                <w:bCs/>
                <w:color w:val="000000" w:themeColor="text1"/>
                <w:kern w:val="2000"/>
                <w:szCs w:val="24"/>
                <w:lang w:val="x-none"/>
              </w:rPr>
              <w:t>臉書直播</w:t>
            </w:r>
            <w:proofErr w:type="gramEnd"/>
            <w:r w:rsidRPr="005B5DA8">
              <w:rPr>
                <w:rFonts w:ascii="Times New Roman" w:eastAsia="標楷體" w:hAnsi="Times New Roman" w:hint="eastAsia"/>
                <w:bCs/>
                <w:color w:val="000000" w:themeColor="text1"/>
                <w:kern w:val="2000"/>
                <w:szCs w:val="24"/>
                <w:lang w:val="x-none"/>
              </w:rPr>
              <w:t>及電視媒體露出一次用品減量等有關宣傳，觸及人次達</w:t>
            </w:r>
            <w:r w:rsidRPr="005B5DA8">
              <w:rPr>
                <w:rFonts w:ascii="Times New Roman" w:eastAsia="標楷體" w:hAnsi="Times New Roman" w:hint="eastAsia"/>
                <w:bCs/>
                <w:color w:val="000000" w:themeColor="text1"/>
                <w:kern w:val="2000"/>
                <w:szCs w:val="24"/>
                <w:lang w:val="x-none"/>
              </w:rPr>
              <w:t>4</w:t>
            </w:r>
            <w:r w:rsidRPr="005B5DA8">
              <w:rPr>
                <w:rFonts w:ascii="Times New Roman" w:eastAsia="標楷體" w:hAnsi="Times New Roman" w:hint="eastAsia"/>
                <w:bCs/>
                <w:color w:val="000000" w:themeColor="text1"/>
                <w:kern w:val="2000"/>
                <w:szCs w:val="24"/>
                <w:lang w:val="x-none"/>
              </w:rPr>
              <w:t>萬；與</w:t>
            </w:r>
            <w:r w:rsidRPr="005B5DA8">
              <w:rPr>
                <w:rFonts w:ascii="Times New Roman" w:eastAsia="標楷體" w:hAnsi="Times New Roman" w:hint="eastAsia"/>
                <w:bCs/>
                <w:color w:val="000000" w:themeColor="text1"/>
                <w:kern w:val="2000"/>
                <w:szCs w:val="24"/>
                <w:lang w:val="x-none"/>
              </w:rPr>
              <w:t>2</w:t>
            </w:r>
            <w:r w:rsidRPr="005B5DA8">
              <w:rPr>
                <w:rFonts w:ascii="Times New Roman" w:eastAsia="標楷體" w:hAnsi="Times New Roman" w:hint="eastAsia"/>
                <w:bCs/>
                <w:color w:val="000000" w:themeColor="text1"/>
                <w:kern w:val="2000"/>
                <w:szCs w:val="24"/>
                <w:lang w:val="x-none"/>
              </w:rPr>
              <w:t>位</w:t>
            </w:r>
            <w:proofErr w:type="spellStart"/>
            <w:r w:rsidRPr="005B5DA8">
              <w:rPr>
                <w:rFonts w:ascii="Times New Roman" w:eastAsia="標楷體" w:hAnsi="Times New Roman" w:hint="eastAsia"/>
                <w:bCs/>
                <w:color w:val="000000" w:themeColor="text1"/>
                <w:kern w:val="2000"/>
                <w:szCs w:val="24"/>
                <w:lang w:val="x-none"/>
              </w:rPr>
              <w:t>KOL</w:t>
            </w:r>
            <w:r w:rsidRPr="005B5DA8">
              <w:rPr>
                <w:rFonts w:ascii="Times New Roman" w:eastAsia="標楷體" w:hAnsi="Times New Roman" w:hint="eastAsia"/>
                <w:bCs/>
                <w:color w:val="000000" w:themeColor="text1"/>
                <w:kern w:val="2000"/>
                <w:szCs w:val="24"/>
                <w:lang w:val="x-none"/>
              </w:rPr>
              <w:t>合作拍攝</w:t>
            </w:r>
            <w:proofErr w:type="spellEnd"/>
            <w:proofErr w:type="gramStart"/>
            <w:r w:rsidRPr="005B5DA8">
              <w:rPr>
                <w:rFonts w:ascii="Times New Roman" w:eastAsia="標楷體" w:hAnsi="Times New Roman" w:hint="eastAsia"/>
                <w:bCs/>
                <w:color w:val="000000" w:themeColor="text1"/>
                <w:kern w:val="2000"/>
                <w:szCs w:val="24"/>
                <w:lang w:val="x-none"/>
              </w:rPr>
              <w:t>2</w:t>
            </w:r>
            <w:r w:rsidRPr="005B5DA8">
              <w:rPr>
                <w:rFonts w:ascii="Times New Roman" w:eastAsia="標楷體" w:hAnsi="Times New Roman" w:hint="eastAsia"/>
                <w:bCs/>
                <w:color w:val="000000" w:themeColor="text1"/>
                <w:kern w:val="2000"/>
                <w:szCs w:val="24"/>
                <w:lang w:val="x-none"/>
              </w:rPr>
              <w:t>則旅宿備品</w:t>
            </w:r>
            <w:proofErr w:type="gramEnd"/>
            <w:r w:rsidRPr="005B5DA8">
              <w:rPr>
                <w:rFonts w:ascii="Times New Roman" w:eastAsia="標楷體" w:hAnsi="Times New Roman" w:hint="eastAsia"/>
                <w:bCs/>
                <w:color w:val="000000" w:themeColor="text1"/>
                <w:kern w:val="2000"/>
                <w:szCs w:val="24"/>
                <w:lang w:val="x-none"/>
              </w:rPr>
              <w:t>政策宣傳影片，並透過社群露出影片，統計至</w:t>
            </w:r>
            <w:r w:rsidRPr="005B5DA8">
              <w:rPr>
                <w:rFonts w:ascii="Times New Roman" w:eastAsia="標楷體" w:hAnsi="Times New Roman" w:hint="eastAsia"/>
                <w:bCs/>
                <w:color w:val="000000" w:themeColor="text1"/>
                <w:kern w:val="2000"/>
                <w:szCs w:val="24"/>
                <w:lang w:val="x-none"/>
              </w:rPr>
              <w:t>114</w:t>
            </w:r>
            <w:r w:rsidRPr="005B5DA8">
              <w:rPr>
                <w:rFonts w:ascii="Times New Roman" w:eastAsia="標楷體" w:hAnsi="Times New Roman" w:hint="eastAsia"/>
                <w:bCs/>
                <w:color w:val="000000" w:themeColor="text1"/>
                <w:kern w:val="2000"/>
                <w:szCs w:val="24"/>
                <w:lang w:val="x-none"/>
              </w:rPr>
              <w:t>年</w:t>
            </w:r>
            <w:r w:rsidR="00651AB1" w:rsidRPr="005B5DA8">
              <w:rPr>
                <w:rFonts w:ascii="Times New Roman" w:eastAsia="標楷體" w:hAnsi="Times New Roman" w:hint="eastAsia"/>
                <w:bCs/>
                <w:color w:val="000000" w:themeColor="text1"/>
                <w:kern w:val="2000"/>
                <w:szCs w:val="24"/>
                <w:lang w:val="x-none"/>
              </w:rPr>
              <w:t>6</w:t>
            </w:r>
            <w:r w:rsidRPr="005B5DA8">
              <w:rPr>
                <w:rFonts w:ascii="Times New Roman" w:eastAsia="標楷體" w:hAnsi="Times New Roman" w:hint="eastAsia"/>
                <w:bCs/>
                <w:color w:val="000000" w:themeColor="text1"/>
                <w:kern w:val="2000"/>
                <w:szCs w:val="24"/>
                <w:lang w:val="x-none"/>
              </w:rPr>
              <w:t>月底已超過</w:t>
            </w:r>
            <w:r w:rsidRPr="005B5DA8">
              <w:rPr>
                <w:rFonts w:ascii="Times New Roman" w:eastAsia="標楷體" w:hAnsi="Times New Roman" w:hint="eastAsia"/>
                <w:bCs/>
                <w:color w:val="000000" w:themeColor="text1"/>
                <w:kern w:val="2000"/>
                <w:szCs w:val="24"/>
                <w:lang w:val="x-none"/>
              </w:rPr>
              <w:t>45</w:t>
            </w:r>
            <w:r w:rsidRPr="005B5DA8">
              <w:rPr>
                <w:rFonts w:ascii="Times New Roman" w:eastAsia="標楷體" w:hAnsi="Times New Roman" w:hint="eastAsia"/>
                <w:bCs/>
                <w:color w:val="000000" w:themeColor="text1"/>
                <w:kern w:val="2000"/>
                <w:szCs w:val="24"/>
                <w:lang w:val="x-none"/>
              </w:rPr>
              <w:t>萬觀看數。</w:t>
            </w:r>
          </w:p>
          <w:p w14:paraId="0C144459" w14:textId="291E10D2" w:rsidR="005E55CA" w:rsidRPr="005B5DA8" w:rsidRDefault="005E55CA" w:rsidP="005E55CA">
            <w:pPr>
              <w:pStyle w:val="a3"/>
              <w:numPr>
                <w:ilvl w:val="0"/>
                <w:numId w:val="19"/>
              </w:numPr>
              <w:ind w:leftChars="0" w:left="482" w:hanging="482"/>
              <w:jc w:val="both"/>
              <w:rPr>
                <w:rFonts w:ascii="Times New Roman" w:eastAsia="標楷體" w:hAnsi="Times New Roman" w:cs="Times New Roman"/>
                <w:bCs/>
                <w:color w:val="000000" w:themeColor="text1"/>
              </w:rPr>
            </w:pPr>
            <w:r w:rsidRPr="005B5DA8">
              <w:rPr>
                <w:rFonts w:ascii="Times New Roman" w:eastAsia="標楷體" w:hAnsi="Times New Roman"/>
                <w:bCs/>
                <w:color w:val="000000" w:themeColor="text1"/>
              </w:rPr>
              <w:t>0800-085717</w:t>
            </w:r>
            <w:r w:rsidRPr="005B5DA8">
              <w:rPr>
                <w:rFonts w:ascii="Times New Roman" w:eastAsia="標楷體" w:hAnsi="Times New Roman" w:hint="eastAsia"/>
                <w:bCs/>
                <w:color w:val="000000" w:themeColor="text1"/>
                <w:kern w:val="0"/>
              </w:rPr>
              <w:t>資源回收民眾免費服務專線，</w:t>
            </w:r>
            <w:r w:rsidR="000D7611" w:rsidRPr="005B5DA8">
              <w:rPr>
                <w:rFonts w:ascii="Times New Roman" w:eastAsia="標楷體" w:hAnsi="Times New Roman" w:hint="eastAsia"/>
                <w:bCs/>
                <w:color w:val="000000" w:themeColor="text1"/>
              </w:rPr>
              <w:t>自</w:t>
            </w:r>
            <w:r w:rsidR="000D7611" w:rsidRPr="005B5DA8">
              <w:rPr>
                <w:rFonts w:ascii="Times New Roman" w:eastAsia="標楷體" w:hAnsi="Times New Roman" w:hint="eastAsia"/>
                <w:bCs/>
                <w:color w:val="000000" w:themeColor="text1"/>
              </w:rPr>
              <w:t>114</w:t>
            </w:r>
            <w:r w:rsidR="000D7611" w:rsidRPr="005B5DA8">
              <w:rPr>
                <w:rFonts w:ascii="Times New Roman" w:eastAsia="標楷體" w:hAnsi="Times New Roman" w:hint="eastAsia"/>
                <w:bCs/>
                <w:color w:val="000000" w:themeColor="text1"/>
              </w:rPr>
              <w:t>年</w:t>
            </w:r>
            <w:r w:rsidR="000D7611" w:rsidRPr="005B5DA8">
              <w:rPr>
                <w:rFonts w:ascii="Times New Roman" w:eastAsia="標楷體" w:hAnsi="Times New Roman" w:hint="eastAsia"/>
                <w:bCs/>
                <w:color w:val="000000" w:themeColor="text1"/>
              </w:rPr>
              <w:t>1</w:t>
            </w:r>
            <w:r w:rsidR="000D7611" w:rsidRPr="005B5DA8">
              <w:rPr>
                <w:rFonts w:ascii="Times New Roman" w:eastAsia="標楷體" w:hAnsi="Times New Roman" w:hint="eastAsia"/>
                <w:bCs/>
                <w:color w:val="000000" w:themeColor="text1"/>
              </w:rPr>
              <w:t>月</w:t>
            </w:r>
            <w:r w:rsidR="000D7611" w:rsidRPr="005B5DA8">
              <w:rPr>
                <w:rFonts w:ascii="Times New Roman" w:eastAsia="標楷體" w:hAnsi="Times New Roman" w:hint="eastAsia"/>
                <w:bCs/>
                <w:color w:val="000000" w:themeColor="text1"/>
              </w:rPr>
              <w:t>1</w:t>
            </w:r>
            <w:r w:rsidR="000D7611" w:rsidRPr="005B5DA8">
              <w:rPr>
                <w:rFonts w:ascii="Times New Roman" w:eastAsia="標楷體" w:hAnsi="Times New Roman" w:hint="eastAsia"/>
                <w:bCs/>
                <w:color w:val="000000" w:themeColor="text1"/>
              </w:rPr>
              <w:t>日起至</w:t>
            </w:r>
            <w:r w:rsidR="000D7611" w:rsidRPr="005B5DA8">
              <w:rPr>
                <w:rFonts w:ascii="Times New Roman" w:eastAsia="標楷體" w:hAnsi="Times New Roman" w:hint="eastAsia"/>
                <w:bCs/>
                <w:color w:val="000000" w:themeColor="text1"/>
              </w:rPr>
              <w:t>6</w:t>
            </w:r>
            <w:r w:rsidR="000D7611" w:rsidRPr="005B5DA8">
              <w:rPr>
                <w:rFonts w:ascii="Times New Roman" w:eastAsia="標楷體" w:hAnsi="Times New Roman" w:hint="eastAsia"/>
                <w:bCs/>
                <w:color w:val="000000" w:themeColor="text1"/>
              </w:rPr>
              <w:t>月</w:t>
            </w:r>
            <w:r w:rsidR="000D7611" w:rsidRPr="005B5DA8">
              <w:rPr>
                <w:rFonts w:ascii="Times New Roman" w:eastAsia="標楷體" w:hAnsi="Times New Roman" w:hint="eastAsia"/>
                <w:bCs/>
                <w:color w:val="000000" w:themeColor="text1"/>
              </w:rPr>
              <w:t>30</w:t>
            </w:r>
            <w:r w:rsidR="000D7611" w:rsidRPr="005B5DA8">
              <w:rPr>
                <w:rFonts w:ascii="Times New Roman" w:eastAsia="標楷體" w:hAnsi="Times New Roman" w:hint="eastAsia"/>
                <w:bCs/>
                <w:color w:val="000000" w:themeColor="text1"/>
              </w:rPr>
              <w:t>日止，民眾</w:t>
            </w:r>
            <w:proofErr w:type="gramStart"/>
            <w:r w:rsidR="000D7611" w:rsidRPr="005B5DA8">
              <w:rPr>
                <w:rFonts w:ascii="Times New Roman" w:eastAsia="標楷體" w:hAnsi="Times New Roman" w:hint="eastAsia"/>
                <w:bCs/>
                <w:color w:val="000000" w:themeColor="text1"/>
              </w:rPr>
              <w:t>來電進線數</w:t>
            </w:r>
            <w:proofErr w:type="gramEnd"/>
            <w:r w:rsidR="000D7611" w:rsidRPr="005B5DA8">
              <w:rPr>
                <w:rFonts w:ascii="Times New Roman" w:eastAsia="標楷體" w:hAnsi="Times New Roman" w:hint="eastAsia"/>
                <w:bCs/>
                <w:color w:val="000000" w:themeColor="text1"/>
              </w:rPr>
              <w:t>約</w:t>
            </w:r>
            <w:r w:rsidR="000D7611" w:rsidRPr="005B5DA8">
              <w:rPr>
                <w:rFonts w:ascii="Times New Roman" w:eastAsia="標楷體" w:hAnsi="Times New Roman" w:hint="eastAsia"/>
                <w:bCs/>
                <w:color w:val="000000" w:themeColor="text1"/>
              </w:rPr>
              <w:t>3.4</w:t>
            </w:r>
            <w:r w:rsidR="000D7611" w:rsidRPr="005B5DA8">
              <w:rPr>
                <w:rFonts w:ascii="Times New Roman" w:eastAsia="標楷體" w:hAnsi="Times New Roman" w:hint="eastAsia"/>
                <w:bCs/>
                <w:color w:val="000000" w:themeColor="text1"/>
              </w:rPr>
              <w:t>萬餘通，通報路邊廢車共計</w:t>
            </w:r>
            <w:r w:rsidR="000D7611" w:rsidRPr="005B5DA8">
              <w:rPr>
                <w:rFonts w:ascii="Times New Roman" w:eastAsia="標楷體" w:hAnsi="Times New Roman" w:hint="eastAsia"/>
                <w:bCs/>
                <w:color w:val="000000" w:themeColor="text1"/>
              </w:rPr>
              <w:t>239</w:t>
            </w:r>
            <w:r w:rsidR="000D7611" w:rsidRPr="005B5DA8">
              <w:rPr>
                <w:rFonts w:ascii="Times New Roman" w:eastAsia="標楷體" w:hAnsi="Times New Roman" w:hint="eastAsia"/>
                <w:bCs/>
                <w:color w:val="000000" w:themeColor="text1"/>
              </w:rPr>
              <w:t>件，回復民眾語音留言</w:t>
            </w:r>
            <w:r w:rsidR="000D7611" w:rsidRPr="005B5DA8">
              <w:rPr>
                <w:rFonts w:ascii="Times New Roman" w:eastAsia="標楷體" w:hAnsi="Times New Roman" w:hint="eastAsia"/>
                <w:bCs/>
                <w:color w:val="000000" w:themeColor="text1"/>
              </w:rPr>
              <w:t>304</w:t>
            </w:r>
            <w:r w:rsidR="000D7611" w:rsidRPr="005B5DA8">
              <w:rPr>
                <w:rFonts w:ascii="Times New Roman" w:eastAsia="標楷體" w:hAnsi="Times New Roman" w:hint="eastAsia"/>
                <w:bCs/>
                <w:color w:val="000000" w:themeColor="text1"/>
              </w:rPr>
              <w:t>通，簡訊服務提供</w:t>
            </w:r>
            <w:r w:rsidR="000D7611" w:rsidRPr="005B5DA8">
              <w:rPr>
                <w:rFonts w:ascii="Times New Roman" w:eastAsia="標楷體" w:hAnsi="Times New Roman" w:hint="eastAsia"/>
                <w:bCs/>
                <w:color w:val="000000" w:themeColor="text1"/>
              </w:rPr>
              <w:t>4,833</w:t>
            </w:r>
            <w:r w:rsidR="000D7611" w:rsidRPr="005B5DA8">
              <w:rPr>
                <w:rFonts w:ascii="Times New Roman" w:eastAsia="標楷體" w:hAnsi="Times New Roman" w:hint="eastAsia"/>
                <w:bCs/>
                <w:color w:val="000000" w:themeColor="text1"/>
              </w:rPr>
              <w:t>則，執行外撥服務作業</w:t>
            </w:r>
            <w:r w:rsidR="000D7611" w:rsidRPr="005B5DA8">
              <w:rPr>
                <w:rFonts w:ascii="Times New Roman" w:eastAsia="標楷體" w:hAnsi="Times New Roman" w:hint="eastAsia"/>
                <w:bCs/>
                <w:color w:val="000000" w:themeColor="text1"/>
              </w:rPr>
              <w:t>634</w:t>
            </w:r>
            <w:r w:rsidR="000D7611" w:rsidRPr="005B5DA8">
              <w:rPr>
                <w:rFonts w:ascii="Times New Roman" w:eastAsia="標楷體" w:hAnsi="Times New Roman" w:hint="eastAsia"/>
                <w:bCs/>
                <w:color w:val="000000" w:themeColor="text1"/>
              </w:rPr>
              <w:t>通，後送民眾各項問題案件</w:t>
            </w:r>
            <w:r w:rsidR="000D7611" w:rsidRPr="005B5DA8">
              <w:rPr>
                <w:rFonts w:ascii="Times New Roman" w:eastAsia="標楷體" w:hAnsi="Times New Roman" w:hint="eastAsia"/>
                <w:bCs/>
                <w:color w:val="000000" w:themeColor="text1"/>
              </w:rPr>
              <w:t>31</w:t>
            </w:r>
            <w:r w:rsidR="000D7611" w:rsidRPr="005B5DA8">
              <w:rPr>
                <w:rFonts w:ascii="Times New Roman" w:eastAsia="標楷體" w:hAnsi="Times New Roman" w:hint="eastAsia"/>
                <w:bCs/>
                <w:color w:val="000000" w:themeColor="text1"/>
              </w:rPr>
              <w:t>件，網頁提供智能客服回覆處理約</w:t>
            </w:r>
            <w:r w:rsidR="000D7611" w:rsidRPr="005B5DA8">
              <w:rPr>
                <w:rFonts w:ascii="Times New Roman" w:eastAsia="標楷體" w:hAnsi="Times New Roman" w:hint="eastAsia"/>
                <w:bCs/>
                <w:color w:val="000000" w:themeColor="text1"/>
              </w:rPr>
              <w:t>1,254</w:t>
            </w:r>
            <w:r w:rsidR="000D7611" w:rsidRPr="005B5DA8">
              <w:rPr>
                <w:rFonts w:ascii="Times New Roman" w:eastAsia="標楷體" w:hAnsi="Times New Roman" w:hint="eastAsia"/>
                <w:bCs/>
                <w:color w:val="000000" w:themeColor="text1"/>
              </w:rPr>
              <w:t>個問題及</w:t>
            </w:r>
            <w:r w:rsidR="000D7611" w:rsidRPr="005B5DA8">
              <w:rPr>
                <w:rFonts w:ascii="Times New Roman" w:eastAsia="標楷體" w:hAnsi="Times New Roman" w:hint="eastAsia"/>
                <w:bCs/>
                <w:color w:val="000000" w:themeColor="text1"/>
              </w:rPr>
              <w:t>LINE</w:t>
            </w:r>
            <w:r w:rsidR="000D7611" w:rsidRPr="005B5DA8">
              <w:rPr>
                <w:rFonts w:ascii="Times New Roman" w:eastAsia="標楷體" w:hAnsi="Times New Roman" w:hint="eastAsia"/>
                <w:bCs/>
                <w:color w:val="000000" w:themeColor="text1"/>
              </w:rPr>
              <w:t>一對</w:t>
            </w:r>
            <w:proofErr w:type="gramStart"/>
            <w:r w:rsidR="000D7611" w:rsidRPr="005B5DA8">
              <w:rPr>
                <w:rFonts w:ascii="Times New Roman" w:eastAsia="標楷體" w:hAnsi="Times New Roman" w:hint="eastAsia"/>
                <w:bCs/>
                <w:color w:val="000000" w:themeColor="text1"/>
              </w:rPr>
              <w:t>一</w:t>
            </w:r>
            <w:proofErr w:type="gramEnd"/>
            <w:r w:rsidR="000D7611" w:rsidRPr="005B5DA8">
              <w:rPr>
                <w:rFonts w:ascii="Times New Roman" w:eastAsia="標楷體" w:hAnsi="Times New Roman" w:hint="eastAsia"/>
                <w:bCs/>
                <w:color w:val="000000" w:themeColor="text1"/>
              </w:rPr>
              <w:t>諮詢服務</w:t>
            </w:r>
            <w:r w:rsidR="000D7611" w:rsidRPr="005B5DA8">
              <w:rPr>
                <w:rFonts w:ascii="Times New Roman" w:eastAsia="標楷體" w:hAnsi="Times New Roman" w:hint="eastAsia"/>
                <w:bCs/>
                <w:color w:val="000000" w:themeColor="text1"/>
              </w:rPr>
              <w:t>455</w:t>
            </w:r>
            <w:r w:rsidR="000D7611" w:rsidRPr="005B5DA8">
              <w:rPr>
                <w:rFonts w:ascii="Times New Roman" w:eastAsia="標楷體" w:hAnsi="Times New Roman" w:hint="eastAsia"/>
                <w:bCs/>
                <w:color w:val="000000" w:themeColor="text1"/>
              </w:rPr>
              <w:t>個問題，專線整體滿意度達</w:t>
            </w:r>
            <w:r w:rsidR="000D7611" w:rsidRPr="005B5DA8">
              <w:rPr>
                <w:rFonts w:ascii="Times New Roman" w:eastAsia="標楷體" w:hAnsi="Times New Roman" w:hint="eastAsia"/>
                <w:bCs/>
                <w:color w:val="000000" w:themeColor="text1"/>
              </w:rPr>
              <w:t>97.34%</w:t>
            </w:r>
            <w:r w:rsidR="000D7611" w:rsidRPr="005B5DA8">
              <w:rPr>
                <w:rFonts w:ascii="Times New Roman" w:eastAsia="標楷體" w:hAnsi="Times New Roman" w:hint="eastAsia"/>
                <w:bCs/>
                <w:color w:val="000000" w:themeColor="text1"/>
                <w:kern w:val="2000"/>
                <w:szCs w:val="24"/>
              </w:rPr>
              <w:t>。</w:t>
            </w:r>
          </w:p>
          <w:p w14:paraId="5CE37236" w14:textId="794CAA60" w:rsidR="005E55CA" w:rsidRPr="005B5DA8" w:rsidRDefault="005E55CA" w:rsidP="005E55CA">
            <w:pPr>
              <w:pStyle w:val="a3"/>
              <w:numPr>
                <w:ilvl w:val="0"/>
                <w:numId w:val="19"/>
              </w:numPr>
              <w:overflowPunct w:val="0"/>
              <w:ind w:leftChars="0" w:left="482" w:hanging="482"/>
              <w:jc w:val="both"/>
              <w:rPr>
                <w:rFonts w:ascii="Times New Roman" w:eastAsia="標楷體" w:hAnsi="Times New Roman" w:cs="Times New Roman"/>
                <w:color w:val="000000" w:themeColor="text1"/>
              </w:rPr>
            </w:pPr>
            <w:r w:rsidRPr="005B5DA8">
              <w:rPr>
                <w:rFonts w:ascii="Times New Roman" w:eastAsia="標楷體" w:hAnsi="Times New Roman" w:cs="Times New Roman" w:hint="eastAsia"/>
                <w:bCs/>
                <w:color w:val="000000" w:themeColor="text1"/>
                <w:kern w:val="0"/>
              </w:rPr>
              <w:t>使用新聞</w:t>
            </w:r>
            <w:r w:rsidRPr="005B5DA8">
              <w:rPr>
                <w:rFonts w:ascii="Times New Roman" w:eastAsia="標楷體" w:hAnsi="Times New Roman" w:hint="eastAsia"/>
                <w:bCs/>
                <w:color w:val="000000" w:themeColor="text1"/>
                <w:kern w:val="0"/>
              </w:rPr>
              <w:t>分析</w:t>
            </w:r>
            <w:r w:rsidRPr="005B5DA8">
              <w:rPr>
                <w:rFonts w:ascii="Times New Roman" w:eastAsia="標楷體" w:hAnsi="Times New Roman" w:cs="Times New Roman" w:hint="eastAsia"/>
                <w:bCs/>
                <w:color w:val="000000" w:themeColor="text1"/>
                <w:kern w:val="0"/>
              </w:rPr>
              <w:t>系統，每日查看報紙、網路及雜誌等媒體，並提供網路即時輿情推送服務及協助每日輿情蒐集回報等，每季</w:t>
            </w:r>
            <w:proofErr w:type="gramStart"/>
            <w:r w:rsidRPr="005B5DA8">
              <w:rPr>
                <w:rFonts w:ascii="Times New Roman" w:eastAsia="標楷體" w:hAnsi="Times New Roman" w:cs="Times New Roman" w:hint="eastAsia"/>
                <w:bCs/>
                <w:color w:val="000000" w:themeColor="text1"/>
                <w:kern w:val="0"/>
              </w:rPr>
              <w:t>提交本署新聞</w:t>
            </w:r>
            <w:proofErr w:type="gramEnd"/>
            <w:r w:rsidRPr="005B5DA8">
              <w:rPr>
                <w:rFonts w:ascii="Times New Roman" w:eastAsia="標楷體" w:hAnsi="Times New Roman" w:cs="Times New Roman" w:hint="eastAsia"/>
                <w:bCs/>
                <w:color w:val="000000" w:themeColor="text1"/>
                <w:kern w:val="0"/>
              </w:rPr>
              <w:t>分析系統輿情資料報告，迅速掌握媒體相關報導且確實回應或調整施政作為。</w:t>
            </w:r>
          </w:p>
        </w:tc>
      </w:tr>
      <w:tr w:rsidR="005B5DA8" w:rsidRPr="005B5DA8" w14:paraId="081B5106" w14:textId="77777777" w:rsidTr="00300279">
        <w:tc>
          <w:tcPr>
            <w:tcW w:w="1701" w:type="dxa"/>
            <w:vMerge/>
          </w:tcPr>
          <w:p w14:paraId="75FF0082" w14:textId="77777777" w:rsidR="008F6B2E" w:rsidRPr="005B5DA8" w:rsidRDefault="008F6B2E" w:rsidP="00300279">
            <w:pPr>
              <w:overflowPunct w:val="0"/>
              <w:rPr>
                <w:rFonts w:ascii="Times New Roman" w:eastAsia="標楷體" w:hAnsi="Times New Roman" w:cs="Times New Roman"/>
                <w:color w:val="000000" w:themeColor="text1"/>
              </w:rPr>
            </w:pPr>
          </w:p>
        </w:tc>
        <w:tc>
          <w:tcPr>
            <w:tcW w:w="2381" w:type="dxa"/>
          </w:tcPr>
          <w:p w14:paraId="52C37369" w14:textId="77777777" w:rsidR="008F6B2E" w:rsidRPr="005B5DA8" w:rsidRDefault="008F6B2E" w:rsidP="00300279">
            <w:pPr>
              <w:pStyle w:val="a3"/>
              <w:numPr>
                <w:ilvl w:val="0"/>
                <w:numId w:val="20"/>
              </w:numPr>
              <w:overflowPunct w:val="0"/>
              <w:ind w:leftChars="0" w:left="482" w:hanging="482"/>
              <w:jc w:val="both"/>
              <w:rPr>
                <w:rFonts w:ascii="Times New Roman" w:eastAsia="標楷體" w:hAnsi="Times New Roman" w:cs="Times New Roman"/>
                <w:color w:val="000000" w:themeColor="text1"/>
              </w:rPr>
            </w:pPr>
            <w:r w:rsidRPr="005B5DA8">
              <w:rPr>
                <w:rFonts w:ascii="Times New Roman" w:eastAsia="標楷體" w:hAnsi="Times New Roman"/>
                <w:color w:val="000000" w:themeColor="text1"/>
                <w:kern w:val="2000"/>
                <w:szCs w:val="24"/>
              </w:rPr>
              <w:t>責任業者之繳費查核業務</w:t>
            </w:r>
          </w:p>
        </w:tc>
        <w:tc>
          <w:tcPr>
            <w:tcW w:w="5670" w:type="dxa"/>
          </w:tcPr>
          <w:p w14:paraId="5E7B50F9" w14:textId="6F6A5EA1" w:rsidR="005E55CA" w:rsidRPr="005B5DA8" w:rsidRDefault="00651AB1" w:rsidP="005E55CA">
            <w:pPr>
              <w:widowControl/>
              <w:numPr>
                <w:ilvl w:val="0"/>
                <w:numId w:val="21"/>
              </w:numPr>
              <w:overflowPunct w:val="0"/>
              <w:ind w:left="482" w:hanging="482"/>
              <w:jc w:val="both"/>
              <w:rPr>
                <w:rFonts w:ascii="Times New Roman" w:eastAsia="標楷體" w:hAnsi="Times New Roman"/>
                <w:bCs/>
                <w:color w:val="000000" w:themeColor="text1"/>
                <w:kern w:val="2000"/>
                <w:szCs w:val="24"/>
              </w:rPr>
            </w:pPr>
            <w:r w:rsidRPr="005B5DA8">
              <w:rPr>
                <w:rFonts w:ascii="Times New Roman" w:eastAsia="標楷體" w:hAnsi="Times New Roman" w:hint="eastAsia"/>
                <w:bCs/>
                <w:color w:val="000000" w:themeColor="text1"/>
                <w:kern w:val="0"/>
              </w:rPr>
              <w:t>截至</w:t>
            </w:r>
            <w:r w:rsidRPr="005B5DA8">
              <w:rPr>
                <w:rFonts w:ascii="Times New Roman" w:eastAsia="標楷體" w:hAnsi="Times New Roman"/>
                <w:bCs/>
                <w:color w:val="000000" w:themeColor="text1"/>
                <w:kern w:val="0"/>
              </w:rPr>
              <w:t>114</w:t>
            </w:r>
            <w:r w:rsidRPr="005B5DA8">
              <w:rPr>
                <w:rFonts w:ascii="Times New Roman" w:eastAsia="標楷體" w:hAnsi="Times New Roman" w:hint="eastAsia"/>
                <w:bCs/>
                <w:color w:val="000000" w:themeColor="text1"/>
                <w:kern w:val="0"/>
              </w:rPr>
              <w:t>年</w:t>
            </w:r>
            <w:r w:rsidRPr="005B5DA8">
              <w:rPr>
                <w:rFonts w:ascii="Times New Roman" w:eastAsia="標楷體" w:hAnsi="Times New Roman" w:hint="eastAsia"/>
                <w:bCs/>
                <w:color w:val="000000" w:themeColor="text1"/>
                <w:kern w:val="0"/>
              </w:rPr>
              <w:t>6</w:t>
            </w:r>
            <w:r w:rsidRPr="005B5DA8">
              <w:rPr>
                <w:rFonts w:ascii="Times New Roman" w:eastAsia="標楷體" w:hAnsi="Times New Roman" w:hint="eastAsia"/>
                <w:bCs/>
                <w:color w:val="000000" w:themeColor="text1"/>
                <w:kern w:val="0"/>
              </w:rPr>
              <w:t>月底止，管理責任業者</w:t>
            </w:r>
            <w:r w:rsidRPr="005B5DA8">
              <w:rPr>
                <w:rFonts w:ascii="Times New Roman" w:eastAsia="標楷體" w:hAnsi="Times New Roman"/>
                <w:bCs/>
                <w:color w:val="000000" w:themeColor="text1"/>
                <w:kern w:val="0"/>
              </w:rPr>
              <w:t>4</w:t>
            </w:r>
            <w:r w:rsidRPr="005B5DA8">
              <w:rPr>
                <w:rFonts w:ascii="Times New Roman" w:eastAsia="標楷體" w:hAnsi="Times New Roman" w:hint="eastAsia"/>
                <w:bCs/>
                <w:color w:val="000000" w:themeColor="text1"/>
                <w:kern w:val="0"/>
              </w:rPr>
              <w:t>萬</w:t>
            </w:r>
            <w:r w:rsidRPr="005B5DA8">
              <w:rPr>
                <w:rFonts w:ascii="Times New Roman" w:eastAsia="標楷體" w:hAnsi="Times New Roman"/>
                <w:bCs/>
                <w:color w:val="000000" w:themeColor="text1"/>
                <w:kern w:val="0"/>
              </w:rPr>
              <w:t>5,</w:t>
            </w:r>
            <w:r w:rsidRPr="005B5DA8">
              <w:rPr>
                <w:rFonts w:ascii="Times New Roman" w:eastAsia="標楷體" w:hAnsi="Times New Roman" w:hint="eastAsia"/>
                <w:bCs/>
                <w:color w:val="000000" w:themeColor="text1"/>
                <w:kern w:val="0"/>
              </w:rPr>
              <w:t>234</w:t>
            </w:r>
            <w:r w:rsidRPr="005B5DA8">
              <w:rPr>
                <w:rFonts w:ascii="Times New Roman" w:eastAsia="標楷體" w:hAnsi="Times New Roman" w:hint="eastAsia"/>
                <w:bCs/>
                <w:color w:val="000000" w:themeColor="text1"/>
                <w:kern w:val="0"/>
              </w:rPr>
              <w:t>家次，完成新增、變更、廢止登記及年度申報計</w:t>
            </w:r>
            <w:r w:rsidRPr="005B5DA8">
              <w:rPr>
                <w:rFonts w:ascii="Times New Roman" w:eastAsia="標楷體" w:hAnsi="Times New Roman"/>
                <w:bCs/>
                <w:color w:val="000000" w:themeColor="text1"/>
                <w:kern w:val="0"/>
              </w:rPr>
              <w:t>2,</w:t>
            </w:r>
            <w:r w:rsidRPr="005B5DA8">
              <w:rPr>
                <w:rFonts w:ascii="Times New Roman" w:eastAsia="標楷體" w:hAnsi="Times New Roman" w:hint="eastAsia"/>
                <w:bCs/>
                <w:color w:val="000000" w:themeColor="text1"/>
                <w:kern w:val="0"/>
              </w:rPr>
              <w:t>919</w:t>
            </w:r>
            <w:r w:rsidRPr="005B5DA8">
              <w:rPr>
                <w:rFonts w:ascii="Times New Roman" w:eastAsia="標楷體" w:hAnsi="Times New Roman" w:hint="eastAsia"/>
                <w:bCs/>
                <w:color w:val="000000" w:themeColor="text1"/>
                <w:kern w:val="0"/>
              </w:rPr>
              <w:t>家次之資料建檔、審查、輔導</w:t>
            </w:r>
            <w:r w:rsidR="005E55CA" w:rsidRPr="005B5DA8">
              <w:rPr>
                <w:rFonts w:ascii="Times New Roman" w:eastAsia="標楷體" w:hAnsi="Times New Roman" w:hint="eastAsia"/>
                <w:bCs/>
                <w:color w:val="000000" w:themeColor="text1"/>
                <w:kern w:val="0"/>
              </w:rPr>
              <w:t>，與第</w:t>
            </w:r>
            <w:r w:rsidR="005E55CA" w:rsidRPr="005B5DA8">
              <w:rPr>
                <w:rFonts w:ascii="Times New Roman" w:eastAsia="標楷體" w:hAnsi="Times New Roman"/>
                <w:bCs/>
                <w:color w:val="000000" w:themeColor="text1"/>
                <w:kern w:val="0"/>
              </w:rPr>
              <w:t>1</w:t>
            </w:r>
            <w:r w:rsidR="005E55CA" w:rsidRPr="005B5DA8">
              <w:rPr>
                <w:rFonts w:ascii="Times New Roman" w:eastAsia="標楷體" w:hAnsi="Times New Roman" w:hint="eastAsia"/>
                <w:bCs/>
                <w:color w:val="000000" w:themeColor="text1"/>
                <w:kern w:val="0"/>
              </w:rPr>
              <w:t>至</w:t>
            </w:r>
            <w:r w:rsidR="005E55CA" w:rsidRPr="005B5DA8">
              <w:rPr>
                <w:rFonts w:ascii="Times New Roman" w:eastAsia="標楷體" w:hAnsi="Times New Roman"/>
                <w:bCs/>
                <w:color w:val="000000" w:themeColor="text1"/>
                <w:kern w:val="0"/>
              </w:rPr>
              <w:t>2</w:t>
            </w:r>
            <w:r w:rsidR="005E55CA" w:rsidRPr="005B5DA8">
              <w:rPr>
                <w:rFonts w:ascii="Times New Roman" w:eastAsia="標楷體" w:hAnsi="Times New Roman" w:hint="eastAsia"/>
                <w:bCs/>
                <w:color w:val="000000" w:themeColor="text1"/>
                <w:kern w:val="0"/>
              </w:rPr>
              <w:t>期例行申報、繳費、核帳作業</w:t>
            </w:r>
            <w:r w:rsidR="005E55CA" w:rsidRPr="005B5DA8">
              <w:rPr>
                <w:rFonts w:ascii="Times New Roman" w:eastAsia="標楷體" w:hAnsi="Times New Roman"/>
                <w:bCs/>
                <w:color w:val="000000" w:themeColor="text1"/>
                <w:kern w:val="0"/>
              </w:rPr>
              <w:t>51</w:t>
            </w:r>
            <w:r w:rsidR="005E55CA" w:rsidRPr="005B5DA8">
              <w:rPr>
                <w:rFonts w:ascii="Times New Roman" w:eastAsia="標楷體" w:hAnsi="Times New Roman" w:hint="eastAsia"/>
                <w:bCs/>
                <w:color w:val="000000" w:themeColor="text1"/>
                <w:kern w:val="0"/>
              </w:rPr>
              <w:t>萬筆，並規劃</w:t>
            </w:r>
            <w:r w:rsidR="005E55CA" w:rsidRPr="005B5DA8">
              <w:rPr>
                <w:rFonts w:ascii="Times New Roman" w:eastAsia="標楷體" w:hAnsi="Times New Roman"/>
                <w:bCs/>
                <w:color w:val="000000" w:themeColor="text1"/>
                <w:kern w:val="0"/>
              </w:rPr>
              <w:t>57</w:t>
            </w:r>
            <w:r w:rsidR="005E55CA" w:rsidRPr="005B5DA8">
              <w:rPr>
                <w:rFonts w:ascii="Times New Roman" w:eastAsia="標楷體" w:hAnsi="Times New Roman" w:hint="eastAsia"/>
                <w:bCs/>
                <w:color w:val="000000" w:themeColor="text1"/>
                <w:kern w:val="0"/>
              </w:rPr>
              <w:t>項系統功能修正。查定課費</w:t>
            </w:r>
            <w:proofErr w:type="gramStart"/>
            <w:r w:rsidR="005E55CA" w:rsidRPr="005B5DA8">
              <w:rPr>
                <w:rFonts w:ascii="Times New Roman" w:eastAsia="標楷體" w:hAnsi="Times New Roman"/>
                <w:bCs/>
                <w:color w:val="000000" w:themeColor="text1"/>
                <w:kern w:val="0"/>
              </w:rPr>
              <w:t>113</w:t>
            </w:r>
            <w:proofErr w:type="gramEnd"/>
            <w:r w:rsidR="005E55CA" w:rsidRPr="005B5DA8">
              <w:rPr>
                <w:rFonts w:ascii="Times New Roman" w:eastAsia="標楷體" w:hAnsi="Times New Roman" w:hint="eastAsia"/>
                <w:bCs/>
                <w:color w:val="000000" w:themeColor="text1"/>
                <w:kern w:val="0"/>
              </w:rPr>
              <w:t>年度有</w:t>
            </w:r>
            <w:r w:rsidR="005E55CA" w:rsidRPr="005B5DA8">
              <w:rPr>
                <w:rFonts w:ascii="Times New Roman" w:eastAsia="標楷體" w:hAnsi="Times New Roman"/>
                <w:bCs/>
                <w:color w:val="000000" w:themeColor="text1"/>
                <w:kern w:val="0"/>
              </w:rPr>
              <w:t>8,566</w:t>
            </w:r>
            <w:r w:rsidR="005E55CA" w:rsidRPr="005B5DA8">
              <w:rPr>
                <w:rFonts w:ascii="Times New Roman" w:eastAsia="標楷體" w:hAnsi="Times New Roman" w:hint="eastAsia"/>
                <w:bCs/>
                <w:color w:val="000000" w:themeColor="text1"/>
                <w:kern w:val="0"/>
              </w:rPr>
              <w:lastRenderedPageBreak/>
              <w:t>家次業者採用，並於</w:t>
            </w:r>
            <w:r w:rsidR="005E55CA" w:rsidRPr="005B5DA8">
              <w:rPr>
                <w:rFonts w:ascii="Times New Roman" w:eastAsia="標楷體" w:hAnsi="Times New Roman"/>
                <w:bCs/>
                <w:color w:val="000000" w:themeColor="text1"/>
                <w:kern w:val="0"/>
              </w:rPr>
              <w:t>114</w:t>
            </w:r>
            <w:r w:rsidR="005E55CA" w:rsidRPr="005B5DA8">
              <w:rPr>
                <w:rFonts w:ascii="Times New Roman" w:eastAsia="標楷體" w:hAnsi="Times New Roman" w:hint="eastAsia"/>
                <w:bCs/>
                <w:color w:val="000000" w:themeColor="text1"/>
                <w:kern w:val="0"/>
              </w:rPr>
              <w:t>年</w:t>
            </w:r>
            <w:r w:rsidR="005E55CA" w:rsidRPr="005B5DA8">
              <w:rPr>
                <w:rFonts w:ascii="Times New Roman" w:eastAsia="標楷體" w:hAnsi="Times New Roman"/>
                <w:bCs/>
                <w:color w:val="000000" w:themeColor="text1"/>
                <w:kern w:val="0"/>
              </w:rPr>
              <w:t>1</w:t>
            </w:r>
            <w:r w:rsidR="005E55CA" w:rsidRPr="005B5DA8">
              <w:rPr>
                <w:rFonts w:ascii="Times New Roman" w:eastAsia="標楷體" w:hAnsi="Times New Roman" w:hint="eastAsia"/>
                <w:bCs/>
                <w:color w:val="000000" w:themeColor="text1"/>
                <w:kern w:val="0"/>
              </w:rPr>
              <w:t>月完成申報繳費，較前一年度增加</w:t>
            </w:r>
            <w:r w:rsidR="005E55CA" w:rsidRPr="005B5DA8">
              <w:rPr>
                <w:rFonts w:ascii="Times New Roman" w:eastAsia="標楷體" w:hAnsi="Times New Roman"/>
                <w:bCs/>
                <w:color w:val="000000" w:themeColor="text1"/>
                <w:kern w:val="0"/>
              </w:rPr>
              <w:t>12.46%</w:t>
            </w:r>
            <w:r w:rsidR="005E55CA" w:rsidRPr="005B5DA8">
              <w:rPr>
                <w:rFonts w:ascii="Times New Roman" w:eastAsia="標楷體" w:hAnsi="Times New Roman" w:hint="eastAsia"/>
                <w:bCs/>
                <w:color w:val="000000" w:themeColor="text1"/>
                <w:kern w:val="0"/>
              </w:rPr>
              <w:t>。</w:t>
            </w:r>
          </w:p>
          <w:p w14:paraId="3BDE3A86" w14:textId="557BDEC9" w:rsidR="005E55CA" w:rsidRPr="005B5DA8" w:rsidRDefault="00651AB1" w:rsidP="005E55CA">
            <w:pPr>
              <w:pStyle w:val="a3"/>
              <w:numPr>
                <w:ilvl w:val="0"/>
                <w:numId w:val="21"/>
              </w:numPr>
              <w:ind w:leftChars="0" w:left="482" w:hanging="482"/>
              <w:jc w:val="both"/>
              <w:rPr>
                <w:rFonts w:ascii="Times New Roman" w:eastAsia="標楷體" w:hAnsi="Times New Roman"/>
                <w:bCs/>
                <w:color w:val="000000" w:themeColor="text1"/>
                <w:kern w:val="2000"/>
                <w:szCs w:val="24"/>
              </w:rPr>
            </w:pPr>
            <w:r w:rsidRPr="005B5DA8">
              <w:rPr>
                <w:rFonts w:ascii="Times New Roman" w:eastAsia="標楷體" w:hAnsi="Times New Roman" w:hint="eastAsia"/>
                <w:bCs/>
                <w:color w:val="000000" w:themeColor="text1"/>
                <w:kern w:val="2000"/>
                <w:szCs w:val="24"/>
              </w:rPr>
              <w:t>截至</w:t>
            </w:r>
            <w:r w:rsidRPr="005B5DA8">
              <w:rPr>
                <w:rFonts w:ascii="Times New Roman" w:eastAsia="標楷體" w:hAnsi="Times New Roman"/>
                <w:bCs/>
                <w:color w:val="000000" w:themeColor="text1"/>
                <w:kern w:val="2000"/>
                <w:szCs w:val="24"/>
              </w:rPr>
              <w:t>114</w:t>
            </w:r>
            <w:r w:rsidRPr="005B5DA8">
              <w:rPr>
                <w:rFonts w:ascii="Times New Roman" w:eastAsia="標楷體" w:hAnsi="Times New Roman" w:hint="eastAsia"/>
                <w:bCs/>
                <w:color w:val="000000" w:themeColor="text1"/>
                <w:kern w:val="2000"/>
                <w:szCs w:val="24"/>
              </w:rPr>
              <w:t>年</w:t>
            </w:r>
            <w:r w:rsidRPr="005B5DA8">
              <w:rPr>
                <w:rFonts w:ascii="Times New Roman" w:eastAsia="標楷體" w:hAnsi="Times New Roman"/>
                <w:bCs/>
                <w:color w:val="000000" w:themeColor="text1"/>
                <w:kern w:val="2000"/>
                <w:szCs w:val="24"/>
              </w:rPr>
              <w:t>6</w:t>
            </w:r>
            <w:r w:rsidRPr="005B5DA8">
              <w:rPr>
                <w:rFonts w:ascii="Times New Roman" w:eastAsia="標楷體" w:hAnsi="Times New Roman" w:hint="eastAsia"/>
                <w:bCs/>
                <w:color w:val="000000" w:themeColor="text1"/>
                <w:kern w:val="2000"/>
                <w:szCs w:val="24"/>
              </w:rPr>
              <w:t>月止，已委託專業會計師查核</w:t>
            </w:r>
            <w:r w:rsidRPr="005B5DA8">
              <w:rPr>
                <w:rFonts w:ascii="Times New Roman" w:eastAsia="標楷體" w:hAnsi="Times New Roman"/>
                <w:bCs/>
                <w:color w:val="000000" w:themeColor="text1"/>
                <w:kern w:val="2000"/>
                <w:szCs w:val="24"/>
              </w:rPr>
              <w:t>1,498</w:t>
            </w:r>
            <w:r w:rsidRPr="005B5DA8">
              <w:rPr>
                <w:rFonts w:ascii="Times New Roman" w:eastAsia="標楷體" w:hAnsi="Times New Roman" w:hint="eastAsia"/>
                <w:bCs/>
                <w:color w:val="000000" w:themeColor="text1"/>
                <w:kern w:val="2000"/>
                <w:szCs w:val="24"/>
              </w:rPr>
              <w:t>家責任業者之</w:t>
            </w:r>
            <w:proofErr w:type="gramStart"/>
            <w:r w:rsidRPr="005B5DA8">
              <w:rPr>
                <w:rFonts w:ascii="Times New Roman" w:eastAsia="標楷體" w:hAnsi="Times New Roman" w:hint="eastAsia"/>
                <w:bCs/>
                <w:color w:val="000000" w:themeColor="text1"/>
                <w:kern w:val="2000"/>
                <w:szCs w:val="24"/>
              </w:rPr>
              <w:t>營業量帳籍</w:t>
            </w:r>
            <w:proofErr w:type="gramEnd"/>
            <w:r w:rsidRPr="005B5DA8">
              <w:rPr>
                <w:rFonts w:ascii="Times New Roman" w:eastAsia="標楷體" w:hAnsi="Times New Roman" w:hint="eastAsia"/>
                <w:bCs/>
                <w:color w:val="000000" w:themeColor="text1"/>
                <w:kern w:val="2000"/>
                <w:szCs w:val="24"/>
              </w:rPr>
              <w:t>憑證，另函請稽查未申報未繳納及未登記業者計</w:t>
            </w:r>
            <w:r w:rsidRPr="005B5DA8">
              <w:rPr>
                <w:rFonts w:ascii="Times New Roman" w:eastAsia="標楷體" w:hAnsi="Times New Roman"/>
                <w:bCs/>
                <w:color w:val="000000" w:themeColor="text1"/>
                <w:kern w:val="2000"/>
                <w:szCs w:val="24"/>
              </w:rPr>
              <w:t>1,524</w:t>
            </w:r>
            <w:r w:rsidRPr="005B5DA8">
              <w:rPr>
                <w:rFonts w:ascii="Times New Roman" w:eastAsia="標楷體" w:hAnsi="Times New Roman" w:hint="eastAsia"/>
                <w:bCs/>
                <w:color w:val="000000" w:themeColor="text1"/>
                <w:kern w:val="2000"/>
                <w:szCs w:val="24"/>
              </w:rPr>
              <w:t>件。</w:t>
            </w:r>
          </w:p>
          <w:p w14:paraId="2F310F0E" w14:textId="13F29703" w:rsidR="005E55CA" w:rsidRPr="005B5DA8" w:rsidRDefault="005E55CA" w:rsidP="005E55CA">
            <w:pPr>
              <w:widowControl/>
              <w:numPr>
                <w:ilvl w:val="0"/>
                <w:numId w:val="21"/>
              </w:numPr>
              <w:overflowPunct w:val="0"/>
              <w:ind w:left="482" w:hanging="482"/>
              <w:jc w:val="both"/>
              <w:rPr>
                <w:rFonts w:ascii="Times New Roman" w:eastAsia="標楷體" w:hAnsi="Times New Roman" w:cs="Times New Roman"/>
                <w:color w:val="000000" w:themeColor="text1"/>
              </w:rPr>
            </w:pPr>
            <w:r w:rsidRPr="005B5DA8">
              <w:rPr>
                <w:rFonts w:ascii="Times New Roman" w:eastAsia="標楷體" w:hAnsi="Times New Roman" w:hint="eastAsia"/>
                <w:bCs/>
                <w:color w:val="000000" w:themeColor="text1"/>
                <w:kern w:val="2000"/>
                <w:szCs w:val="24"/>
              </w:rPr>
              <w:t>辦理責任業者、回收處理業者因違反相關環保法規所衍生之爭訟案件及移送行政執行相關程序，完成訴願案</w:t>
            </w:r>
            <w:r w:rsidRPr="005B5DA8">
              <w:rPr>
                <w:rFonts w:ascii="Times New Roman" w:eastAsia="標楷體" w:hAnsi="Times New Roman"/>
                <w:bCs/>
                <w:color w:val="000000" w:themeColor="text1"/>
                <w:kern w:val="2000"/>
                <w:szCs w:val="24"/>
              </w:rPr>
              <w:t>1</w:t>
            </w:r>
            <w:r w:rsidRPr="005B5DA8">
              <w:rPr>
                <w:rFonts w:ascii="Times New Roman" w:eastAsia="標楷體" w:hAnsi="Times New Roman" w:hint="eastAsia"/>
                <w:bCs/>
                <w:color w:val="000000" w:themeColor="text1"/>
                <w:kern w:val="2000"/>
                <w:szCs w:val="24"/>
              </w:rPr>
              <w:t>件、行政訴訟案</w:t>
            </w:r>
            <w:r w:rsidRPr="005B5DA8">
              <w:rPr>
                <w:rFonts w:ascii="Times New Roman" w:eastAsia="標楷體" w:hAnsi="Times New Roman"/>
                <w:bCs/>
                <w:color w:val="000000" w:themeColor="text1"/>
                <w:kern w:val="2000"/>
                <w:szCs w:val="24"/>
              </w:rPr>
              <w:t>3</w:t>
            </w:r>
            <w:r w:rsidRPr="005B5DA8">
              <w:rPr>
                <w:rFonts w:ascii="Times New Roman" w:eastAsia="標楷體" w:hAnsi="Times New Roman" w:hint="eastAsia"/>
                <w:bCs/>
                <w:color w:val="000000" w:themeColor="text1"/>
                <w:kern w:val="2000"/>
                <w:szCs w:val="24"/>
              </w:rPr>
              <w:t>件、法律諮詢案</w:t>
            </w:r>
            <w:r w:rsidRPr="005B5DA8">
              <w:rPr>
                <w:rFonts w:ascii="Times New Roman" w:eastAsia="標楷體" w:hAnsi="Times New Roman"/>
                <w:bCs/>
                <w:color w:val="000000" w:themeColor="text1"/>
                <w:kern w:val="2000"/>
                <w:szCs w:val="24"/>
              </w:rPr>
              <w:t>4</w:t>
            </w:r>
            <w:r w:rsidRPr="005B5DA8">
              <w:rPr>
                <w:rFonts w:ascii="Times New Roman" w:eastAsia="標楷體" w:hAnsi="Times New Roman" w:hint="eastAsia"/>
                <w:bCs/>
                <w:color w:val="000000" w:themeColor="text1"/>
                <w:kern w:val="2000"/>
                <w:szCs w:val="24"/>
              </w:rPr>
              <w:t>件及移送行政執行</w:t>
            </w:r>
            <w:r w:rsidRPr="005B5DA8">
              <w:rPr>
                <w:rFonts w:ascii="Times New Roman" w:eastAsia="標楷體" w:hAnsi="Times New Roman"/>
                <w:bCs/>
                <w:color w:val="000000" w:themeColor="text1"/>
                <w:kern w:val="2000"/>
                <w:szCs w:val="24"/>
              </w:rPr>
              <w:t>18</w:t>
            </w:r>
            <w:r w:rsidRPr="005B5DA8">
              <w:rPr>
                <w:rFonts w:ascii="Times New Roman" w:eastAsia="標楷體" w:hAnsi="Times New Roman" w:hint="eastAsia"/>
                <w:bCs/>
                <w:color w:val="000000" w:themeColor="text1"/>
                <w:kern w:val="2000"/>
                <w:szCs w:val="24"/>
              </w:rPr>
              <w:t>件。</w:t>
            </w:r>
          </w:p>
        </w:tc>
      </w:tr>
      <w:tr w:rsidR="005B5DA8" w:rsidRPr="005B5DA8" w14:paraId="0A395278" w14:textId="77777777" w:rsidTr="00300279">
        <w:tc>
          <w:tcPr>
            <w:tcW w:w="1701" w:type="dxa"/>
            <w:vMerge/>
          </w:tcPr>
          <w:p w14:paraId="1B000ADB" w14:textId="77777777" w:rsidR="008F6B2E" w:rsidRPr="005B5DA8" w:rsidRDefault="008F6B2E" w:rsidP="00300279">
            <w:pPr>
              <w:overflowPunct w:val="0"/>
              <w:rPr>
                <w:rFonts w:ascii="Times New Roman" w:eastAsia="標楷體" w:hAnsi="Times New Roman" w:cs="Times New Roman"/>
                <w:color w:val="000000" w:themeColor="text1"/>
              </w:rPr>
            </w:pPr>
          </w:p>
        </w:tc>
        <w:tc>
          <w:tcPr>
            <w:tcW w:w="2381" w:type="dxa"/>
          </w:tcPr>
          <w:p w14:paraId="6C82F8A8" w14:textId="457C1A28" w:rsidR="008F6B2E" w:rsidRPr="005B5DA8" w:rsidRDefault="008F6B2E" w:rsidP="00300279">
            <w:pPr>
              <w:pStyle w:val="a3"/>
              <w:numPr>
                <w:ilvl w:val="0"/>
                <w:numId w:val="22"/>
              </w:numPr>
              <w:overflowPunct w:val="0"/>
              <w:ind w:leftChars="0" w:left="482" w:hanging="482"/>
              <w:jc w:val="both"/>
              <w:rPr>
                <w:rFonts w:ascii="Times New Roman" w:eastAsia="標楷體" w:hAnsi="Times New Roman" w:cs="Times New Roman"/>
                <w:color w:val="000000" w:themeColor="text1"/>
              </w:rPr>
            </w:pPr>
            <w:r w:rsidRPr="005B5DA8">
              <w:rPr>
                <w:rFonts w:ascii="Times New Roman" w:eastAsia="標楷體" w:hAnsi="Times New Roman" w:hint="eastAsia"/>
                <w:color w:val="000000" w:themeColor="text1"/>
                <w:kern w:val="2000"/>
                <w:szCs w:val="24"/>
              </w:rPr>
              <w:t>應回收</w:t>
            </w:r>
            <w:r w:rsidRPr="005B5DA8">
              <w:rPr>
                <w:rFonts w:ascii="Times New Roman" w:eastAsia="標楷體" w:hAnsi="Times New Roman"/>
                <w:color w:val="000000" w:themeColor="text1"/>
                <w:kern w:val="2000"/>
                <w:szCs w:val="24"/>
              </w:rPr>
              <w:t>廢棄物之稽核認證業務</w:t>
            </w:r>
          </w:p>
        </w:tc>
        <w:tc>
          <w:tcPr>
            <w:tcW w:w="5670" w:type="dxa"/>
          </w:tcPr>
          <w:p w14:paraId="778A284F" w14:textId="7BF4E70C" w:rsidR="008F6B2E" w:rsidRPr="005B5DA8" w:rsidRDefault="00273031" w:rsidP="00300279">
            <w:pPr>
              <w:overflowPunct w:val="0"/>
              <w:jc w:val="both"/>
              <w:rPr>
                <w:rFonts w:ascii="Times New Roman" w:eastAsia="標楷體" w:hAnsi="Times New Roman" w:cs="Times New Roman"/>
                <w:color w:val="000000" w:themeColor="text1"/>
              </w:rPr>
            </w:pPr>
            <w:proofErr w:type="gramStart"/>
            <w:r w:rsidRPr="005B5DA8">
              <w:rPr>
                <w:rFonts w:ascii="Times New Roman" w:eastAsia="標楷體" w:hAnsi="Times New Roman"/>
                <w:bCs/>
                <w:color w:val="000000" w:themeColor="text1"/>
                <w:kern w:val="2000"/>
                <w:szCs w:val="24"/>
              </w:rPr>
              <w:t>114</w:t>
            </w:r>
            <w:proofErr w:type="gramEnd"/>
            <w:r w:rsidRPr="005B5DA8">
              <w:rPr>
                <w:rFonts w:ascii="Times New Roman" w:eastAsia="標楷體" w:hAnsi="Times New Roman" w:hint="eastAsia"/>
                <w:bCs/>
                <w:color w:val="000000" w:themeColor="text1"/>
                <w:kern w:val="2000"/>
                <w:szCs w:val="24"/>
              </w:rPr>
              <w:t>年度（統計至</w:t>
            </w:r>
            <w:r w:rsidRPr="005B5DA8">
              <w:rPr>
                <w:rFonts w:ascii="Times New Roman" w:eastAsia="標楷體" w:hAnsi="Times New Roman" w:hint="eastAsia"/>
                <w:bCs/>
                <w:color w:val="000000" w:themeColor="text1"/>
                <w:kern w:val="2000"/>
                <w:szCs w:val="24"/>
              </w:rPr>
              <w:t>6</w:t>
            </w:r>
            <w:r w:rsidRPr="005B5DA8">
              <w:rPr>
                <w:rFonts w:ascii="Times New Roman" w:eastAsia="標楷體" w:hAnsi="Times New Roman" w:hint="eastAsia"/>
                <w:bCs/>
                <w:color w:val="000000" w:themeColor="text1"/>
                <w:kern w:val="2000"/>
                <w:szCs w:val="24"/>
              </w:rPr>
              <w:t>月底止）稽核認證工作回收數量：廢容器回收量</w:t>
            </w:r>
            <w:r w:rsidRPr="005B5DA8">
              <w:rPr>
                <w:rFonts w:ascii="Times New Roman" w:eastAsia="標楷體" w:hAnsi="Times New Roman" w:hint="eastAsia"/>
                <w:bCs/>
                <w:color w:val="000000" w:themeColor="text1"/>
                <w:kern w:val="2000"/>
                <w:szCs w:val="24"/>
              </w:rPr>
              <w:t>2</w:t>
            </w:r>
            <w:r w:rsidRPr="005B5DA8">
              <w:rPr>
                <w:rFonts w:ascii="Times New Roman" w:eastAsia="標楷體" w:hAnsi="Times New Roman"/>
                <w:bCs/>
                <w:color w:val="000000" w:themeColor="text1"/>
                <w:kern w:val="2000"/>
                <w:szCs w:val="24"/>
              </w:rPr>
              <w:t>9</w:t>
            </w:r>
            <w:r w:rsidRPr="005B5DA8">
              <w:rPr>
                <w:rFonts w:ascii="Times New Roman" w:eastAsia="標楷體" w:hAnsi="Times New Roman" w:hint="eastAsia"/>
                <w:bCs/>
                <w:color w:val="000000" w:themeColor="text1"/>
                <w:kern w:val="2000"/>
                <w:szCs w:val="24"/>
              </w:rPr>
              <w:t>萬</w:t>
            </w:r>
            <w:r w:rsidRPr="005B5DA8">
              <w:rPr>
                <w:rFonts w:ascii="Times New Roman" w:eastAsia="標楷體" w:hAnsi="Times New Roman" w:hint="eastAsia"/>
                <w:bCs/>
                <w:color w:val="000000" w:themeColor="text1"/>
                <w:kern w:val="2000"/>
                <w:szCs w:val="24"/>
              </w:rPr>
              <w:t>8</w:t>
            </w:r>
            <w:r w:rsidRPr="005B5DA8">
              <w:rPr>
                <w:rFonts w:ascii="Times New Roman" w:eastAsia="標楷體" w:hAnsi="Times New Roman"/>
                <w:bCs/>
                <w:color w:val="000000" w:themeColor="text1"/>
                <w:kern w:val="2000"/>
                <w:szCs w:val="24"/>
              </w:rPr>
              <w:t>,267</w:t>
            </w:r>
            <w:r w:rsidRPr="005B5DA8">
              <w:rPr>
                <w:rFonts w:ascii="Times New Roman" w:eastAsia="標楷體" w:hAnsi="Times New Roman" w:hint="eastAsia"/>
                <w:bCs/>
                <w:color w:val="000000" w:themeColor="text1"/>
                <w:kern w:val="2000"/>
                <w:szCs w:val="24"/>
              </w:rPr>
              <w:t>公噸、廢乾電池回收量</w:t>
            </w:r>
            <w:r w:rsidRPr="005B5DA8">
              <w:rPr>
                <w:rFonts w:ascii="Times New Roman" w:eastAsia="標楷體" w:hAnsi="Times New Roman" w:hint="eastAsia"/>
                <w:bCs/>
                <w:color w:val="000000" w:themeColor="text1"/>
                <w:kern w:val="2000"/>
                <w:szCs w:val="24"/>
              </w:rPr>
              <w:t>2</w:t>
            </w:r>
            <w:r w:rsidRPr="005B5DA8">
              <w:rPr>
                <w:rFonts w:ascii="Times New Roman" w:eastAsia="標楷體" w:hAnsi="Times New Roman"/>
                <w:bCs/>
                <w:color w:val="000000" w:themeColor="text1"/>
                <w:kern w:val="2000"/>
                <w:szCs w:val="24"/>
              </w:rPr>
              <w:t>,721</w:t>
            </w:r>
            <w:r w:rsidRPr="005B5DA8">
              <w:rPr>
                <w:rFonts w:ascii="Times New Roman" w:eastAsia="標楷體" w:hAnsi="Times New Roman" w:hint="eastAsia"/>
                <w:bCs/>
                <w:color w:val="000000" w:themeColor="text1"/>
                <w:kern w:val="2000"/>
                <w:szCs w:val="24"/>
              </w:rPr>
              <w:t>公噸、廢機動車輛回收量</w:t>
            </w:r>
            <w:r w:rsidRPr="005B5DA8">
              <w:rPr>
                <w:rFonts w:ascii="Times New Roman" w:eastAsia="標楷體" w:hAnsi="Times New Roman" w:hint="eastAsia"/>
                <w:bCs/>
                <w:color w:val="000000" w:themeColor="text1"/>
                <w:kern w:val="2000"/>
                <w:szCs w:val="24"/>
              </w:rPr>
              <w:t>42</w:t>
            </w:r>
            <w:r w:rsidRPr="005B5DA8">
              <w:rPr>
                <w:rFonts w:ascii="Times New Roman" w:eastAsia="標楷體" w:hAnsi="Times New Roman" w:hint="eastAsia"/>
                <w:bCs/>
                <w:color w:val="000000" w:themeColor="text1"/>
                <w:kern w:val="2000"/>
                <w:szCs w:val="24"/>
              </w:rPr>
              <w:t>萬</w:t>
            </w:r>
            <w:r w:rsidRPr="005B5DA8">
              <w:rPr>
                <w:rFonts w:ascii="Times New Roman" w:eastAsia="標楷體" w:hAnsi="Times New Roman" w:hint="eastAsia"/>
                <w:bCs/>
                <w:color w:val="000000" w:themeColor="text1"/>
                <w:kern w:val="2000"/>
                <w:szCs w:val="24"/>
              </w:rPr>
              <w:t>6,757</w:t>
            </w:r>
            <w:r w:rsidRPr="005B5DA8">
              <w:rPr>
                <w:rFonts w:ascii="Times New Roman" w:eastAsia="標楷體" w:hAnsi="Times New Roman" w:hint="eastAsia"/>
                <w:bCs/>
                <w:color w:val="000000" w:themeColor="text1"/>
                <w:kern w:val="2000"/>
                <w:szCs w:val="24"/>
              </w:rPr>
              <w:t>輛、廢輪胎回收量</w:t>
            </w:r>
            <w:r w:rsidRPr="005B5DA8">
              <w:rPr>
                <w:rFonts w:ascii="Times New Roman" w:eastAsia="標楷體" w:hAnsi="Times New Roman" w:hint="eastAsia"/>
                <w:bCs/>
                <w:color w:val="000000" w:themeColor="text1"/>
                <w:kern w:val="2000"/>
                <w:szCs w:val="24"/>
              </w:rPr>
              <w:t>7</w:t>
            </w:r>
            <w:r w:rsidRPr="005B5DA8">
              <w:rPr>
                <w:rFonts w:ascii="Times New Roman" w:eastAsia="標楷體" w:hAnsi="Times New Roman" w:hint="eastAsia"/>
                <w:bCs/>
                <w:color w:val="000000" w:themeColor="text1"/>
                <w:kern w:val="2000"/>
                <w:szCs w:val="24"/>
              </w:rPr>
              <w:t>萬</w:t>
            </w:r>
            <w:r w:rsidRPr="005B5DA8">
              <w:rPr>
                <w:rFonts w:ascii="Times New Roman" w:eastAsia="標楷體" w:hAnsi="Times New Roman" w:hint="eastAsia"/>
                <w:bCs/>
                <w:color w:val="000000" w:themeColor="text1"/>
                <w:kern w:val="2000"/>
                <w:szCs w:val="24"/>
              </w:rPr>
              <w:t>7,496</w:t>
            </w:r>
            <w:r w:rsidRPr="005B5DA8">
              <w:rPr>
                <w:rFonts w:ascii="Times New Roman" w:eastAsia="標楷體" w:hAnsi="Times New Roman" w:hint="eastAsia"/>
                <w:bCs/>
                <w:color w:val="000000" w:themeColor="text1"/>
                <w:kern w:val="2000"/>
                <w:szCs w:val="24"/>
              </w:rPr>
              <w:t>公噸、廢鉛蓄電池回收量</w:t>
            </w:r>
            <w:r w:rsidRPr="005B5DA8">
              <w:rPr>
                <w:rFonts w:ascii="Times New Roman" w:eastAsia="標楷體" w:hAnsi="Times New Roman" w:hint="eastAsia"/>
                <w:bCs/>
                <w:color w:val="000000" w:themeColor="text1"/>
                <w:kern w:val="2000"/>
                <w:szCs w:val="24"/>
              </w:rPr>
              <w:t>3</w:t>
            </w:r>
            <w:r w:rsidRPr="005B5DA8">
              <w:rPr>
                <w:rFonts w:ascii="Times New Roman" w:eastAsia="標楷體" w:hAnsi="Times New Roman" w:hint="eastAsia"/>
                <w:bCs/>
                <w:color w:val="000000" w:themeColor="text1"/>
                <w:kern w:val="2000"/>
                <w:szCs w:val="24"/>
              </w:rPr>
              <w:t>萬</w:t>
            </w:r>
            <w:r w:rsidRPr="005B5DA8">
              <w:rPr>
                <w:rFonts w:ascii="Times New Roman" w:eastAsia="標楷體" w:hAnsi="Times New Roman" w:hint="eastAsia"/>
                <w:bCs/>
                <w:color w:val="000000" w:themeColor="text1"/>
                <w:kern w:val="2000"/>
                <w:szCs w:val="24"/>
              </w:rPr>
              <w:t>8,102</w:t>
            </w:r>
            <w:r w:rsidRPr="005B5DA8">
              <w:rPr>
                <w:rFonts w:ascii="Times New Roman" w:eastAsia="標楷體" w:hAnsi="Times New Roman" w:hint="eastAsia"/>
                <w:bCs/>
                <w:color w:val="000000" w:themeColor="text1"/>
                <w:kern w:val="2000"/>
                <w:szCs w:val="24"/>
              </w:rPr>
              <w:t>公噸、農藥廢容器回收量</w:t>
            </w:r>
            <w:r w:rsidRPr="005B5DA8">
              <w:rPr>
                <w:rFonts w:ascii="Times New Roman" w:eastAsia="標楷體" w:hAnsi="Times New Roman" w:hint="eastAsia"/>
                <w:bCs/>
                <w:color w:val="000000" w:themeColor="text1"/>
                <w:kern w:val="2000"/>
                <w:szCs w:val="24"/>
              </w:rPr>
              <w:t>861</w:t>
            </w:r>
            <w:r w:rsidRPr="005B5DA8">
              <w:rPr>
                <w:rFonts w:ascii="Times New Roman" w:eastAsia="標楷體" w:hAnsi="Times New Roman" w:hint="eastAsia"/>
                <w:bCs/>
                <w:color w:val="000000" w:themeColor="text1"/>
                <w:kern w:val="2000"/>
                <w:szCs w:val="24"/>
              </w:rPr>
              <w:t>公噸、廢電子電器回收量</w:t>
            </w:r>
            <w:r w:rsidRPr="005B5DA8">
              <w:rPr>
                <w:rFonts w:ascii="Times New Roman" w:eastAsia="標楷體" w:hAnsi="Times New Roman" w:hint="eastAsia"/>
                <w:bCs/>
                <w:color w:val="000000" w:themeColor="text1"/>
                <w:kern w:val="2000"/>
                <w:szCs w:val="24"/>
              </w:rPr>
              <w:t>8</w:t>
            </w:r>
            <w:r w:rsidRPr="005B5DA8">
              <w:rPr>
                <w:rFonts w:ascii="Times New Roman" w:eastAsia="標楷體" w:hAnsi="Times New Roman" w:hint="eastAsia"/>
                <w:bCs/>
                <w:color w:val="000000" w:themeColor="text1"/>
                <w:kern w:val="2000"/>
                <w:szCs w:val="24"/>
              </w:rPr>
              <w:t>萬</w:t>
            </w:r>
            <w:r w:rsidRPr="005B5DA8">
              <w:rPr>
                <w:rFonts w:ascii="Times New Roman" w:eastAsia="標楷體" w:hAnsi="Times New Roman" w:hint="eastAsia"/>
                <w:bCs/>
                <w:color w:val="000000" w:themeColor="text1"/>
                <w:kern w:val="2000"/>
                <w:szCs w:val="24"/>
              </w:rPr>
              <w:t>8,512</w:t>
            </w:r>
            <w:r w:rsidRPr="005B5DA8">
              <w:rPr>
                <w:rFonts w:ascii="Times New Roman" w:eastAsia="標楷體" w:hAnsi="Times New Roman" w:hint="eastAsia"/>
                <w:bCs/>
                <w:color w:val="000000" w:themeColor="text1"/>
                <w:kern w:val="2000"/>
                <w:szCs w:val="24"/>
              </w:rPr>
              <w:t>公噸、廢照明光源回收量</w:t>
            </w:r>
            <w:r w:rsidRPr="005B5DA8">
              <w:rPr>
                <w:rFonts w:ascii="Times New Roman" w:eastAsia="標楷體" w:hAnsi="Times New Roman" w:hint="eastAsia"/>
                <w:bCs/>
                <w:color w:val="000000" w:themeColor="text1"/>
                <w:kern w:val="2000"/>
                <w:szCs w:val="24"/>
              </w:rPr>
              <w:t>1</w:t>
            </w:r>
            <w:r w:rsidRPr="005B5DA8">
              <w:rPr>
                <w:rFonts w:ascii="Times New Roman" w:eastAsia="標楷體" w:hAnsi="Times New Roman"/>
                <w:bCs/>
                <w:color w:val="000000" w:themeColor="text1"/>
                <w:kern w:val="2000"/>
                <w:szCs w:val="24"/>
              </w:rPr>
              <w:t>,</w:t>
            </w:r>
            <w:r w:rsidRPr="005B5DA8">
              <w:rPr>
                <w:rFonts w:ascii="Times New Roman" w:eastAsia="標楷體" w:hAnsi="Times New Roman" w:hint="eastAsia"/>
                <w:bCs/>
                <w:color w:val="000000" w:themeColor="text1"/>
                <w:kern w:val="2000"/>
                <w:szCs w:val="24"/>
              </w:rPr>
              <w:t>339</w:t>
            </w:r>
            <w:r w:rsidRPr="005B5DA8">
              <w:rPr>
                <w:rFonts w:ascii="Times New Roman" w:eastAsia="標楷體" w:hAnsi="Times New Roman" w:hint="eastAsia"/>
                <w:bCs/>
                <w:color w:val="000000" w:themeColor="text1"/>
                <w:kern w:val="2000"/>
                <w:szCs w:val="24"/>
              </w:rPr>
              <w:t>公噸及廢資訊物品回收量</w:t>
            </w:r>
            <w:r w:rsidRPr="005B5DA8">
              <w:rPr>
                <w:rFonts w:ascii="Times New Roman" w:eastAsia="標楷體" w:hAnsi="Times New Roman" w:hint="eastAsia"/>
                <w:bCs/>
                <w:color w:val="000000" w:themeColor="text1"/>
                <w:kern w:val="2000"/>
                <w:szCs w:val="24"/>
              </w:rPr>
              <w:t>9</w:t>
            </w:r>
            <w:r w:rsidRPr="005B5DA8">
              <w:rPr>
                <w:rFonts w:ascii="Times New Roman" w:eastAsia="標楷體" w:hAnsi="Times New Roman"/>
                <w:bCs/>
                <w:color w:val="000000" w:themeColor="text1"/>
                <w:kern w:val="2000"/>
                <w:szCs w:val="24"/>
              </w:rPr>
              <w:t>,</w:t>
            </w:r>
            <w:r w:rsidRPr="005B5DA8">
              <w:rPr>
                <w:rFonts w:ascii="Times New Roman" w:eastAsia="標楷體" w:hAnsi="Times New Roman" w:hint="eastAsia"/>
                <w:bCs/>
                <w:color w:val="000000" w:themeColor="text1"/>
                <w:kern w:val="2000"/>
                <w:szCs w:val="24"/>
              </w:rPr>
              <w:t>148</w:t>
            </w:r>
            <w:r w:rsidRPr="005B5DA8">
              <w:rPr>
                <w:rFonts w:ascii="Times New Roman" w:eastAsia="標楷體" w:hAnsi="Times New Roman" w:hint="eastAsia"/>
                <w:bCs/>
                <w:color w:val="000000" w:themeColor="text1"/>
                <w:kern w:val="2000"/>
                <w:szCs w:val="24"/>
              </w:rPr>
              <w:t>公噸。</w:t>
            </w:r>
          </w:p>
        </w:tc>
      </w:tr>
      <w:tr w:rsidR="005B5DA8" w:rsidRPr="005B5DA8" w14:paraId="0B0CF642" w14:textId="77777777" w:rsidTr="00300279">
        <w:tc>
          <w:tcPr>
            <w:tcW w:w="1701" w:type="dxa"/>
            <w:vMerge/>
          </w:tcPr>
          <w:p w14:paraId="541D6B22" w14:textId="77777777" w:rsidR="008F6B2E" w:rsidRPr="005B5DA8" w:rsidRDefault="008F6B2E" w:rsidP="00300279">
            <w:pPr>
              <w:overflowPunct w:val="0"/>
              <w:rPr>
                <w:rFonts w:ascii="Times New Roman" w:eastAsia="標楷體" w:hAnsi="Times New Roman" w:cs="Times New Roman"/>
                <w:color w:val="000000" w:themeColor="text1"/>
              </w:rPr>
            </w:pPr>
          </w:p>
        </w:tc>
        <w:tc>
          <w:tcPr>
            <w:tcW w:w="2381" w:type="dxa"/>
          </w:tcPr>
          <w:p w14:paraId="4A2F7EED" w14:textId="15C530AB" w:rsidR="008F6B2E" w:rsidRPr="005B5DA8" w:rsidRDefault="008F6B2E" w:rsidP="00300279">
            <w:pPr>
              <w:pStyle w:val="a3"/>
              <w:numPr>
                <w:ilvl w:val="0"/>
                <w:numId w:val="22"/>
              </w:numPr>
              <w:overflowPunct w:val="0"/>
              <w:ind w:leftChars="0" w:left="482" w:hanging="482"/>
              <w:jc w:val="both"/>
              <w:rPr>
                <w:rFonts w:ascii="Times New Roman" w:eastAsia="標楷體" w:hAnsi="Times New Roman" w:cs="Times New Roman"/>
                <w:color w:val="000000" w:themeColor="text1"/>
              </w:rPr>
            </w:pPr>
            <w:r w:rsidRPr="005B5DA8">
              <w:rPr>
                <w:rFonts w:ascii="Times New Roman" w:eastAsia="標楷體" w:hAnsi="Times New Roman"/>
                <w:color w:val="000000" w:themeColor="text1"/>
                <w:kern w:val="2000"/>
                <w:szCs w:val="24"/>
              </w:rPr>
              <w:t>補助及獎勵回收清除處理暨再生利用</w:t>
            </w:r>
          </w:p>
        </w:tc>
        <w:tc>
          <w:tcPr>
            <w:tcW w:w="5670" w:type="dxa"/>
          </w:tcPr>
          <w:p w14:paraId="31A9ABC2" w14:textId="5BF3EA81" w:rsidR="005E55CA" w:rsidRPr="005B5DA8" w:rsidRDefault="005E55CA" w:rsidP="005E55CA">
            <w:pPr>
              <w:pStyle w:val="a3"/>
              <w:widowControl/>
              <w:numPr>
                <w:ilvl w:val="0"/>
                <w:numId w:val="24"/>
              </w:numPr>
              <w:overflowPunct w:val="0"/>
              <w:ind w:leftChars="0" w:left="482" w:hanging="482"/>
              <w:jc w:val="both"/>
              <w:rPr>
                <w:rFonts w:ascii="Times New Roman" w:eastAsia="標楷體" w:hAnsi="Times New Roman"/>
                <w:bCs/>
                <w:color w:val="000000" w:themeColor="text1"/>
                <w:kern w:val="2000"/>
                <w:szCs w:val="24"/>
                <w:lang w:val="x-none"/>
              </w:rPr>
            </w:pPr>
            <w:r w:rsidRPr="005B5DA8">
              <w:rPr>
                <w:rFonts w:ascii="Times New Roman" w:eastAsia="標楷體" w:hAnsi="Times New Roman" w:hint="eastAsia"/>
                <w:bCs/>
                <w:color w:val="000000" w:themeColor="text1"/>
                <w:kern w:val="2000"/>
                <w:szCs w:val="24"/>
                <w:lang w:val="x-none"/>
              </w:rPr>
              <w:t>補助地方環保機關辦理資源</w:t>
            </w:r>
            <w:r w:rsidR="001C06DA" w:rsidRPr="005B5DA8">
              <w:rPr>
                <w:rFonts w:ascii="Times New Roman" w:eastAsia="標楷體" w:hAnsi="Times New Roman" w:hint="eastAsia"/>
                <w:bCs/>
                <w:color w:val="000000" w:themeColor="text1"/>
                <w:kern w:val="2000"/>
                <w:szCs w:val="24"/>
                <w:lang w:val="x-none"/>
              </w:rPr>
              <w:t>循環</w:t>
            </w:r>
            <w:r w:rsidRPr="005B5DA8">
              <w:rPr>
                <w:rFonts w:ascii="Times New Roman" w:eastAsia="標楷體" w:hAnsi="Times New Roman" w:hint="eastAsia"/>
                <w:bCs/>
                <w:color w:val="000000" w:themeColor="text1"/>
                <w:kern w:val="2000"/>
                <w:szCs w:val="24"/>
                <w:lang w:val="x-none"/>
              </w:rPr>
              <w:t>工作，</w:t>
            </w:r>
            <w:r w:rsidR="0032239B" w:rsidRPr="005B5DA8">
              <w:rPr>
                <w:rFonts w:ascii="Times New Roman" w:eastAsia="標楷體" w:hAnsi="Times New Roman" w:hint="eastAsia"/>
                <w:bCs/>
                <w:color w:val="000000" w:themeColor="text1"/>
                <w:kern w:val="2000"/>
                <w:szCs w:val="24"/>
                <w:lang w:val="x-none"/>
              </w:rPr>
              <w:t>截至</w:t>
            </w:r>
            <w:proofErr w:type="gramStart"/>
            <w:r w:rsidR="0032239B" w:rsidRPr="005B5DA8">
              <w:rPr>
                <w:rFonts w:ascii="Times New Roman" w:eastAsia="標楷體" w:hAnsi="Times New Roman"/>
                <w:bCs/>
                <w:color w:val="000000" w:themeColor="text1"/>
                <w:kern w:val="2000"/>
                <w:szCs w:val="24"/>
                <w:lang w:val="x-none"/>
              </w:rPr>
              <w:t>114</w:t>
            </w:r>
            <w:proofErr w:type="gramEnd"/>
            <w:r w:rsidR="0032239B" w:rsidRPr="005B5DA8">
              <w:rPr>
                <w:rFonts w:ascii="Times New Roman" w:eastAsia="標楷體" w:hAnsi="Times New Roman" w:hint="eastAsia"/>
                <w:bCs/>
                <w:color w:val="000000" w:themeColor="text1"/>
                <w:kern w:val="2000"/>
                <w:szCs w:val="24"/>
                <w:lang w:val="x-none"/>
              </w:rPr>
              <w:t>年度</w:t>
            </w:r>
            <w:r w:rsidR="00C52CE4" w:rsidRPr="005B5DA8">
              <w:rPr>
                <w:rFonts w:ascii="Times New Roman" w:eastAsia="標楷體" w:hAnsi="Times New Roman" w:hint="eastAsia"/>
                <w:bCs/>
                <w:color w:val="000000" w:themeColor="text1"/>
                <w:kern w:val="2000"/>
                <w:szCs w:val="24"/>
                <w:lang w:val="x-none"/>
              </w:rPr>
              <w:t>4</w:t>
            </w:r>
            <w:r w:rsidR="0032239B" w:rsidRPr="005B5DA8">
              <w:rPr>
                <w:rFonts w:ascii="Times New Roman" w:eastAsia="標楷體" w:hAnsi="Times New Roman" w:hint="eastAsia"/>
                <w:bCs/>
                <w:color w:val="000000" w:themeColor="text1"/>
              </w:rPr>
              <w:t>月底</w:t>
            </w:r>
            <w:proofErr w:type="gramStart"/>
            <w:r w:rsidR="0032239B" w:rsidRPr="005B5DA8">
              <w:rPr>
                <w:rFonts w:ascii="Times New Roman" w:eastAsia="標楷體" w:hAnsi="Times New Roman" w:hint="eastAsia"/>
                <w:bCs/>
                <w:color w:val="000000" w:themeColor="text1"/>
              </w:rPr>
              <w:t>止</w:t>
            </w:r>
            <w:proofErr w:type="gramEnd"/>
            <w:r w:rsidR="0032239B" w:rsidRPr="005B5DA8">
              <w:rPr>
                <w:rFonts w:ascii="Times New Roman" w:eastAsia="標楷體" w:hAnsi="Times New Roman" w:hint="eastAsia"/>
                <w:bCs/>
                <w:color w:val="000000" w:themeColor="text1"/>
              </w:rPr>
              <w:t>一般廢棄物回收率為</w:t>
            </w:r>
            <w:r w:rsidR="00C52CE4" w:rsidRPr="005B5DA8">
              <w:rPr>
                <w:rFonts w:ascii="Times New Roman" w:eastAsia="標楷體" w:hAnsi="Times New Roman" w:hint="eastAsia"/>
                <w:bCs/>
                <w:color w:val="000000" w:themeColor="text1"/>
              </w:rPr>
              <w:t>60.47</w:t>
            </w:r>
            <w:r w:rsidR="0032239B" w:rsidRPr="005B5DA8">
              <w:rPr>
                <w:rFonts w:ascii="Times New Roman" w:eastAsia="標楷體" w:hAnsi="Times New Roman"/>
                <w:bCs/>
                <w:color w:val="000000" w:themeColor="text1"/>
              </w:rPr>
              <w:t>%</w:t>
            </w:r>
            <w:r w:rsidR="0032239B" w:rsidRPr="005B5DA8">
              <w:rPr>
                <w:rFonts w:ascii="Times New Roman" w:eastAsia="標楷體" w:hAnsi="Times New Roman" w:hint="eastAsia"/>
                <w:bCs/>
                <w:color w:val="000000" w:themeColor="text1"/>
                <w:kern w:val="2000"/>
                <w:szCs w:val="24"/>
                <w:lang w:val="x-none"/>
              </w:rPr>
              <w:t>。</w:t>
            </w:r>
            <w:r w:rsidRPr="005B5DA8">
              <w:rPr>
                <w:rFonts w:ascii="Times New Roman" w:eastAsia="標楷體" w:hAnsi="Times New Roman" w:hint="eastAsia"/>
                <w:bCs/>
                <w:color w:val="000000" w:themeColor="text1"/>
                <w:kern w:val="2000"/>
                <w:szCs w:val="24"/>
                <w:lang w:val="x-none"/>
              </w:rPr>
              <w:t>輔導社區、大廈、學校、機關及團體加強資源回收分類工作，並向離島及偏遠地區加強宣導及運費補助。</w:t>
            </w:r>
          </w:p>
          <w:p w14:paraId="552F0B9D" w14:textId="77777777" w:rsidR="005E55CA" w:rsidRPr="005B5DA8" w:rsidRDefault="005E55CA" w:rsidP="005E55CA">
            <w:pPr>
              <w:widowControl/>
              <w:numPr>
                <w:ilvl w:val="0"/>
                <w:numId w:val="24"/>
              </w:numPr>
              <w:overflowPunct w:val="0"/>
              <w:ind w:left="482" w:hanging="482"/>
              <w:jc w:val="both"/>
              <w:rPr>
                <w:rFonts w:ascii="Times New Roman" w:eastAsia="標楷體" w:hAnsi="Times New Roman"/>
                <w:bCs/>
                <w:color w:val="000000" w:themeColor="text1"/>
                <w:kern w:val="2000"/>
                <w:szCs w:val="24"/>
                <w:lang w:val="x-none"/>
              </w:rPr>
            </w:pPr>
            <w:r w:rsidRPr="005B5DA8">
              <w:rPr>
                <w:rFonts w:ascii="Times New Roman" w:eastAsia="標楷體" w:hAnsi="Times New Roman" w:hint="eastAsia"/>
                <w:bCs/>
                <w:color w:val="000000" w:themeColor="text1"/>
                <w:kern w:val="2000"/>
                <w:szCs w:val="24"/>
                <w:lang w:val="x-none"/>
              </w:rPr>
              <w:t>核定資源回收貯存場優化工程規劃設計</w:t>
            </w:r>
            <w:r w:rsidRPr="005B5DA8">
              <w:rPr>
                <w:rFonts w:ascii="Times New Roman" w:eastAsia="標楷體" w:hAnsi="Times New Roman"/>
                <w:bCs/>
                <w:color w:val="000000" w:themeColor="text1"/>
                <w:kern w:val="2000"/>
                <w:szCs w:val="24"/>
                <w:lang w:val="x-none"/>
              </w:rPr>
              <w:t>2</w:t>
            </w:r>
            <w:r w:rsidRPr="005B5DA8">
              <w:rPr>
                <w:rFonts w:ascii="Times New Roman" w:eastAsia="標楷體" w:hAnsi="Times New Roman" w:hint="eastAsia"/>
                <w:bCs/>
                <w:color w:val="000000" w:themeColor="text1"/>
                <w:kern w:val="2000"/>
                <w:szCs w:val="24"/>
                <w:lang w:val="x-none"/>
              </w:rPr>
              <w:t>案及辦理北中南三場協調會。</w:t>
            </w:r>
          </w:p>
          <w:p w14:paraId="08DD7396" w14:textId="71F4DFD7" w:rsidR="005E55CA" w:rsidRPr="005B5DA8" w:rsidRDefault="0032239B" w:rsidP="005E55CA">
            <w:pPr>
              <w:widowControl/>
              <w:numPr>
                <w:ilvl w:val="0"/>
                <w:numId w:val="24"/>
              </w:numPr>
              <w:overflowPunct w:val="0"/>
              <w:ind w:left="482" w:hanging="482"/>
              <w:jc w:val="both"/>
              <w:rPr>
                <w:rFonts w:ascii="Times New Roman" w:eastAsia="標楷體" w:hAnsi="Times New Roman"/>
                <w:bCs/>
                <w:color w:val="000000" w:themeColor="text1"/>
                <w:kern w:val="2000"/>
                <w:szCs w:val="24"/>
                <w:lang w:val="x-none"/>
              </w:rPr>
            </w:pPr>
            <w:proofErr w:type="gramStart"/>
            <w:r w:rsidRPr="005B5DA8">
              <w:rPr>
                <w:rFonts w:ascii="Times New Roman" w:eastAsia="標楷體" w:hAnsi="Times New Roman" w:hint="eastAsia"/>
                <w:bCs/>
                <w:color w:val="000000" w:themeColor="text1"/>
                <w:kern w:val="2000"/>
                <w:szCs w:val="24"/>
                <w:lang w:val="x-none"/>
              </w:rPr>
              <w:t>資收關懷</w:t>
            </w:r>
            <w:proofErr w:type="gramEnd"/>
            <w:r w:rsidRPr="005B5DA8">
              <w:rPr>
                <w:rFonts w:ascii="Times New Roman" w:eastAsia="標楷體" w:hAnsi="Times New Roman" w:hint="eastAsia"/>
                <w:bCs/>
                <w:color w:val="000000" w:themeColor="text1"/>
                <w:kern w:val="2000"/>
                <w:szCs w:val="24"/>
                <w:lang w:val="x-none"/>
              </w:rPr>
              <w:t>計畫</w:t>
            </w:r>
            <w:r w:rsidRPr="005B5DA8">
              <w:rPr>
                <w:rFonts w:ascii="Times New Roman" w:eastAsia="標楷體" w:hAnsi="Times New Roman" w:hint="eastAsia"/>
                <w:bCs/>
                <w:color w:val="000000" w:themeColor="text1"/>
                <w:kern w:val="2000"/>
                <w:szCs w:val="24"/>
                <w:lang w:val="x-none"/>
              </w:rPr>
              <w:t>114</w:t>
            </w:r>
            <w:r w:rsidRPr="005B5DA8">
              <w:rPr>
                <w:rFonts w:ascii="Times New Roman" w:eastAsia="標楷體" w:hAnsi="Times New Roman" w:hint="eastAsia"/>
                <w:bCs/>
                <w:color w:val="000000" w:themeColor="text1"/>
                <w:kern w:val="2000"/>
                <w:szCs w:val="24"/>
                <w:lang w:val="x-none"/>
              </w:rPr>
              <w:t>年截至</w:t>
            </w:r>
            <w:r w:rsidRPr="005B5DA8">
              <w:rPr>
                <w:rFonts w:ascii="Times New Roman" w:eastAsia="標楷體" w:hAnsi="Times New Roman" w:hint="eastAsia"/>
                <w:bCs/>
                <w:color w:val="000000" w:themeColor="text1"/>
                <w:kern w:val="2000"/>
                <w:szCs w:val="24"/>
                <w:lang w:val="x-none"/>
              </w:rPr>
              <w:t>6</w:t>
            </w:r>
            <w:r w:rsidRPr="005B5DA8">
              <w:rPr>
                <w:rFonts w:ascii="Times New Roman" w:eastAsia="標楷體" w:hAnsi="Times New Roman" w:hint="eastAsia"/>
                <w:bCs/>
                <w:color w:val="000000" w:themeColor="text1"/>
                <w:kern w:val="2000"/>
                <w:szCs w:val="24"/>
                <w:lang w:val="x-none"/>
              </w:rPr>
              <w:t>月共補助</w:t>
            </w:r>
            <w:r w:rsidRPr="005B5DA8">
              <w:rPr>
                <w:rFonts w:ascii="Times New Roman" w:eastAsia="標楷體" w:hAnsi="Times New Roman" w:hint="eastAsia"/>
                <w:bCs/>
                <w:color w:val="000000" w:themeColor="text1"/>
                <w:kern w:val="2000"/>
                <w:szCs w:val="24"/>
                <w:lang w:val="x-none"/>
              </w:rPr>
              <w:t>9,708</w:t>
            </w:r>
            <w:r w:rsidRPr="005B5DA8">
              <w:rPr>
                <w:rFonts w:ascii="Times New Roman" w:eastAsia="標楷體" w:hAnsi="Times New Roman" w:hint="eastAsia"/>
                <w:bCs/>
                <w:color w:val="000000" w:themeColor="text1"/>
                <w:kern w:val="2000"/>
                <w:szCs w:val="24"/>
                <w:lang w:val="x-none"/>
              </w:rPr>
              <w:t>人次、回收資源物</w:t>
            </w:r>
            <w:r w:rsidRPr="005B5DA8">
              <w:rPr>
                <w:rFonts w:ascii="Times New Roman" w:eastAsia="標楷體" w:hAnsi="Times New Roman" w:hint="eastAsia"/>
                <w:bCs/>
                <w:color w:val="000000" w:themeColor="text1"/>
                <w:kern w:val="2000"/>
                <w:szCs w:val="24"/>
                <w:lang w:val="x-none"/>
              </w:rPr>
              <w:t>5,377</w:t>
            </w:r>
            <w:r w:rsidRPr="005B5DA8">
              <w:rPr>
                <w:rFonts w:ascii="Times New Roman" w:eastAsia="標楷體" w:hAnsi="Times New Roman" w:hint="eastAsia"/>
                <w:bCs/>
                <w:color w:val="000000" w:themeColor="text1"/>
                <w:kern w:val="2000"/>
                <w:szCs w:val="24"/>
                <w:lang w:val="x-none"/>
              </w:rPr>
              <w:t>公噸及</w:t>
            </w:r>
            <w:r w:rsidRPr="005B5DA8">
              <w:rPr>
                <w:rFonts w:ascii="Times New Roman" w:eastAsia="標楷體" w:hAnsi="Times New Roman" w:hint="eastAsia"/>
                <w:bCs/>
                <w:color w:val="000000" w:themeColor="text1"/>
                <w:kern w:val="2000"/>
                <w:szCs w:val="24"/>
                <w:lang w:val="x-none"/>
              </w:rPr>
              <w:t>3</w:t>
            </w:r>
            <w:r w:rsidRPr="005B5DA8">
              <w:rPr>
                <w:rFonts w:ascii="Times New Roman" w:eastAsia="標楷體" w:hAnsi="Times New Roman" w:hint="eastAsia"/>
                <w:bCs/>
                <w:color w:val="000000" w:themeColor="text1"/>
                <w:kern w:val="2000"/>
                <w:szCs w:val="24"/>
                <w:lang w:val="x-none"/>
              </w:rPr>
              <w:t>萬</w:t>
            </w:r>
            <w:r w:rsidRPr="005B5DA8">
              <w:rPr>
                <w:rFonts w:ascii="Times New Roman" w:eastAsia="標楷體" w:hAnsi="Times New Roman" w:hint="eastAsia"/>
                <w:bCs/>
                <w:color w:val="000000" w:themeColor="text1"/>
                <w:kern w:val="2000"/>
                <w:szCs w:val="24"/>
                <w:lang w:val="x-none"/>
              </w:rPr>
              <w:t>1,646</w:t>
            </w:r>
            <w:r w:rsidRPr="005B5DA8">
              <w:rPr>
                <w:rFonts w:ascii="Times New Roman" w:eastAsia="標楷體" w:hAnsi="Times New Roman" w:hint="eastAsia"/>
                <w:bCs/>
                <w:color w:val="000000" w:themeColor="text1"/>
                <w:kern w:val="2000"/>
                <w:szCs w:val="24"/>
                <w:lang w:val="x-none"/>
              </w:rPr>
              <w:t>台（以廢資訊物品為主）。</w:t>
            </w:r>
          </w:p>
          <w:p w14:paraId="32A7E409" w14:textId="3C81F102" w:rsidR="005E55CA" w:rsidRPr="005B5DA8" w:rsidRDefault="005E55CA" w:rsidP="005E55CA">
            <w:pPr>
              <w:widowControl/>
              <w:numPr>
                <w:ilvl w:val="0"/>
                <w:numId w:val="24"/>
              </w:numPr>
              <w:overflowPunct w:val="0"/>
              <w:ind w:left="482" w:hanging="482"/>
              <w:jc w:val="both"/>
              <w:rPr>
                <w:rFonts w:ascii="Times New Roman" w:eastAsia="標楷體" w:hAnsi="Times New Roman"/>
                <w:bCs/>
                <w:color w:val="000000" w:themeColor="text1"/>
                <w:kern w:val="2000"/>
                <w:szCs w:val="24"/>
                <w:lang w:val="x-none"/>
              </w:rPr>
            </w:pPr>
            <w:r w:rsidRPr="005B5DA8">
              <w:rPr>
                <w:rFonts w:ascii="Times New Roman" w:eastAsia="標楷體" w:hAnsi="Times New Roman" w:hint="eastAsia"/>
                <w:bCs/>
                <w:color w:val="000000" w:themeColor="text1"/>
                <w:kern w:val="2000"/>
                <w:szCs w:val="24"/>
                <w:lang w:val="x-none"/>
              </w:rPr>
              <w:t>推動源頭管理及物料資源循環業務人力支援，補助</w:t>
            </w:r>
            <w:r w:rsidRPr="005B5DA8">
              <w:rPr>
                <w:rFonts w:ascii="Times New Roman" w:eastAsia="標楷體" w:hAnsi="Times New Roman"/>
                <w:bCs/>
                <w:color w:val="000000" w:themeColor="text1"/>
                <w:kern w:val="2000"/>
                <w:szCs w:val="24"/>
                <w:lang w:val="x-none"/>
              </w:rPr>
              <w:t>22</w:t>
            </w:r>
            <w:r w:rsidRPr="005B5DA8">
              <w:rPr>
                <w:rFonts w:ascii="Times New Roman" w:eastAsia="標楷體" w:hAnsi="Times New Roman" w:hint="eastAsia"/>
                <w:bCs/>
                <w:color w:val="000000" w:themeColor="text1"/>
                <w:kern w:val="2000"/>
                <w:szCs w:val="24"/>
                <w:lang w:val="x-none"/>
              </w:rPr>
              <w:t>縣市共計</w:t>
            </w:r>
            <w:r w:rsidRPr="005B5DA8">
              <w:rPr>
                <w:rFonts w:ascii="Times New Roman" w:eastAsia="標楷體" w:hAnsi="Times New Roman"/>
                <w:bCs/>
                <w:color w:val="000000" w:themeColor="text1"/>
                <w:kern w:val="2000"/>
                <w:szCs w:val="24"/>
                <w:lang w:val="x-none"/>
              </w:rPr>
              <w:t>36</w:t>
            </w:r>
            <w:r w:rsidRPr="005B5DA8">
              <w:rPr>
                <w:rFonts w:ascii="Times New Roman" w:eastAsia="標楷體" w:hAnsi="Times New Roman" w:hint="eastAsia"/>
                <w:bCs/>
                <w:color w:val="000000" w:themeColor="text1"/>
                <w:kern w:val="2000"/>
                <w:szCs w:val="24"/>
                <w:lang w:val="x-none"/>
              </w:rPr>
              <w:t>位計畫人力，辦理加強源頭管理、推動特定民生消費品循環、推動物料資源循環、清理新興且須關注廢棄物及強化應回收廢棄物管理等工作。</w:t>
            </w:r>
          </w:p>
          <w:p w14:paraId="26AB0C8B" w14:textId="51590A3B" w:rsidR="005E55CA" w:rsidRPr="005B5DA8" w:rsidRDefault="005E55CA" w:rsidP="005E55CA">
            <w:pPr>
              <w:widowControl/>
              <w:numPr>
                <w:ilvl w:val="0"/>
                <w:numId w:val="24"/>
              </w:numPr>
              <w:overflowPunct w:val="0"/>
              <w:ind w:left="482" w:hanging="482"/>
              <w:jc w:val="both"/>
              <w:rPr>
                <w:rFonts w:ascii="Times New Roman" w:eastAsia="標楷體" w:hAnsi="Times New Roman"/>
                <w:color w:val="000000" w:themeColor="text1"/>
                <w:kern w:val="2000"/>
                <w:szCs w:val="24"/>
                <w:lang w:val="x-none"/>
              </w:rPr>
            </w:pPr>
            <w:r w:rsidRPr="005B5DA8">
              <w:rPr>
                <w:rFonts w:ascii="Times New Roman" w:eastAsia="標楷體" w:hAnsi="Times New Roman" w:hint="eastAsia"/>
                <w:bCs/>
                <w:color w:val="000000" w:themeColor="text1"/>
                <w:kern w:val="2000"/>
                <w:szCs w:val="24"/>
                <w:lang w:val="x-none"/>
              </w:rPr>
              <w:t>補助民間團體辦理資源循環創新及研究發展，核定補助案件計</w:t>
            </w:r>
            <w:r w:rsidRPr="005B5DA8">
              <w:rPr>
                <w:rFonts w:ascii="Times New Roman" w:eastAsia="標楷體" w:hAnsi="Times New Roman"/>
                <w:bCs/>
                <w:color w:val="000000" w:themeColor="text1"/>
                <w:kern w:val="2000"/>
                <w:szCs w:val="24"/>
                <w:lang w:val="x-none"/>
              </w:rPr>
              <w:t>45</w:t>
            </w:r>
            <w:r w:rsidRPr="005B5DA8">
              <w:rPr>
                <w:rFonts w:ascii="Times New Roman" w:eastAsia="標楷體" w:hAnsi="Times New Roman" w:hint="eastAsia"/>
                <w:bCs/>
                <w:color w:val="000000" w:themeColor="text1"/>
                <w:kern w:val="2000"/>
                <w:szCs w:val="24"/>
                <w:lang w:val="x-none"/>
              </w:rPr>
              <w:t>案，包含賣場塑膠平板包材循環利用體系開發、無包裝洗衣精源頭</w:t>
            </w:r>
            <w:proofErr w:type="gramStart"/>
            <w:r w:rsidRPr="005B5DA8">
              <w:rPr>
                <w:rFonts w:ascii="Times New Roman" w:eastAsia="標楷體" w:hAnsi="Times New Roman" w:hint="eastAsia"/>
                <w:bCs/>
                <w:color w:val="000000" w:themeColor="text1"/>
                <w:kern w:val="2000"/>
                <w:szCs w:val="24"/>
                <w:lang w:val="x-none"/>
              </w:rPr>
              <w:t>減塑、智聯網舊</w:t>
            </w:r>
            <w:proofErr w:type="gramEnd"/>
            <w:r w:rsidRPr="005B5DA8">
              <w:rPr>
                <w:rFonts w:ascii="Times New Roman" w:eastAsia="標楷體" w:hAnsi="Times New Roman" w:hint="eastAsia"/>
                <w:bCs/>
                <w:color w:val="000000" w:themeColor="text1"/>
                <w:kern w:val="2000"/>
                <w:szCs w:val="24"/>
                <w:lang w:val="x-none"/>
              </w:rPr>
              <w:t>衣回收機開發、黑水</w:t>
            </w:r>
            <w:proofErr w:type="gramStart"/>
            <w:r w:rsidRPr="005B5DA8">
              <w:rPr>
                <w:rFonts w:ascii="Times New Roman" w:eastAsia="標楷體" w:hAnsi="Times New Roman" w:hint="eastAsia"/>
                <w:bCs/>
                <w:color w:val="000000" w:themeColor="text1"/>
                <w:kern w:val="2000"/>
                <w:szCs w:val="24"/>
                <w:lang w:val="x-none"/>
              </w:rPr>
              <w:t>虻</w:t>
            </w:r>
            <w:proofErr w:type="gramEnd"/>
            <w:r w:rsidRPr="005B5DA8">
              <w:rPr>
                <w:rFonts w:ascii="Times New Roman" w:eastAsia="標楷體" w:hAnsi="Times New Roman" w:hint="eastAsia"/>
                <w:bCs/>
                <w:color w:val="000000" w:themeColor="text1"/>
                <w:kern w:val="2000"/>
                <w:szCs w:val="24"/>
                <w:lang w:val="x-none"/>
              </w:rPr>
              <w:t>煉製永續航空用油等</w:t>
            </w:r>
            <w:r w:rsidRPr="005B5DA8">
              <w:rPr>
                <w:rFonts w:ascii="Times New Roman" w:eastAsia="標楷體" w:hAnsi="Times New Roman" w:hint="eastAsia"/>
                <w:bCs/>
                <w:color w:val="000000" w:themeColor="text1"/>
                <w:kern w:val="2000"/>
                <w:szCs w:val="24"/>
                <w:lang w:val="x-none"/>
              </w:rPr>
              <w:lastRenderedPageBreak/>
              <w:t>綠色燃料等，以推動資源永續循環利用</w:t>
            </w:r>
            <w:proofErr w:type="gramStart"/>
            <w:r w:rsidRPr="005B5DA8">
              <w:rPr>
                <w:rFonts w:ascii="Times New Roman" w:eastAsia="標楷體" w:hAnsi="Times New Roman" w:hint="eastAsia"/>
                <w:bCs/>
                <w:color w:val="000000" w:themeColor="text1"/>
                <w:kern w:val="2000"/>
                <w:szCs w:val="24"/>
                <w:lang w:val="x-none"/>
              </w:rPr>
              <w:t>之多元助力</w:t>
            </w:r>
            <w:proofErr w:type="gramEnd"/>
            <w:r w:rsidRPr="005B5DA8">
              <w:rPr>
                <w:rFonts w:ascii="Times New Roman" w:eastAsia="標楷體" w:hAnsi="Times New Roman" w:hint="eastAsia"/>
                <w:bCs/>
                <w:color w:val="000000" w:themeColor="text1"/>
                <w:kern w:val="2000"/>
                <w:szCs w:val="24"/>
                <w:lang w:val="x-none"/>
              </w:rPr>
              <w:t>。</w:t>
            </w:r>
          </w:p>
        </w:tc>
      </w:tr>
      <w:tr w:rsidR="005B5DA8" w:rsidRPr="005B5DA8" w14:paraId="4F680196" w14:textId="77777777" w:rsidTr="00300279">
        <w:tc>
          <w:tcPr>
            <w:tcW w:w="1701" w:type="dxa"/>
            <w:vMerge/>
          </w:tcPr>
          <w:p w14:paraId="0B4FF994" w14:textId="77777777" w:rsidR="008F6B2E" w:rsidRPr="005B5DA8" w:rsidRDefault="008F6B2E" w:rsidP="00300279">
            <w:pPr>
              <w:overflowPunct w:val="0"/>
              <w:rPr>
                <w:rFonts w:ascii="Times New Roman" w:eastAsia="標楷體" w:hAnsi="Times New Roman" w:cs="Times New Roman"/>
                <w:color w:val="000000" w:themeColor="text1"/>
              </w:rPr>
            </w:pPr>
          </w:p>
        </w:tc>
        <w:tc>
          <w:tcPr>
            <w:tcW w:w="2381" w:type="dxa"/>
          </w:tcPr>
          <w:p w14:paraId="16264DB4" w14:textId="77777777" w:rsidR="008F6B2E" w:rsidRPr="005B5DA8" w:rsidRDefault="008F6B2E" w:rsidP="00300279">
            <w:pPr>
              <w:pStyle w:val="a3"/>
              <w:numPr>
                <w:ilvl w:val="0"/>
                <w:numId w:val="23"/>
              </w:numPr>
              <w:overflowPunct w:val="0"/>
              <w:ind w:leftChars="0" w:left="482" w:hanging="482"/>
              <w:jc w:val="both"/>
              <w:rPr>
                <w:rFonts w:ascii="Times New Roman" w:eastAsia="標楷體" w:hAnsi="Times New Roman" w:cs="Times New Roman"/>
                <w:color w:val="000000" w:themeColor="text1"/>
              </w:rPr>
            </w:pPr>
            <w:r w:rsidRPr="005B5DA8">
              <w:rPr>
                <w:rFonts w:ascii="Times New Roman" w:eastAsia="標楷體" w:hAnsi="Times New Roman"/>
                <w:color w:val="000000" w:themeColor="text1"/>
                <w:kern w:val="2000"/>
                <w:szCs w:val="24"/>
              </w:rPr>
              <w:t>資源回收調查、評估與規劃、輔導</w:t>
            </w:r>
          </w:p>
        </w:tc>
        <w:tc>
          <w:tcPr>
            <w:tcW w:w="5670" w:type="dxa"/>
          </w:tcPr>
          <w:p w14:paraId="35BE77E0" w14:textId="17446C7B" w:rsidR="00767B68" w:rsidRPr="005B5DA8" w:rsidRDefault="00767B68" w:rsidP="00910B86">
            <w:pPr>
              <w:widowControl/>
              <w:numPr>
                <w:ilvl w:val="0"/>
                <w:numId w:val="38"/>
              </w:numPr>
              <w:overflowPunct w:val="0"/>
              <w:ind w:left="482"/>
              <w:jc w:val="both"/>
              <w:rPr>
                <w:rFonts w:ascii="Times New Roman" w:eastAsia="標楷體" w:hAnsi="Times New Roman"/>
                <w:bCs/>
                <w:color w:val="000000" w:themeColor="text1"/>
              </w:rPr>
            </w:pPr>
            <w:r w:rsidRPr="005B5DA8">
              <w:rPr>
                <w:rFonts w:ascii="Times New Roman" w:eastAsia="標楷體" w:hAnsi="Times New Roman" w:hint="eastAsia"/>
                <w:bCs/>
                <w:color w:val="000000" w:themeColor="text1"/>
              </w:rPr>
              <w:t>資源回收業務資訊系統維運管理與整合：辦理業務執行成果網頁內容之更新、移置、開發擴充等功能調整，配合法規更新及資料管理需求，進行新增列管材質相關系統功能設置、布建，並依據業務需求，調整回收處理作業及稽核認證作業功能。依資料開放政策更新維護相關資料集，並</w:t>
            </w:r>
            <w:proofErr w:type="gramStart"/>
            <w:r w:rsidRPr="005B5DA8">
              <w:rPr>
                <w:rFonts w:ascii="Times New Roman" w:eastAsia="標楷體" w:hAnsi="Times New Roman" w:hint="eastAsia"/>
                <w:bCs/>
                <w:color w:val="000000" w:themeColor="text1"/>
              </w:rPr>
              <w:t>配合資安政策</w:t>
            </w:r>
            <w:proofErr w:type="gramEnd"/>
            <w:r w:rsidRPr="005B5DA8">
              <w:rPr>
                <w:rFonts w:ascii="Times New Roman" w:eastAsia="標楷體" w:hAnsi="Times New Roman" w:hint="eastAsia"/>
                <w:bCs/>
                <w:color w:val="000000" w:themeColor="text1"/>
              </w:rPr>
              <w:t>落實帳號清查及資訊安全防護措施。盤點廢電子電器、廢資訊物品資料來源、索引定義、設計資料概念模型、規劃大數據資料庫架構及儀表板與統計分析報表功能需求架構。</w:t>
            </w:r>
          </w:p>
          <w:p w14:paraId="6709AEAE" w14:textId="12A24AA1" w:rsidR="00767B68" w:rsidRPr="005B5DA8" w:rsidRDefault="00767B68" w:rsidP="00910B86">
            <w:pPr>
              <w:pStyle w:val="a3"/>
              <w:numPr>
                <w:ilvl w:val="0"/>
                <w:numId w:val="38"/>
              </w:numPr>
              <w:ind w:leftChars="0" w:left="482"/>
              <w:jc w:val="both"/>
              <w:rPr>
                <w:rFonts w:ascii="Times New Roman" w:eastAsia="標楷體" w:hAnsi="Times New Roman"/>
                <w:bCs/>
                <w:color w:val="000000" w:themeColor="text1"/>
              </w:rPr>
            </w:pPr>
            <w:r w:rsidRPr="005B5DA8">
              <w:rPr>
                <w:rFonts w:ascii="Times New Roman" w:eastAsia="標楷體" w:hAnsi="Times New Roman" w:hint="eastAsia"/>
                <w:bCs/>
                <w:color w:val="000000" w:themeColor="text1"/>
              </w:rPr>
              <w:t>強化廢電子電器及資訊物品回收循環暨流向調查：完成國際間循環電子產品發展趨勢及循環度評估工具調查；召開循環電子產品策略聯盟</w:t>
            </w:r>
            <w:r w:rsidRPr="005B5DA8">
              <w:rPr>
                <w:rFonts w:ascii="Times New Roman" w:eastAsia="標楷體" w:hAnsi="Times New Roman" w:hint="eastAsia"/>
                <w:bCs/>
                <w:color w:val="000000" w:themeColor="text1"/>
              </w:rPr>
              <w:t>114</w:t>
            </w:r>
            <w:r w:rsidRPr="005B5DA8">
              <w:rPr>
                <w:rFonts w:ascii="Times New Roman" w:eastAsia="標楷體" w:hAnsi="Times New Roman" w:hint="eastAsia"/>
                <w:bCs/>
                <w:color w:val="000000" w:themeColor="text1"/>
              </w:rPr>
              <w:t>年第一次會議。結合法鼓山辦理心靈環保活動，設置資訊保全設備供民眾體驗，宣導回收管道提升回收成效。完成檢討綠色費率或精進補貼費推動狀況，並提出費率調整方案。</w:t>
            </w:r>
          </w:p>
          <w:p w14:paraId="797F2F09" w14:textId="0BF315D8" w:rsidR="00767B68" w:rsidRPr="005B5DA8" w:rsidRDefault="00767B68" w:rsidP="00910B86">
            <w:pPr>
              <w:pStyle w:val="a3"/>
              <w:numPr>
                <w:ilvl w:val="0"/>
                <w:numId w:val="38"/>
              </w:numPr>
              <w:ind w:leftChars="0" w:left="482"/>
              <w:jc w:val="both"/>
              <w:rPr>
                <w:rFonts w:ascii="Times New Roman" w:eastAsia="標楷體" w:hAnsi="Times New Roman"/>
                <w:bCs/>
                <w:color w:val="000000" w:themeColor="text1"/>
              </w:rPr>
            </w:pPr>
            <w:r w:rsidRPr="005B5DA8">
              <w:rPr>
                <w:rFonts w:ascii="Times New Roman" w:eastAsia="標楷體" w:hAnsi="Times New Roman" w:hint="eastAsia"/>
                <w:bCs/>
                <w:color w:val="000000" w:themeColor="text1"/>
              </w:rPr>
              <w:t>廢電子電器及資訊物品</w:t>
            </w:r>
            <w:r w:rsidRPr="005B5DA8">
              <w:rPr>
                <w:rFonts w:ascii="Times New Roman" w:eastAsia="標楷體" w:hAnsi="Times New Roman" w:hint="eastAsia"/>
                <w:bCs/>
                <w:color w:val="000000" w:themeColor="text1"/>
              </w:rPr>
              <w:t>CCTV</w:t>
            </w:r>
            <w:r w:rsidRPr="005B5DA8">
              <w:rPr>
                <w:rFonts w:ascii="Times New Roman" w:eastAsia="標楷體" w:hAnsi="Times New Roman" w:hint="eastAsia"/>
                <w:bCs/>
                <w:color w:val="000000" w:themeColor="text1"/>
              </w:rPr>
              <w:t>智慧影像辨識發展：進行大門異常進出及</w:t>
            </w:r>
            <w:proofErr w:type="gramStart"/>
            <w:r w:rsidRPr="005B5DA8">
              <w:rPr>
                <w:rFonts w:ascii="Times New Roman" w:eastAsia="標楷體" w:hAnsi="Times New Roman" w:hint="eastAsia"/>
                <w:bCs/>
                <w:color w:val="000000" w:themeColor="text1"/>
              </w:rPr>
              <w:t>冷媒逸散</w:t>
            </w:r>
            <w:proofErr w:type="gramEnd"/>
            <w:r w:rsidRPr="005B5DA8">
              <w:rPr>
                <w:rFonts w:ascii="Times New Roman" w:eastAsia="標楷體" w:hAnsi="Times New Roman" w:hint="eastAsia"/>
                <w:bCs/>
                <w:color w:val="000000" w:themeColor="text1"/>
              </w:rPr>
              <w:t>項目之</w:t>
            </w:r>
            <w:r w:rsidRPr="005B5DA8">
              <w:rPr>
                <w:rFonts w:ascii="Times New Roman" w:eastAsia="標楷體" w:hAnsi="Times New Roman" w:hint="eastAsia"/>
                <w:bCs/>
                <w:color w:val="000000" w:themeColor="text1"/>
              </w:rPr>
              <w:t xml:space="preserve">CCTV </w:t>
            </w:r>
            <w:r w:rsidRPr="005B5DA8">
              <w:rPr>
                <w:rFonts w:ascii="Times New Roman" w:eastAsia="標楷體" w:hAnsi="Times New Roman" w:hint="eastAsia"/>
                <w:bCs/>
                <w:color w:val="000000" w:themeColor="text1"/>
              </w:rPr>
              <w:t>智慧辨識查核作業，其平均片長節省率皆達</w:t>
            </w:r>
            <w:r w:rsidRPr="005B5DA8">
              <w:rPr>
                <w:rFonts w:ascii="Times New Roman" w:eastAsia="標楷體" w:hAnsi="Times New Roman" w:hint="eastAsia"/>
                <w:bCs/>
                <w:color w:val="000000" w:themeColor="text1"/>
              </w:rPr>
              <w:t>90</w:t>
            </w:r>
            <w:r w:rsidRPr="005B5DA8">
              <w:rPr>
                <w:rFonts w:ascii="Times New Roman" w:eastAsia="標楷體" w:hAnsi="Times New Roman" w:cs="Times New Roman"/>
                <w:bCs/>
                <w:color w:val="000000" w:themeColor="text1"/>
              </w:rPr>
              <w:t>%</w:t>
            </w:r>
            <w:r w:rsidRPr="005B5DA8">
              <w:rPr>
                <w:rFonts w:ascii="Times New Roman" w:eastAsia="標楷體" w:hAnsi="Times New Roman" w:hint="eastAsia"/>
                <w:bCs/>
                <w:color w:val="000000" w:themeColor="text1"/>
              </w:rPr>
              <w:t>以上。另針對智慧影像判讀計數機制及錯誤</w:t>
            </w:r>
            <w:proofErr w:type="gramStart"/>
            <w:r w:rsidRPr="005B5DA8">
              <w:rPr>
                <w:rFonts w:ascii="Times New Roman" w:eastAsia="標楷體" w:hAnsi="Times New Roman" w:hint="eastAsia"/>
                <w:bCs/>
                <w:color w:val="000000" w:themeColor="text1"/>
              </w:rPr>
              <w:t>樣態等</w:t>
            </w:r>
            <w:proofErr w:type="gramEnd"/>
            <w:r w:rsidRPr="005B5DA8">
              <w:rPr>
                <w:rFonts w:ascii="Times New Roman" w:eastAsia="標楷體" w:hAnsi="Times New Roman" w:hint="eastAsia"/>
                <w:bCs/>
                <w:color w:val="000000" w:themeColor="text1"/>
              </w:rPr>
              <w:t>2</w:t>
            </w:r>
            <w:r w:rsidRPr="005B5DA8">
              <w:rPr>
                <w:rFonts w:ascii="Times New Roman" w:eastAsia="標楷體" w:hAnsi="Times New Roman" w:hint="eastAsia"/>
                <w:bCs/>
                <w:color w:val="000000" w:themeColor="text1"/>
              </w:rPr>
              <w:t>項目持續進行概念性驗證，以進一步擴充智慧辨識系統功能。</w:t>
            </w:r>
          </w:p>
          <w:p w14:paraId="1F3C66B4" w14:textId="35AFFF95" w:rsidR="00767B68" w:rsidRPr="005B5DA8" w:rsidRDefault="00767B68" w:rsidP="00910B86">
            <w:pPr>
              <w:pStyle w:val="a3"/>
              <w:numPr>
                <w:ilvl w:val="0"/>
                <w:numId w:val="38"/>
              </w:numPr>
              <w:ind w:leftChars="0" w:left="482"/>
              <w:jc w:val="both"/>
              <w:rPr>
                <w:rFonts w:ascii="Times New Roman" w:eastAsia="標楷體" w:hAnsi="Times New Roman" w:cs="Times New Roman"/>
                <w:bCs/>
                <w:color w:val="000000" w:themeColor="text1"/>
              </w:rPr>
            </w:pPr>
            <w:r w:rsidRPr="005B5DA8">
              <w:rPr>
                <w:rFonts w:ascii="Times New Roman" w:eastAsia="標楷體" w:hAnsi="Times New Roman" w:hint="eastAsia"/>
                <w:bCs/>
                <w:color w:val="000000" w:themeColor="text1"/>
              </w:rPr>
              <w:t>廢乾電池及廢照明光源回收處理策略精進及再生料循環使用推動：</w:t>
            </w:r>
            <w:r w:rsidRPr="005B5DA8">
              <w:rPr>
                <w:rFonts w:ascii="Times New Roman" w:eastAsia="標楷體" w:hAnsi="Times New Roman" w:cs="Times New Roman" w:hint="eastAsia"/>
                <w:bCs/>
                <w:color w:val="000000" w:themeColor="text1"/>
              </w:rPr>
              <w:t>初步蒐集</w:t>
            </w:r>
            <w:r w:rsidRPr="005B5DA8">
              <w:rPr>
                <w:rFonts w:ascii="Times New Roman" w:eastAsia="標楷體" w:hAnsi="Times New Roman" w:hint="eastAsia"/>
                <w:bCs/>
                <w:color w:val="000000" w:themeColor="text1"/>
              </w:rPr>
              <w:t>國外</w:t>
            </w:r>
            <w:r w:rsidRPr="005B5DA8">
              <w:rPr>
                <w:rFonts w:ascii="Times New Roman" w:eastAsia="標楷體" w:hAnsi="Times New Roman" w:cs="Times New Roman" w:hint="eastAsia"/>
                <w:bCs/>
                <w:color w:val="000000" w:themeColor="text1"/>
              </w:rPr>
              <w:t>處理車型底盤電池技術、處理廠污染防制規範、含汞產品禁限用時程，供國內參酌。</w:t>
            </w:r>
            <w:r w:rsidR="00273031" w:rsidRPr="005B5DA8">
              <w:rPr>
                <w:rFonts w:ascii="Times New Roman" w:eastAsia="標楷體" w:hAnsi="Times New Roman" w:hint="eastAsia"/>
                <w:bCs/>
                <w:color w:val="000000" w:themeColor="text1"/>
                <w:kern w:val="2000"/>
                <w:szCs w:val="24"/>
              </w:rPr>
              <w:t>1</w:t>
            </w:r>
            <w:r w:rsidR="00273031" w:rsidRPr="005B5DA8">
              <w:rPr>
                <w:rFonts w:ascii="Times New Roman" w:eastAsia="標楷體" w:hAnsi="Times New Roman"/>
                <w:bCs/>
                <w:color w:val="000000" w:themeColor="text1"/>
                <w:kern w:val="2000"/>
                <w:szCs w:val="24"/>
              </w:rPr>
              <w:t>14</w:t>
            </w:r>
            <w:r w:rsidR="00273031" w:rsidRPr="005B5DA8">
              <w:rPr>
                <w:rFonts w:ascii="Times New Roman" w:eastAsia="標楷體" w:hAnsi="Times New Roman" w:hint="eastAsia"/>
                <w:bCs/>
                <w:color w:val="000000" w:themeColor="text1"/>
                <w:kern w:val="2000"/>
                <w:szCs w:val="24"/>
              </w:rPr>
              <w:t>年</w:t>
            </w:r>
            <w:r w:rsidR="00273031" w:rsidRPr="005B5DA8">
              <w:rPr>
                <w:rFonts w:ascii="Times New Roman" w:eastAsia="標楷體" w:hAnsi="Times New Roman" w:hint="eastAsia"/>
                <w:bCs/>
                <w:color w:val="000000" w:themeColor="text1"/>
                <w:kern w:val="2000"/>
                <w:szCs w:val="24"/>
              </w:rPr>
              <w:t>6</w:t>
            </w:r>
            <w:r w:rsidR="00273031" w:rsidRPr="005B5DA8">
              <w:rPr>
                <w:rFonts w:ascii="Times New Roman" w:eastAsia="標楷體" w:hAnsi="Times New Roman" w:hint="eastAsia"/>
                <w:bCs/>
                <w:color w:val="000000" w:themeColor="text1"/>
                <w:kern w:val="2000"/>
                <w:szCs w:val="24"/>
              </w:rPr>
              <w:t>月</w:t>
            </w:r>
            <w:r w:rsidR="00273031" w:rsidRPr="005B5DA8">
              <w:rPr>
                <w:rFonts w:ascii="Times New Roman" w:eastAsia="標楷體" w:hAnsi="Times New Roman" w:hint="eastAsia"/>
                <w:bCs/>
                <w:color w:val="000000" w:themeColor="text1"/>
                <w:kern w:val="2000"/>
                <w:szCs w:val="24"/>
              </w:rPr>
              <w:t>3</w:t>
            </w:r>
            <w:r w:rsidR="00273031" w:rsidRPr="005B5DA8">
              <w:rPr>
                <w:rFonts w:ascii="Times New Roman" w:eastAsia="標楷體" w:hAnsi="Times New Roman"/>
                <w:bCs/>
                <w:color w:val="000000" w:themeColor="text1"/>
                <w:kern w:val="2000"/>
                <w:szCs w:val="24"/>
              </w:rPr>
              <w:t>0</w:t>
            </w:r>
            <w:r w:rsidR="00273031" w:rsidRPr="005B5DA8">
              <w:rPr>
                <w:rFonts w:ascii="Times New Roman" w:eastAsia="標楷體" w:hAnsi="Times New Roman" w:hint="eastAsia"/>
                <w:bCs/>
                <w:color w:val="000000" w:themeColor="text1"/>
                <w:kern w:val="2000"/>
                <w:szCs w:val="24"/>
              </w:rPr>
              <w:t>日發函下達二次</w:t>
            </w:r>
            <w:proofErr w:type="gramStart"/>
            <w:r w:rsidR="00273031" w:rsidRPr="005B5DA8">
              <w:rPr>
                <w:rFonts w:ascii="Times New Roman" w:eastAsia="標楷體" w:hAnsi="Times New Roman" w:hint="eastAsia"/>
                <w:bCs/>
                <w:color w:val="000000" w:themeColor="text1"/>
                <w:kern w:val="2000"/>
                <w:szCs w:val="24"/>
              </w:rPr>
              <w:t>鋰</w:t>
            </w:r>
            <w:proofErr w:type="gramEnd"/>
            <w:r w:rsidR="00273031" w:rsidRPr="005B5DA8">
              <w:rPr>
                <w:rFonts w:ascii="Times New Roman" w:eastAsia="標楷體" w:hAnsi="Times New Roman" w:hint="eastAsia"/>
                <w:bCs/>
                <w:color w:val="000000" w:themeColor="text1"/>
                <w:kern w:val="2000"/>
                <w:szCs w:val="24"/>
              </w:rPr>
              <w:t>電池責任業者自建回收循環鏈適用優惠費率審核要點、</w:t>
            </w:r>
            <w:proofErr w:type="gramStart"/>
            <w:r w:rsidR="00273031" w:rsidRPr="005B5DA8">
              <w:rPr>
                <w:rFonts w:ascii="Times New Roman" w:eastAsia="標楷體" w:hAnsi="Times New Roman" w:hint="eastAsia"/>
                <w:bCs/>
                <w:color w:val="000000" w:themeColor="text1"/>
                <w:kern w:val="2000"/>
                <w:szCs w:val="24"/>
              </w:rPr>
              <w:t>研</w:t>
            </w:r>
            <w:proofErr w:type="gramEnd"/>
            <w:r w:rsidR="00273031" w:rsidRPr="005B5DA8">
              <w:rPr>
                <w:rFonts w:ascii="Times New Roman" w:eastAsia="標楷體" w:hAnsi="Times New Roman" w:hint="eastAsia"/>
                <w:bCs/>
                <w:color w:val="000000" w:themeColor="text1"/>
                <w:kern w:val="2000"/>
                <w:szCs w:val="24"/>
              </w:rPr>
              <w:t>提</w:t>
            </w:r>
            <w:r w:rsidRPr="005B5DA8">
              <w:rPr>
                <w:rFonts w:ascii="Times New Roman" w:eastAsia="標楷體" w:hAnsi="Times New Roman" w:cs="Times New Roman" w:hint="eastAsia"/>
                <w:bCs/>
                <w:color w:val="000000" w:themeColor="text1"/>
              </w:rPr>
              <w:t>異業結盟</w:t>
            </w:r>
            <w:proofErr w:type="gramStart"/>
            <w:r w:rsidRPr="005B5DA8">
              <w:rPr>
                <w:rFonts w:ascii="Times New Roman" w:eastAsia="標楷體" w:hAnsi="Times New Roman" w:cs="Times New Roman" w:hint="eastAsia"/>
                <w:bCs/>
                <w:color w:val="000000" w:themeColor="text1"/>
              </w:rPr>
              <w:t>黑粉高值</w:t>
            </w:r>
            <w:proofErr w:type="gramEnd"/>
            <w:r w:rsidRPr="005B5DA8">
              <w:rPr>
                <w:rFonts w:ascii="Times New Roman" w:eastAsia="標楷體" w:hAnsi="Times New Roman" w:cs="Times New Roman" w:hint="eastAsia"/>
                <w:bCs/>
                <w:color w:val="000000" w:themeColor="text1"/>
              </w:rPr>
              <w:t>化分級補貼率、擴大列管</w:t>
            </w:r>
            <w:proofErr w:type="gramStart"/>
            <w:r w:rsidRPr="005B5DA8">
              <w:rPr>
                <w:rFonts w:ascii="Times New Roman" w:eastAsia="標楷體" w:hAnsi="Times New Roman" w:cs="Times New Roman" w:hint="eastAsia"/>
                <w:bCs/>
                <w:color w:val="000000" w:themeColor="text1"/>
              </w:rPr>
              <w:t>一</w:t>
            </w:r>
            <w:proofErr w:type="gramEnd"/>
            <w:r w:rsidRPr="005B5DA8">
              <w:rPr>
                <w:rFonts w:ascii="Times New Roman" w:eastAsia="標楷體" w:hAnsi="Times New Roman" w:cs="Times New Roman" w:hint="eastAsia"/>
                <w:bCs/>
                <w:color w:val="000000" w:themeColor="text1"/>
              </w:rPr>
              <w:t>體式</w:t>
            </w:r>
            <w:r w:rsidRPr="005B5DA8">
              <w:rPr>
                <w:rFonts w:ascii="Times New Roman" w:eastAsia="標楷體" w:hAnsi="Times New Roman" w:cs="Times New Roman"/>
                <w:bCs/>
                <w:color w:val="000000" w:themeColor="text1"/>
              </w:rPr>
              <w:t>LED</w:t>
            </w:r>
            <w:r w:rsidRPr="005B5DA8">
              <w:rPr>
                <w:rFonts w:ascii="Times New Roman" w:eastAsia="標楷體" w:hAnsi="Times New Roman" w:cs="Times New Roman" w:hint="eastAsia"/>
                <w:bCs/>
                <w:color w:val="000000" w:themeColor="text1"/>
              </w:rPr>
              <w:t>及綠色設計優惠費率。</w:t>
            </w:r>
            <w:r w:rsidRPr="005B5DA8">
              <w:rPr>
                <w:rFonts w:ascii="Times New Roman" w:eastAsia="標楷體" w:hAnsi="Times New Roman" w:cs="Times New Roman"/>
                <w:bCs/>
                <w:color w:val="000000" w:themeColor="text1"/>
              </w:rPr>
              <w:t>114</w:t>
            </w:r>
            <w:r w:rsidRPr="005B5DA8">
              <w:rPr>
                <w:rFonts w:ascii="Times New Roman" w:eastAsia="標楷體" w:hAnsi="Times New Roman" w:cs="Times New Roman" w:hint="eastAsia"/>
                <w:bCs/>
                <w:color w:val="000000" w:themeColor="text1"/>
              </w:rPr>
              <w:t>年</w:t>
            </w:r>
            <w:r w:rsidRPr="005B5DA8">
              <w:rPr>
                <w:rFonts w:ascii="Times New Roman" w:eastAsia="標楷體" w:hAnsi="Times New Roman" w:cs="Times New Roman"/>
                <w:bCs/>
                <w:color w:val="000000" w:themeColor="text1"/>
              </w:rPr>
              <w:t>5</w:t>
            </w:r>
            <w:r w:rsidRPr="005B5DA8">
              <w:rPr>
                <w:rFonts w:ascii="Times New Roman" w:eastAsia="標楷體" w:hAnsi="Times New Roman" w:cs="Times New Roman" w:hint="eastAsia"/>
                <w:bCs/>
                <w:color w:val="000000" w:themeColor="text1"/>
              </w:rPr>
              <w:t>月</w:t>
            </w:r>
            <w:r w:rsidRPr="005B5DA8">
              <w:rPr>
                <w:rFonts w:ascii="Times New Roman" w:eastAsia="標楷體" w:hAnsi="Times New Roman" w:cs="Times New Roman"/>
                <w:bCs/>
                <w:color w:val="000000" w:themeColor="text1"/>
              </w:rPr>
              <w:t>6</w:t>
            </w:r>
            <w:r w:rsidRPr="005B5DA8">
              <w:rPr>
                <w:rFonts w:ascii="Times New Roman" w:eastAsia="標楷體" w:hAnsi="Times New Roman" w:cs="Times New Roman" w:hint="eastAsia"/>
                <w:bCs/>
                <w:color w:val="000000" w:themeColor="text1"/>
              </w:rPr>
              <w:t>日辦理照明光源汰舊換新推廣活動業者合作意願</w:t>
            </w:r>
            <w:proofErr w:type="gramStart"/>
            <w:r w:rsidRPr="005B5DA8">
              <w:rPr>
                <w:rFonts w:ascii="Times New Roman" w:eastAsia="標楷體" w:hAnsi="Times New Roman" w:cs="Times New Roman" w:hint="eastAsia"/>
                <w:bCs/>
                <w:color w:val="000000" w:themeColor="text1"/>
              </w:rPr>
              <w:t>研</w:t>
            </w:r>
            <w:proofErr w:type="gramEnd"/>
            <w:r w:rsidRPr="005B5DA8">
              <w:rPr>
                <w:rFonts w:ascii="Times New Roman" w:eastAsia="標楷體" w:hAnsi="Times New Roman" w:cs="Times New Roman" w:hint="eastAsia"/>
                <w:bCs/>
                <w:color w:val="000000" w:themeColor="text1"/>
              </w:rPr>
              <w:t>商會，另提交</w:t>
            </w:r>
            <w:r w:rsidRPr="005B5DA8">
              <w:rPr>
                <w:rFonts w:ascii="Times New Roman" w:eastAsia="標楷體" w:hAnsi="Times New Roman" w:cs="Times New Roman"/>
                <w:bCs/>
                <w:color w:val="000000" w:themeColor="text1"/>
              </w:rPr>
              <w:t>29</w:t>
            </w:r>
            <w:r w:rsidRPr="005B5DA8">
              <w:rPr>
                <w:rFonts w:ascii="Times New Roman" w:eastAsia="標楷體" w:hAnsi="Times New Roman" w:cs="Times New Roman" w:hint="eastAsia"/>
                <w:bCs/>
                <w:color w:val="000000" w:themeColor="text1"/>
              </w:rPr>
              <w:t>組未登記業者名單。</w:t>
            </w:r>
          </w:p>
          <w:p w14:paraId="3EC6686E" w14:textId="77777777" w:rsidR="00273031" w:rsidRPr="005B5DA8" w:rsidRDefault="00273031" w:rsidP="00273031">
            <w:pPr>
              <w:pStyle w:val="a3"/>
              <w:numPr>
                <w:ilvl w:val="0"/>
                <w:numId w:val="38"/>
              </w:numPr>
              <w:ind w:leftChars="0" w:left="482"/>
              <w:jc w:val="both"/>
              <w:rPr>
                <w:rFonts w:ascii="Times New Roman" w:eastAsia="標楷體" w:hAnsi="Times New Roman"/>
                <w:bCs/>
                <w:color w:val="000000" w:themeColor="text1"/>
              </w:rPr>
            </w:pPr>
            <w:r w:rsidRPr="005B5DA8">
              <w:rPr>
                <w:rFonts w:ascii="Times New Roman" w:eastAsia="標楷體" w:hAnsi="Times New Roman" w:hint="eastAsia"/>
                <w:bCs/>
                <w:color w:val="000000" w:themeColor="text1"/>
              </w:rPr>
              <w:lastRenderedPageBreak/>
              <w:t>回收處理業及受補貼機構申請審核管理：受理回收處理</w:t>
            </w:r>
            <w:proofErr w:type="gramStart"/>
            <w:r w:rsidRPr="005B5DA8">
              <w:rPr>
                <w:rFonts w:ascii="Times New Roman" w:eastAsia="標楷體" w:hAnsi="Times New Roman" w:hint="eastAsia"/>
                <w:bCs/>
                <w:color w:val="000000" w:themeColor="text1"/>
              </w:rPr>
              <w:t>業移工</w:t>
            </w:r>
            <w:proofErr w:type="gramEnd"/>
            <w:r w:rsidRPr="005B5DA8">
              <w:rPr>
                <w:rFonts w:ascii="Times New Roman" w:eastAsia="標楷體" w:hAnsi="Times New Roman" w:hint="eastAsia"/>
                <w:bCs/>
                <w:color w:val="000000" w:themeColor="text1"/>
              </w:rPr>
              <w:t>雇主</w:t>
            </w:r>
            <w:r w:rsidRPr="005B5DA8">
              <w:rPr>
                <w:rFonts w:ascii="Times New Roman" w:eastAsia="標楷體" w:hAnsi="Times New Roman" w:cs="Times New Roman" w:hint="eastAsia"/>
                <w:bCs/>
                <w:color w:val="000000" w:themeColor="text1"/>
              </w:rPr>
              <w:t>申請</w:t>
            </w:r>
            <w:r w:rsidRPr="005B5DA8">
              <w:rPr>
                <w:rFonts w:ascii="Times New Roman" w:eastAsia="標楷體" w:hAnsi="Times New Roman" w:hint="eastAsia"/>
                <w:bCs/>
                <w:color w:val="000000" w:themeColor="text1"/>
              </w:rPr>
              <w:t>資格</w:t>
            </w:r>
            <w:r w:rsidRPr="005B5DA8">
              <w:rPr>
                <w:rFonts w:ascii="Times New Roman" w:eastAsia="標楷體" w:hAnsi="Times New Roman" w:cs="Times New Roman" w:hint="eastAsia"/>
                <w:bCs/>
                <w:color w:val="000000" w:themeColor="text1"/>
              </w:rPr>
              <w:t>236</w:t>
            </w:r>
            <w:r w:rsidRPr="005B5DA8">
              <w:rPr>
                <w:rFonts w:ascii="Times New Roman" w:eastAsia="標楷體" w:hAnsi="Times New Roman" w:hint="eastAsia"/>
                <w:bCs/>
                <w:color w:val="000000" w:themeColor="text1"/>
              </w:rPr>
              <w:t>件次，</w:t>
            </w:r>
            <w:r w:rsidRPr="005B5DA8">
              <w:rPr>
                <w:rFonts w:ascii="Times New Roman" w:eastAsia="標楷體" w:hAnsi="Times New Roman" w:cs="Times New Roman" w:hint="eastAsia"/>
                <w:bCs/>
                <w:color w:val="000000" w:themeColor="text1"/>
              </w:rPr>
              <w:t>辦理</w:t>
            </w:r>
            <w:r w:rsidRPr="005B5DA8">
              <w:rPr>
                <w:rFonts w:ascii="Times New Roman" w:eastAsia="標楷體" w:hAnsi="Times New Roman" w:cs="Times New Roman"/>
                <w:bCs/>
                <w:color w:val="000000" w:themeColor="text1"/>
              </w:rPr>
              <w:t>1</w:t>
            </w:r>
            <w:r w:rsidRPr="005B5DA8">
              <w:rPr>
                <w:rFonts w:ascii="Times New Roman" w:eastAsia="標楷體" w:hAnsi="Times New Roman" w:cs="Times New Roman" w:hint="eastAsia"/>
                <w:bCs/>
                <w:color w:val="000000" w:themeColor="text1"/>
              </w:rPr>
              <w:t>場次執行機關審查與管理輔導會議（計</w:t>
            </w:r>
            <w:r w:rsidRPr="005B5DA8">
              <w:rPr>
                <w:rFonts w:ascii="Times New Roman" w:eastAsia="標楷體" w:hAnsi="Times New Roman" w:cs="Times New Roman"/>
                <w:bCs/>
                <w:color w:val="000000" w:themeColor="text1"/>
              </w:rPr>
              <w:t>52</w:t>
            </w:r>
            <w:r w:rsidRPr="005B5DA8">
              <w:rPr>
                <w:rFonts w:ascii="Times New Roman" w:eastAsia="標楷體" w:hAnsi="Times New Roman" w:cs="Times New Roman" w:hint="eastAsia"/>
                <w:bCs/>
                <w:color w:val="000000" w:themeColor="text1"/>
              </w:rPr>
              <w:t>人次）、</w:t>
            </w:r>
            <w:r w:rsidRPr="005B5DA8">
              <w:rPr>
                <w:rFonts w:ascii="Times New Roman" w:eastAsia="標楷體" w:hAnsi="Times New Roman" w:cs="Times New Roman" w:hint="eastAsia"/>
                <w:bCs/>
                <w:color w:val="000000" w:themeColor="text1"/>
              </w:rPr>
              <w:t>3</w:t>
            </w:r>
            <w:r w:rsidRPr="005B5DA8">
              <w:rPr>
                <w:rFonts w:ascii="Times New Roman" w:eastAsia="標楷體" w:hAnsi="Times New Roman" w:cs="Times New Roman" w:hint="eastAsia"/>
                <w:bCs/>
                <w:color w:val="000000" w:themeColor="text1"/>
              </w:rPr>
              <w:t>場次從業人員教育訓練（計</w:t>
            </w:r>
            <w:r w:rsidRPr="005B5DA8">
              <w:rPr>
                <w:rFonts w:ascii="Times New Roman" w:eastAsia="標楷體" w:hAnsi="Times New Roman" w:cs="Times New Roman" w:hint="eastAsia"/>
                <w:bCs/>
                <w:color w:val="000000" w:themeColor="text1"/>
              </w:rPr>
              <w:t>244</w:t>
            </w:r>
            <w:r w:rsidRPr="005B5DA8">
              <w:rPr>
                <w:rFonts w:ascii="Times New Roman" w:eastAsia="標楷體" w:hAnsi="Times New Roman" w:cs="Times New Roman" w:hint="eastAsia"/>
                <w:bCs/>
                <w:color w:val="000000" w:themeColor="text1"/>
              </w:rPr>
              <w:t>人次），並完成個資保護業者清查作業與</w:t>
            </w:r>
            <w:r w:rsidRPr="005B5DA8">
              <w:rPr>
                <w:rFonts w:ascii="Times New Roman" w:eastAsia="標楷體" w:hAnsi="Times New Roman" w:cs="Times New Roman"/>
                <w:bCs/>
                <w:color w:val="000000" w:themeColor="text1"/>
              </w:rPr>
              <w:t>2</w:t>
            </w:r>
            <w:r w:rsidRPr="005B5DA8">
              <w:rPr>
                <w:rFonts w:ascii="Times New Roman" w:eastAsia="標楷體" w:hAnsi="Times New Roman" w:cs="Times New Roman" w:hint="eastAsia"/>
                <w:bCs/>
                <w:color w:val="000000" w:themeColor="text1"/>
              </w:rPr>
              <w:t>場次現場查核，共審查受補貼機構申請案件</w:t>
            </w:r>
            <w:r w:rsidRPr="005B5DA8">
              <w:rPr>
                <w:rFonts w:ascii="Times New Roman" w:eastAsia="標楷體" w:hAnsi="Times New Roman" w:cs="Times New Roman" w:hint="eastAsia"/>
                <w:bCs/>
                <w:color w:val="000000" w:themeColor="text1"/>
              </w:rPr>
              <w:t>78</w:t>
            </w:r>
            <w:r w:rsidRPr="005B5DA8">
              <w:rPr>
                <w:rFonts w:ascii="Times New Roman" w:eastAsia="標楷體" w:hAnsi="Times New Roman" w:cs="Times New Roman" w:hint="eastAsia"/>
                <w:bCs/>
                <w:color w:val="000000" w:themeColor="text1"/>
              </w:rPr>
              <w:t>件次，另辦理回收</w:t>
            </w:r>
            <w:proofErr w:type="gramStart"/>
            <w:r w:rsidRPr="005B5DA8">
              <w:rPr>
                <w:rFonts w:ascii="Times New Roman" w:eastAsia="標楷體" w:hAnsi="Times New Roman" w:cs="Times New Roman" w:hint="eastAsia"/>
                <w:bCs/>
                <w:color w:val="000000" w:themeColor="text1"/>
              </w:rPr>
              <w:t>處理業碳管理</w:t>
            </w:r>
            <w:proofErr w:type="gramEnd"/>
            <w:r w:rsidRPr="005B5DA8">
              <w:rPr>
                <w:rFonts w:ascii="Times New Roman" w:eastAsia="標楷體" w:hAnsi="Times New Roman" w:cs="Times New Roman" w:hint="eastAsia"/>
                <w:bCs/>
                <w:color w:val="000000" w:themeColor="text1"/>
              </w:rPr>
              <w:t>填報輔導作業</w:t>
            </w:r>
            <w:r w:rsidRPr="005B5DA8">
              <w:rPr>
                <w:rFonts w:ascii="Times New Roman" w:eastAsia="標楷體" w:hAnsi="Times New Roman" w:cs="Times New Roman"/>
                <w:bCs/>
                <w:color w:val="000000" w:themeColor="text1"/>
              </w:rPr>
              <w:t>207</w:t>
            </w:r>
            <w:r w:rsidRPr="005B5DA8">
              <w:rPr>
                <w:rFonts w:ascii="Times New Roman" w:eastAsia="標楷體" w:hAnsi="Times New Roman" w:cs="Times New Roman" w:hint="eastAsia"/>
                <w:bCs/>
                <w:color w:val="000000" w:themeColor="text1"/>
              </w:rPr>
              <w:t>家次，</w:t>
            </w:r>
            <w:proofErr w:type="gramStart"/>
            <w:r w:rsidRPr="005B5DA8">
              <w:rPr>
                <w:rFonts w:ascii="Times New Roman" w:eastAsia="標楷體" w:hAnsi="Times New Roman" w:cs="Times New Roman" w:hint="eastAsia"/>
                <w:bCs/>
                <w:color w:val="000000" w:themeColor="text1"/>
              </w:rPr>
              <w:t>並確核</w:t>
            </w:r>
            <w:r w:rsidRPr="005B5DA8">
              <w:rPr>
                <w:rFonts w:ascii="Times New Roman" w:eastAsia="標楷體" w:hAnsi="Times New Roman" w:cs="Times New Roman"/>
                <w:bCs/>
                <w:color w:val="000000" w:themeColor="text1"/>
              </w:rPr>
              <w:t>60</w:t>
            </w:r>
            <w:r w:rsidRPr="005B5DA8">
              <w:rPr>
                <w:rFonts w:ascii="Times New Roman" w:eastAsia="標楷體" w:hAnsi="Times New Roman" w:cs="Times New Roman" w:hint="eastAsia"/>
                <w:bCs/>
                <w:color w:val="000000" w:themeColor="text1"/>
              </w:rPr>
              <w:t>家</w:t>
            </w:r>
            <w:proofErr w:type="gramEnd"/>
            <w:r w:rsidRPr="005B5DA8">
              <w:rPr>
                <w:rFonts w:ascii="Times New Roman" w:eastAsia="標楷體" w:hAnsi="Times New Roman" w:cs="Times New Roman" w:hint="eastAsia"/>
                <w:bCs/>
                <w:color w:val="000000" w:themeColor="text1"/>
              </w:rPr>
              <w:t>次資料。</w:t>
            </w:r>
          </w:p>
          <w:p w14:paraId="196D9649" w14:textId="0B4030BE" w:rsidR="00767B68" w:rsidRPr="005B5DA8" w:rsidRDefault="00767B68" w:rsidP="00910B86">
            <w:pPr>
              <w:pStyle w:val="a3"/>
              <w:numPr>
                <w:ilvl w:val="0"/>
                <w:numId w:val="38"/>
              </w:numPr>
              <w:ind w:leftChars="0" w:left="482"/>
              <w:jc w:val="both"/>
              <w:rPr>
                <w:rFonts w:ascii="Times New Roman" w:eastAsia="標楷體" w:hAnsi="Times New Roman" w:cs="Times New Roman"/>
                <w:bCs/>
                <w:color w:val="000000" w:themeColor="text1"/>
              </w:rPr>
            </w:pPr>
            <w:r w:rsidRPr="005B5DA8">
              <w:rPr>
                <w:rFonts w:ascii="Times New Roman" w:eastAsia="標楷體" w:hAnsi="Times New Roman" w:hint="eastAsia"/>
                <w:bCs/>
                <w:color w:val="000000" w:themeColor="text1"/>
              </w:rPr>
              <w:t>稽核認證作業管理及監督查核：</w:t>
            </w:r>
            <w:r w:rsidRPr="005B5DA8">
              <w:rPr>
                <w:rFonts w:ascii="Times New Roman" w:eastAsia="標楷體" w:hAnsi="Times New Roman" w:cs="Times New Roman" w:hint="eastAsia"/>
                <w:bCs/>
                <w:color w:val="000000" w:themeColor="text1"/>
              </w:rPr>
              <w:t>辦理</w:t>
            </w:r>
            <w:r w:rsidRPr="005B5DA8">
              <w:rPr>
                <w:rFonts w:ascii="Times New Roman" w:eastAsia="標楷體" w:hAnsi="Times New Roman" w:cs="Times New Roman"/>
                <w:bCs/>
                <w:color w:val="000000" w:themeColor="text1"/>
              </w:rPr>
              <w:t>1</w:t>
            </w:r>
            <w:r w:rsidRPr="005B5DA8">
              <w:rPr>
                <w:rFonts w:ascii="Times New Roman" w:eastAsia="標楷體" w:hAnsi="Times New Roman" w:cs="Times New Roman" w:hint="eastAsia"/>
                <w:bCs/>
                <w:color w:val="000000" w:themeColor="text1"/>
              </w:rPr>
              <w:t>場次優良稽核認證人員及計畫管理人員頒獎典禮、</w:t>
            </w:r>
            <w:r w:rsidRPr="005B5DA8">
              <w:rPr>
                <w:rFonts w:ascii="Times New Roman" w:eastAsia="標楷體" w:hAnsi="Times New Roman" w:cs="Times New Roman"/>
                <w:bCs/>
                <w:color w:val="000000" w:themeColor="text1"/>
              </w:rPr>
              <w:t>27</w:t>
            </w:r>
            <w:r w:rsidRPr="005B5DA8">
              <w:rPr>
                <w:rFonts w:ascii="Times New Roman" w:eastAsia="標楷體" w:hAnsi="Times New Roman" w:cs="Times New Roman" w:hint="eastAsia"/>
                <w:bCs/>
                <w:color w:val="000000" w:themeColor="text1"/>
              </w:rPr>
              <w:t>場次現場查核、</w:t>
            </w:r>
            <w:r w:rsidRPr="005B5DA8">
              <w:rPr>
                <w:rFonts w:ascii="Times New Roman" w:eastAsia="標楷體" w:hAnsi="Times New Roman" w:cs="Times New Roman"/>
                <w:bCs/>
                <w:color w:val="000000" w:themeColor="text1"/>
              </w:rPr>
              <w:t>9</w:t>
            </w:r>
            <w:r w:rsidRPr="005B5DA8">
              <w:rPr>
                <w:rFonts w:ascii="Times New Roman" w:eastAsia="標楷體" w:hAnsi="Times New Roman" w:cs="Times New Roman" w:hint="eastAsia"/>
                <w:bCs/>
                <w:color w:val="000000" w:themeColor="text1"/>
              </w:rPr>
              <w:t>場次管制中心查核、</w:t>
            </w:r>
            <w:r w:rsidRPr="005B5DA8">
              <w:rPr>
                <w:rFonts w:ascii="Times New Roman" w:eastAsia="標楷體" w:hAnsi="Times New Roman" w:cs="Times New Roman"/>
                <w:bCs/>
                <w:color w:val="000000" w:themeColor="text1"/>
              </w:rPr>
              <w:t>18</w:t>
            </w:r>
            <w:r w:rsidRPr="005B5DA8">
              <w:rPr>
                <w:rFonts w:ascii="Times New Roman" w:eastAsia="標楷體" w:hAnsi="Times New Roman" w:cs="Times New Roman" w:hint="eastAsia"/>
                <w:bCs/>
                <w:color w:val="000000" w:themeColor="text1"/>
              </w:rPr>
              <w:t>場次外部稽核及召開</w:t>
            </w:r>
            <w:r w:rsidRPr="005B5DA8">
              <w:rPr>
                <w:rFonts w:ascii="Times New Roman" w:eastAsia="標楷體" w:hAnsi="Times New Roman" w:cs="Times New Roman"/>
                <w:bCs/>
                <w:color w:val="000000" w:themeColor="text1"/>
              </w:rPr>
              <w:t>5</w:t>
            </w:r>
            <w:r w:rsidRPr="005B5DA8">
              <w:rPr>
                <w:rFonts w:ascii="Times New Roman" w:eastAsia="標楷體" w:hAnsi="Times New Roman" w:cs="Times New Roman" w:hint="eastAsia"/>
                <w:bCs/>
                <w:color w:val="000000" w:themeColor="text1"/>
              </w:rPr>
              <w:t>場次監督相關會議，並完成</w:t>
            </w:r>
            <w:r w:rsidRPr="005B5DA8">
              <w:rPr>
                <w:rFonts w:ascii="Times New Roman" w:eastAsia="標楷體" w:hAnsi="Times New Roman" w:cs="Times New Roman"/>
                <w:bCs/>
                <w:color w:val="000000" w:themeColor="text1"/>
              </w:rPr>
              <w:t>2</w:t>
            </w:r>
            <w:r w:rsidRPr="005B5DA8">
              <w:rPr>
                <w:rFonts w:ascii="Times New Roman" w:eastAsia="標楷體" w:hAnsi="Times New Roman" w:cs="Times New Roman" w:hint="eastAsia"/>
                <w:bCs/>
                <w:color w:val="000000" w:themeColor="text1"/>
              </w:rPr>
              <w:t>場次稽核認證人員教育訓練，另辦理</w:t>
            </w:r>
            <w:r w:rsidRPr="005B5DA8">
              <w:rPr>
                <w:rFonts w:ascii="Times New Roman" w:eastAsia="標楷體" w:hAnsi="Times New Roman" w:cs="Times New Roman"/>
                <w:bCs/>
                <w:color w:val="000000" w:themeColor="text1"/>
              </w:rPr>
              <w:t>2</w:t>
            </w:r>
            <w:r w:rsidRPr="005B5DA8">
              <w:rPr>
                <w:rFonts w:ascii="Times New Roman" w:eastAsia="標楷體" w:hAnsi="Times New Roman" w:cs="Times New Roman" w:hint="eastAsia"/>
                <w:bCs/>
                <w:color w:val="000000" w:themeColor="text1"/>
              </w:rPr>
              <w:t>場次推動導入受補貼機構廠區數位化巡檢說明會、</w:t>
            </w:r>
            <w:r w:rsidR="00273031" w:rsidRPr="005B5DA8">
              <w:rPr>
                <w:rFonts w:ascii="Times New Roman" w:eastAsia="標楷體" w:hAnsi="Times New Roman" w:cs="Times New Roman" w:hint="eastAsia"/>
                <w:bCs/>
                <w:color w:val="000000" w:themeColor="text1"/>
              </w:rPr>
              <w:t>18</w:t>
            </w:r>
            <w:r w:rsidRPr="005B5DA8">
              <w:rPr>
                <w:rFonts w:ascii="Times New Roman" w:eastAsia="標楷體" w:hAnsi="Times New Roman" w:cs="Times New Roman" w:hint="eastAsia"/>
                <w:bCs/>
                <w:color w:val="000000" w:themeColor="text1"/>
              </w:rPr>
              <w:t>場次受補貼機構廠區數位化巡檢輔導作業及</w:t>
            </w:r>
            <w:r w:rsidRPr="005B5DA8">
              <w:rPr>
                <w:rFonts w:ascii="Times New Roman" w:eastAsia="標楷體" w:hAnsi="Times New Roman" w:cs="Times New Roman"/>
                <w:bCs/>
                <w:color w:val="000000" w:themeColor="text1"/>
              </w:rPr>
              <w:t>1</w:t>
            </w:r>
            <w:r w:rsidRPr="005B5DA8">
              <w:rPr>
                <w:rFonts w:ascii="Times New Roman" w:eastAsia="標楷體" w:hAnsi="Times New Roman" w:cs="Times New Roman" w:hint="eastAsia"/>
                <w:bCs/>
                <w:color w:val="000000" w:themeColor="text1"/>
              </w:rPr>
              <w:t>場次稽核認證行動化通報及警示提醒試辦作業說明會。</w:t>
            </w:r>
          </w:p>
          <w:p w14:paraId="1C2B2538" w14:textId="09E4BA60" w:rsidR="00767B68" w:rsidRPr="005B5DA8" w:rsidRDefault="00767B68" w:rsidP="00910B86">
            <w:pPr>
              <w:pStyle w:val="a3"/>
              <w:numPr>
                <w:ilvl w:val="0"/>
                <w:numId w:val="38"/>
              </w:numPr>
              <w:ind w:leftChars="0" w:left="482"/>
              <w:jc w:val="both"/>
              <w:rPr>
                <w:rFonts w:ascii="Times New Roman" w:eastAsia="標楷體" w:hAnsi="Times New Roman"/>
                <w:bCs/>
                <w:color w:val="000000" w:themeColor="text1"/>
              </w:rPr>
            </w:pPr>
            <w:r w:rsidRPr="005B5DA8">
              <w:rPr>
                <w:rFonts w:ascii="Times New Roman" w:eastAsia="標楷體" w:hAnsi="Times New Roman" w:hint="eastAsia"/>
                <w:bCs/>
                <w:color w:val="000000" w:themeColor="text1"/>
              </w:rPr>
              <w:t>廢輪胎與廢鉛蓄電池資源循環暨提升回收體系：已完成廢輪胎再</w:t>
            </w:r>
            <w:proofErr w:type="gramStart"/>
            <w:r w:rsidRPr="005B5DA8">
              <w:rPr>
                <w:rFonts w:ascii="Times New Roman" w:eastAsia="標楷體" w:hAnsi="Times New Roman" w:hint="eastAsia"/>
                <w:bCs/>
                <w:color w:val="000000" w:themeColor="text1"/>
              </w:rPr>
              <w:t>生料膠粉</w:t>
            </w:r>
            <w:proofErr w:type="gramEnd"/>
            <w:r w:rsidRPr="005B5DA8">
              <w:rPr>
                <w:rFonts w:ascii="Times New Roman" w:eastAsia="標楷體" w:hAnsi="Times New Roman" w:hint="eastAsia"/>
                <w:bCs/>
                <w:color w:val="000000" w:themeColor="text1"/>
              </w:rPr>
              <w:t>、再生料膠片及廢鉛蓄電池再生料鉛</w:t>
            </w:r>
            <w:proofErr w:type="gramStart"/>
            <w:r w:rsidRPr="005B5DA8">
              <w:rPr>
                <w:rFonts w:ascii="Times New Roman" w:eastAsia="標楷體" w:hAnsi="Times New Roman" w:hint="eastAsia"/>
                <w:bCs/>
                <w:color w:val="000000" w:themeColor="text1"/>
              </w:rPr>
              <w:t>錠之碳足跡</w:t>
            </w:r>
            <w:proofErr w:type="gramEnd"/>
            <w:r w:rsidRPr="005B5DA8">
              <w:rPr>
                <w:rFonts w:ascii="Times New Roman" w:eastAsia="標楷體" w:hAnsi="Times New Roman" w:hint="eastAsia"/>
                <w:bCs/>
                <w:color w:val="000000" w:themeColor="text1"/>
              </w:rPr>
              <w:t>盤查，且取得</w:t>
            </w:r>
            <w:r w:rsidRPr="005B5DA8">
              <w:rPr>
                <w:rFonts w:ascii="Times New Roman" w:eastAsia="標楷體" w:hAnsi="Times New Roman" w:hint="eastAsia"/>
                <w:bCs/>
                <w:color w:val="000000" w:themeColor="text1"/>
              </w:rPr>
              <w:t>ISO14067</w:t>
            </w:r>
            <w:r w:rsidRPr="005B5DA8">
              <w:rPr>
                <w:rFonts w:ascii="Times New Roman" w:eastAsia="標楷體" w:hAnsi="Times New Roman" w:hint="eastAsia"/>
                <w:bCs/>
                <w:color w:val="000000" w:themeColor="text1"/>
              </w:rPr>
              <w:t>第三方認證，並將上</w:t>
            </w:r>
            <w:proofErr w:type="gramStart"/>
            <w:r w:rsidRPr="005B5DA8">
              <w:rPr>
                <w:rFonts w:ascii="Times New Roman" w:eastAsia="標楷體" w:hAnsi="Times New Roman" w:hint="eastAsia"/>
                <w:bCs/>
                <w:color w:val="000000" w:themeColor="text1"/>
              </w:rPr>
              <w:t>傳至碳足跡</w:t>
            </w:r>
            <w:proofErr w:type="gramEnd"/>
            <w:r w:rsidRPr="005B5DA8">
              <w:rPr>
                <w:rFonts w:ascii="Times New Roman" w:eastAsia="標楷體" w:hAnsi="Times New Roman" w:hint="eastAsia"/>
                <w:bCs/>
                <w:color w:val="000000" w:themeColor="text1"/>
              </w:rPr>
              <w:t>資訊網。已完成上傳未登記責任業者計</w:t>
            </w:r>
            <w:r w:rsidRPr="005B5DA8">
              <w:rPr>
                <w:rFonts w:ascii="Times New Roman" w:eastAsia="標楷體" w:hAnsi="Times New Roman" w:hint="eastAsia"/>
                <w:bCs/>
                <w:color w:val="000000" w:themeColor="text1"/>
              </w:rPr>
              <w:t>14</w:t>
            </w:r>
            <w:r w:rsidRPr="005B5DA8">
              <w:rPr>
                <w:rFonts w:ascii="Times New Roman" w:eastAsia="標楷體" w:hAnsi="Times New Roman" w:hint="eastAsia"/>
                <w:bCs/>
                <w:color w:val="000000" w:themeColor="text1"/>
              </w:rPr>
              <w:t>家，供後續輔導。</w:t>
            </w:r>
          </w:p>
          <w:p w14:paraId="3E3F9FBF" w14:textId="51772124" w:rsidR="00767B68" w:rsidRPr="005B5DA8" w:rsidRDefault="00767B68" w:rsidP="00910B86">
            <w:pPr>
              <w:pStyle w:val="a3"/>
              <w:numPr>
                <w:ilvl w:val="0"/>
                <w:numId w:val="38"/>
              </w:numPr>
              <w:ind w:leftChars="0" w:left="482"/>
              <w:jc w:val="both"/>
              <w:rPr>
                <w:rFonts w:ascii="Times New Roman" w:eastAsia="標楷體" w:hAnsi="Times New Roman"/>
                <w:bCs/>
                <w:color w:val="000000" w:themeColor="text1"/>
              </w:rPr>
            </w:pPr>
            <w:r w:rsidRPr="005B5DA8">
              <w:rPr>
                <w:rFonts w:ascii="Times New Roman" w:eastAsia="標楷體" w:hAnsi="Times New Roman" w:hint="eastAsia"/>
                <w:bCs/>
                <w:color w:val="000000" w:themeColor="text1"/>
              </w:rPr>
              <w:t>廢機動車輛回收處理智慧化管理系統：</w:t>
            </w:r>
            <w:r w:rsidR="00176EAC" w:rsidRPr="005B5DA8">
              <w:rPr>
                <w:rFonts w:ascii="Times New Roman" w:eastAsia="標楷體" w:hAnsi="Times New Roman" w:hint="eastAsia"/>
                <w:bCs/>
                <w:color w:val="000000" w:themeColor="text1"/>
              </w:rPr>
              <w:t>114</w:t>
            </w:r>
            <w:r w:rsidR="00176EAC" w:rsidRPr="005B5DA8">
              <w:rPr>
                <w:rFonts w:ascii="Times New Roman" w:eastAsia="標楷體" w:hAnsi="Times New Roman" w:hint="eastAsia"/>
                <w:bCs/>
                <w:color w:val="000000" w:themeColor="text1"/>
              </w:rPr>
              <w:t>年</w:t>
            </w:r>
            <w:r w:rsidR="00176EAC" w:rsidRPr="005B5DA8">
              <w:rPr>
                <w:rFonts w:ascii="Times New Roman" w:eastAsia="標楷體" w:hAnsi="Times New Roman" w:hint="eastAsia"/>
                <w:bCs/>
                <w:color w:val="000000" w:themeColor="text1"/>
              </w:rPr>
              <w:t>1</w:t>
            </w:r>
            <w:r w:rsidR="00176EAC" w:rsidRPr="005B5DA8">
              <w:rPr>
                <w:rFonts w:ascii="Times New Roman" w:eastAsia="標楷體" w:hAnsi="Times New Roman" w:hint="eastAsia"/>
                <w:bCs/>
                <w:color w:val="000000" w:themeColor="text1"/>
              </w:rPr>
              <w:t>至</w:t>
            </w:r>
            <w:r w:rsidR="00176EAC" w:rsidRPr="005B5DA8">
              <w:rPr>
                <w:rFonts w:ascii="Times New Roman" w:eastAsia="標楷體" w:hAnsi="Times New Roman" w:hint="eastAsia"/>
                <w:bCs/>
                <w:color w:val="000000" w:themeColor="text1"/>
              </w:rPr>
              <w:t>6</w:t>
            </w:r>
            <w:r w:rsidR="00176EAC" w:rsidRPr="005B5DA8">
              <w:rPr>
                <w:rFonts w:ascii="Times New Roman" w:eastAsia="標楷體" w:hAnsi="Times New Roman" w:hint="eastAsia"/>
                <w:bCs/>
                <w:color w:val="000000" w:themeColor="text1"/>
              </w:rPr>
              <w:t>月回收業</w:t>
            </w:r>
            <w:r w:rsidR="00176EAC" w:rsidRPr="005B5DA8">
              <w:rPr>
                <w:rFonts w:ascii="Times New Roman" w:eastAsia="標楷體" w:hAnsi="Times New Roman" w:hint="eastAsia"/>
                <w:bCs/>
                <w:color w:val="000000" w:themeColor="text1"/>
              </w:rPr>
              <w:t>e</w:t>
            </w:r>
            <w:proofErr w:type="gramStart"/>
            <w:r w:rsidR="00176EAC" w:rsidRPr="005B5DA8">
              <w:rPr>
                <w:rFonts w:ascii="Times New Roman" w:eastAsia="標楷體" w:hAnsi="Times New Roman" w:hint="eastAsia"/>
                <w:bCs/>
                <w:color w:val="000000" w:themeColor="text1"/>
              </w:rPr>
              <w:t>化收車</w:t>
            </w:r>
            <w:proofErr w:type="gramEnd"/>
            <w:r w:rsidR="00176EAC" w:rsidRPr="005B5DA8">
              <w:rPr>
                <w:rFonts w:ascii="Times New Roman" w:eastAsia="標楷體" w:hAnsi="Times New Roman" w:hint="eastAsia"/>
                <w:bCs/>
                <w:color w:val="000000" w:themeColor="text1"/>
              </w:rPr>
              <w:t>比例達</w:t>
            </w:r>
            <w:r w:rsidR="00176EAC" w:rsidRPr="005B5DA8">
              <w:rPr>
                <w:rFonts w:ascii="Times New Roman" w:eastAsia="標楷體" w:hAnsi="Times New Roman" w:hint="eastAsia"/>
                <w:bCs/>
                <w:color w:val="000000" w:themeColor="text1"/>
              </w:rPr>
              <w:t>99%</w:t>
            </w:r>
            <w:r w:rsidR="00176EAC" w:rsidRPr="005B5DA8">
              <w:rPr>
                <w:rFonts w:ascii="Times New Roman" w:eastAsia="標楷體" w:hAnsi="Times New Roman" w:hint="eastAsia"/>
                <w:bCs/>
                <w:color w:val="000000" w:themeColor="text1"/>
              </w:rPr>
              <w:t>；稽核認證總件數達</w:t>
            </w:r>
            <w:r w:rsidR="00176EAC" w:rsidRPr="005B5DA8">
              <w:rPr>
                <w:rFonts w:ascii="Times New Roman" w:eastAsia="標楷體" w:hAnsi="Times New Roman" w:hint="eastAsia"/>
                <w:bCs/>
                <w:color w:val="000000" w:themeColor="text1"/>
              </w:rPr>
              <w:t>21</w:t>
            </w:r>
            <w:r w:rsidR="00176EAC" w:rsidRPr="005B5DA8">
              <w:rPr>
                <w:rFonts w:ascii="Times New Roman" w:eastAsia="標楷體" w:hAnsi="Times New Roman" w:hint="eastAsia"/>
                <w:bCs/>
                <w:color w:val="000000" w:themeColor="text1"/>
              </w:rPr>
              <w:t>萬</w:t>
            </w:r>
            <w:r w:rsidR="00176EAC" w:rsidRPr="005B5DA8">
              <w:rPr>
                <w:rFonts w:ascii="Times New Roman" w:eastAsia="標楷體" w:hAnsi="Times New Roman" w:hint="eastAsia"/>
                <w:bCs/>
                <w:color w:val="000000" w:themeColor="text1"/>
              </w:rPr>
              <w:t>1,785</w:t>
            </w:r>
            <w:r w:rsidR="00176EAC" w:rsidRPr="005B5DA8">
              <w:rPr>
                <w:rFonts w:ascii="Times New Roman" w:eastAsia="標楷體" w:hAnsi="Times New Roman" w:hint="eastAsia"/>
                <w:bCs/>
                <w:color w:val="000000" w:themeColor="text1"/>
              </w:rPr>
              <w:t>件。一</w:t>
            </w:r>
            <w:proofErr w:type="gramStart"/>
            <w:r w:rsidR="00176EAC" w:rsidRPr="005B5DA8">
              <w:rPr>
                <w:rFonts w:ascii="Times New Roman" w:eastAsia="標楷體" w:hAnsi="Times New Roman" w:hint="eastAsia"/>
                <w:bCs/>
                <w:color w:val="000000" w:themeColor="text1"/>
              </w:rPr>
              <w:t>站通服務</w:t>
            </w:r>
            <w:proofErr w:type="gramEnd"/>
            <w:r w:rsidR="00176EAC" w:rsidRPr="005B5DA8">
              <w:rPr>
                <w:rFonts w:ascii="Times New Roman" w:eastAsia="標楷體" w:hAnsi="Times New Roman" w:hint="eastAsia"/>
                <w:bCs/>
                <w:color w:val="000000" w:themeColor="text1"/>
              </w:rPr>
              <w:t>114</w:t>
            </w:r>
            <w:r w:rsidR="00176EAC" w:rsidRPr="005B5DA8">
              <w:rPr>
                <w:rFonts w:ascii="Times New Roman" w:eastAsia="標楷體" w:hAnsi="Times New Roman" w:hint="eastAsia"/>
                <w:bCs/>
                <w:color w:val="000000" w:themeColor="text1"/>
              </w:rPr>
              <w:t>年</w:t>
            </w:r>
            <w:r w:rsidR="00176EAC" w:rsidRPr="005B5DA8">
              <w:rPr>
                <w:rFonts w:ascii="Times New Roman" w:eastAsia="標楷體" w:hAnsi="Times New Roman" w:hint="eastAsia"/>
                <w:bCs/>
                <w:color w:val="000000" w:themeColor="text1"/>
              </w:rPr>
              <w:t>1</w:t>
            </w:r>
            <w:r w:rsidR="00176EAC" w:rsidRPr="005B5DA8">
              <w:rPr>
                <w:rFonts w:ascii="Times New Roman" w:eastAsia="標楷體" w:hAnsi="Times New Roman" w:hint="eastAsia"/>
                <w:bCs/>
                <w:color w:val="000000" w:themeColor="text1"/>
              </w:rPr>
              <w:t>至</w:t>
            </w:r>
            <w:r w:rsidR="00176EAC" w:rsidRPr="005B5DA8">
              <w:rPr>
                <w:rFonts w:ascii="Times New Roman" w:eastAsia="標楷體" w:hAnsi="Times New Roman" w:hint="eastAsia"/>
                <w:bCs/>
                <w:color w:val="000000" w:themeColor="text1"/>
              </w:rPr>
              <w:t>6</w:t>
            </w:r>
            <w:r w:rsidR="00176EAC" w:rsidRPr="005B5DA8">
              <w:rPr>
                <w:rFonts w:ascii="Times New Roman" w:eastAsia="標楷體" w:hAnsi="Times New Roman" w:hint="eastAsia"/>
                <w:bCs/>
                <w:color w:val="000000" w:themeColor="text1"/>
              </w:rPr>
              <w:t>月累計申辦超過</w:t>
            </w:r>
            <w:r w:rsidR="00176EAC" w:rsidRPr="005B5DA8">
              <w:rPr>
                <w:rFonts w:ascii="Times New Roman" w:eastAsia="標楷體" w:hAnsi="Times New Roman" w:hint="eastAsia"/>
                <w:bCs/>
                <w:color w:val="000000" w:themeColor="text1"/>
              </w:rPr>
              <w:t>37</w:t>
            </w:r>
            <w:r w:rsidR="00176EAC" w:rsidRPr="005B5DA8">
              <w:rPr>
                <w:rFonts w:ascii="Times New Roman" w:eastAsia="標楷體" w:hAnsi="Times New Roman" w:hint="eastAsia"/>
                <w:bCs/>
                <w:color w:val="000000" w:themeColor="text1"/>
              </w:rPr>
              <w:t>萬人次</w:t>
            </w:r>
            <w:r w:rsidRPr="005B5DA8">
              <w:rPr>
                <w:rFonts w:ascii="Times New Roman" w:eastAsia="標楷體" w:hAnsi="Times New Roman" w:hint="eastAsia"/>
                <w:bCs/>
                <w:color w:val="000000" w:themeColor="text1"/>
              </w:rPr>
              <w:t>，系統使用滿意度達</w:t>
            </w:r>
            <w:r w:rsidRPr="005B5DA8">
              <w:rPr>
                <w:rFonts w:ascii="Times New Roman" w:eastAsia="標楷體" w:hAnsi="Times New Roman" w:hint="eastAsia"/>
                <w:bCs/>
                <w:color w:val="000000" w:themeColor="text1"/>
              </w:rPr>
              <w:t>4.8</w:t>
            </w:r>
            <w:r w:rsidRPr="005B5DA8">
              <w:rPr>
                <w:rFonts w:ascii="Times New Roman" w:eastAsia="標楷體" w:hAnsi="Times New Roman" w:hint="eastAsia"/>
                <w:bCs/>
                <w:color w:val="000000" w:themeColor="text1"/>
              </w:rPr>
              <w:t>分（滿分</w:t>
            </w:r>
            <w:r w:rsidRPr="005B5DA8">
              <w:rPr>
                <w:rFonts w:ascii="Times New Roman" w:eastAsia="標楷體" w:hAnsi="Times New Roman" w:hint="eastAsia"/>
                <w:bCs/>
                <w:color w:val="000000" w:themeColor="text1"/>
              </w:rPr>
              <w:t>5</w:t>
            </w:r>
            <w:r w:rsidRPr="005B5DA8">
              <w:rPr>
                <w:rFonts w:ascii="Times New Roman" w:eastAsia="標楷體" w:hAnsi="Times New Roman" w:hint="eastAsia"/>
                <w:bCs/>
                <w:color w:val="000000" w:themeColor="text1"/>
              </w:rPr>
              <w:t>分）。</w:t>
            </w:r>
            <w:r w:rsidRPr="005B5DA8">
              <w:rPr>
                <w:rFonts w:ascii="Times New Roman" w:eastAsia="標楷體" w:hAnsi="Times New Roman" w:hint="eastAsia"/>
                <w:bCs/>
                <w:color w:val="000000" w:themeColor="text1"/>
              </w:rPr>
              <w:t>114</w:t>
            </w:r>
            <w:r w:rsidRPr="005B5DA8">
              <w:rPr>
                <w:rFonts w:ascii="Times New Roman" w:eastAsia="標楷體" w:hAnsi="Times New Roman" w:hint="eastAsia"/>
                <w:bCs/>
                <w:color w:val="000000" w:themeColor="text1"/>
              </w:rPr>
              <w:t>年</w:t>
            </w:r>
            <w:r w:rsidRPr="005B5DA8">
              <w:rPr>
                <w:rFonts w:ascii="Times New Roman" w:eastAsia="標楷體" w:hAnsi="Times New Roman" w:hint="eastAsia"/>
                <w:bCs/>
                <w:color w:val="000000" w:themeColor="text1"/>
              </w:rPr>
              <w:t>5</w:t>
            </w:r>
            <w:r w:rsidRPr="005B5DA8">
              <w:rPr>
                <w:rFonts w:ascii="Times New Roman" w:eastAsia="標楷體" w:hAnsi="Times New Roman" w:hint="eastAsia"/>
                <w:bCs/>
                <w:color w:val="000000" w:themeColor="text1"/>
              </w:rPr>
              <w:t>月</w:t>
            </w:r>
            <w:r w:rsidRPr="005B5DA8">
              <w:rPr>
                <w:rFonts w:ascii="Times New Roman" w:eastAsia="標楷體" w:hAnsi="Times New Roman" w:hint="eastAsia"/>
                <w:bCs/>
                <w:color w:val="000000" w:themeColor="text1"/>
              </w:rPr>
              <w:t>1</w:t>
            </w:r>
            <w:r w:rsidRPr="005B5DA8">
              <w:rPr>
                <w:rFonts w:ascii="Times New Roman" w:eastAsia="標楷體" w:hAnsi="Times New Roman" w:hint="eastAsia"/>
                <w:bCs/>
                <w:color w:val="000000" w:themeColor="text1"/>
              </w:rPr>
              <w:t>日完成「車輛回收服務一</w:t>
            </w:r>
            <w:proofErr w:type="gramStart"/>
            <w:r w:rsidRPr="005B5DA8">
              <w:rPr>
                <w:rFonts w:ascii="Times New Roman" w:eastAsia="標楷體" w:hAnsi="Times New Roman" w:hint="eastAsia"/>
                <w:bCs/>
                <w:color w:val="000000" w:themeColor="text1"/>
              </w:rPr>
              <w:t>站通</w:t>
            </w:r>
            <w:proofErr w:type="gramEnd"/>
            <w:r w:rsidRPr="005B5DA8">
              <w:rPr>
                <w:rFonts w:ascii="Times New Roman" w:eastAsia="標楷體" w:hAnsi="Times New Roman" w:hint="eastAsia"/>
                <w:bCs/>
                <w:color w:val="000000" w:themeColor="text1"/>
              </w:rPr>
              <w:t>」上線，整合原「廢機動車輛回收系統」及「廢車回收一</w:t>
            </w:r>
            <w:proofErr w:type="gramStart"/>
            <w:r w:rsidRPr="005B5DA8">
              <w:rPr>
                <w:rFonts w:ascii="Times New Roman" w:eastAsia="標楷體" w:hAnsi="Times New Roman" w:hint="eastAsia"/>
                <w:bCs/>
                <w:color w:val="000000" w:themeColor="text1"/>
              </w:rPr>
              <w:t>站通</w:t>
            </w:r>
            <w:proofErr w:type="gramEnd"/>
            <w:r w:rsidRPr="005B5DA8">
              <w:rPr>
                <w:rFonts w:ascii="Times New Roman" w:eastAsia="標楷體" w:hAnsi="Times New Roman" w:hint="eastAsia"/>
                <w:bCs/>
                <w:color w:val="000000" w:themeColor="text1"/>
              </w:rPr>
              <w:t>」，提供單一入口、一站式服務。</w:t>
            </w:r>
            <w:r w:rsidRPr="005B5DA8">
              <w:rPr>
                <w:rFonts w:ascii="Times New Roman" w:eastAsia="標楷體" w:hAnsi="Times New Roman" w:hint="eastAsia"/>
                <w:bCs/>
                <w:color w:val="000000" w:themeColor="text1"/>
              </w:rPr>
              <w:tab/>
              <w:t>114</w:t>
            </w:r>
            <w:r w:rsidRPr="005B5DA8">
              <w:rPr>
                <w:rFonts w:ascii="Times New Roman" w:eastAsia="標楷體" w:hAnsi="Times New Roman" w:hint="eastAsia"/>
                <w:bCs/>
                <w:color w:val="000000" w:themeColor="text1"/>
              </w:rPr>
              <w:t>年</w:t>
            </w:r>
            <w:r w:rsidRPr="005B5DA8">
              <w:rPr>
                <w:rFonts w:ascii="Times New Roman" w:eastAsia="標楷體" w:hAnsi="Times New Roman" w:hint="eastAsia"/>
                <w:bCs/>
                <w:color w:val="000000" w:themeColor="text1"/>
              </w:rPr>
              <w:t>4</w:t>
            </w:r>
            <w:r w:rsidRPr="005B5DA8">
              <w:rPr>
                <w:rFonts w:ascii="Times New Roman" w:eastAsia="標楷體" w:hAnsi="Times New Roman" w:hint="eastAsia"/>
                <w:bCs/>
                <w:color w:val="000000" w:themeColor="text1"/>
              </w:rPr>
              <w:t>月辦理</w:t>
            </w:r>
            <w:r w:rsidRPr="005B5DA8">
              <w:rPr>
                <w:rFonts w:ascii="Times New Roman" w:eastAsia="標楷體" w:hAnsi="Times New Roman" w:hint="eastAsia"/>
                <w:bCs/>
                <w:color w:val="000000" w:themeColor="text1"/>
              </w:rPr>
              <w:t>3</w:t>
            </w:r>
            <w:r w:rsidRPr="005B5DA8">
              <w:rPr>
                <w:rFonts w:ascii="Times New Roman" w:eastAsia="標楷體" w:hAnsi="Times New Roman" w:hint="eastAsia"/>
                <w:bCs/>
                <w:color w:val="000000" w:themeColor="text1"/>
              </w:rPr>
              <w:t>場次研習交流會，共計</w:t>
            </w:r>
            <w:r w:rsidRPr="005B5DA8">
              <w:rPr>
                <w:rFonts w:ascii="Times New Roman" w:eastAsia="標楷體" w:hAnsi="Times New Roman" w:hint="eastAsia"/>
                <w:bCs/>
                <w:color w:val="000000" w:themeColor="text1"/>
              </w:rPr>
              <w:t>120</w:t>
            </w:r>
            <w:r w:rsidRPr="005B5DA8">
              <w:rPr>
                <w:rFonts w:ascii="Times New Roman" w:eastAsia="標楷體" w:hAnsi="Times New Roman" w:hint="eastAsia"/>
                <w:bCs/>
                <w:color w:val="000000" w:themeColor="text1"/>
              </w:rPr>
              <w:t>人次參與，會議整體滿意度達</w:t>
            </w:r>
            <w:r w:rsidRPr="005B5DA8">
              <w:rPr>
                <w:rFonts w:ascii="Times New Roman" w:eastAsia="標楷體" w:hAnsi="Times New Roman" w:hint="eastAsia"/>
                <w:bCs/>
                <w:color w:val="000000" w:themeColor="text1"/>
              </w:rPr>
              <w:t>90%</w:t>
            </w:r>
            <w:r w:rsidRPr="005B5DA8">
              <w:rPr>
                <w:rFonts w:ascii="Times New Roman" w:eastAsia="標楷體" w:hAnsi="Times New Roman" w:hint="eastAsia"/>
                <w:bCs/>
                <w:color w:val="000000" w:themeColor="text1"/>
              </w:rPr>
              <w:t>。</w:t>
            </w:r>
          </w:p>
          <w:p w14:paraId="29E04A64" w14:textId="38E02619" w:rsidR="00767B68" w:rsidRPr="005B5DA8" w:rsidRDefault="00767B68" w:rsidP="00910B86">
            <w:pPr>
              <w:pStyle w:val="a3"/>
              <w:numPr>
                <w:ilvl w:val="0"/>
                <w:numId w:val="38"/>
              </w:numPr>
              <w:ind w:leftChars="0" w:left="482"/>
              <w:jc w:val="both"/>
              <w:rPr>
                <w:rFonts w:ascii="Times New Roman" w:eastAsia="標楷體" w:hAnsi="Times New Roman"/>
                <w:bCs/>
                <w:color w:val="000000" w:themeColor="text1"/>
              </w:rPr>
            </w:pPr>
            <w:r w:rsidRPr="005B5DA8">
              <w:rPr>
                <w:rFonts w:ascii="Times New Roman" w:eastAsia="標楷體" w:hAnsi="Times New Roman" w:hint="eastAsia"/>
                <w:bCs/>
                <w:color w:val="000000" w:themeColor="text1"/>
              </w:rPr>
              <w:t>推動廢車回收處理體系資源循環策略：已完成</w:t>
            </w:r>
            <w:r w:rsidRPr="005B5DA8">
              <w:rPr>
                <w:rFonts w:ascii="Times New Roman" w:eastAsia="標楷體" w:hAnsi="Times New Roman" w:hint="eastAsia"/>
                <w:bCs/>
                <w:color w:val="000000" w:themeColor="text1"/>
              </w:rPr>
              <w:t>4</w:t>
            </w:r>
            <w:r w:rsidRPr="005B5DA8">
              <w:rPr>
                <w:rFonts w:ascii="Times New Roman" w:eastAsia="標楷體" w:hAnsi="Times New Roman" w:hint="eastAsia"/>
                <w:bCs/>
                <w:color w:val="000000" w:themeColor="text1"/>
              </w:rPr>
              <w:t>家廢車</w:t>
            </w:r>
            <w:proofErr w:type="gramStart"/>
            <w:r w:rsidRPr="005B5DA8">
              <w:rPr>
                <w:rFonts w:ascii="Times New Roman" w:eastAsia="標楷體" w:hAnsi="Times New Roman" w:hint="eastAsia"/>
                <w:bCs/>
                <w:color w:val="000000" w:themeColor="text1"/>
              </w:rPr>
              <w:t>處理業廢車</w:t>
            </w:r>
            <w:proofErr w:type="gramEnd"/>
            <w:r w:rsidRPr="005B5DA8">
              <w:rPr>
                <w:rFonts w:ascii="Times New Roman" w:eastAsia="標楷體" w:hAnsi="Times New Roman" w:hint="eastAsia"/>
                <w:bCs/>
                <w:color w:val="000000" w:themeColor="text1"/>
              </w:rPr>
              <w:t>粉碎殘餘物再製燃料</w:t>
            </w:r>
            <w:r w:rsidRPr="005B5DA8">
              <w:rPr>
                <w:rFonts w:ascii="Times New Roman" w:eastAsia="標楷體" w:hAnsi="Times New Roman" w:hint="eastAsia"/>
                <w:bCs/>
                <w:color w:val="000000" w:themeColor="text1"/>
              </w:rPr>
              <w:t>(ASRDF)</w:t>
            </w:r>
            <w:r w:rsidRPr="005B5DA8">
              <w:rPr>
                <w:rFonts w:ascii="Times New Roman" w:eastAsia="標楷體" w:hAnsi="Times New Roman" w:hint="eastAsia"/>
                <w:bCs/>
                <w:color w:val="000000" w:themeColor="text1"/>
              </w:rPr>
              <w:t>製程輔導。完成</w:t>
            </w:r>
            <w:r w:rsidRPr="005B5DA8">
              <w:rPr>
                <w:rFonts w:ascii="Times New Roman" w:eastAsia="標楷體" w:hAnsi="Times New Roman" w:hint="eastAsia"/>
                <w:bCs/>
                <w:color w:val="000000" w:themeColor="text1"/>
              </w:rPr>
              <w:t>114</w:t>
            </w:r>
            <w:r w:rsidRPr="005B5DA8">
              <w:rPr>
                <w:rFonts w:ascii="Times New Roman" w:eastAsia="標楷體" w:hAnsi="Times New Roman" w:hint="eastAsia"/>
                <w:bCs/>
                <w:color w:val="000000" w:themeColor="text1"/>
              </w:rPr>
              <w:t>年第一季</w:t>
            </w:r>
            <w:r w:rsidR="00603688" w:rsidRPr="005B5DA8">
              <w:rPr>
                <w:rFonts w:ascii="Times New Roman" w:eastAsia="標楷體" w:hAnsi="Times New Roman" w:hint="eastAsia"/>
                <w:bCs/>
                <w:color w:val="000000" w:themeColor="text1"/>
              </w:rPr>
              <w:t>及第二</w:t>
            </w:r>
            <w:proofErr w:type="gramStart"/>
            <w:r w:rsidR="00603688" w:rsidRPr="005B5DA8">
              <w:rPr>
                <w:rFonts w:ascii="Times New Roman" w:eastAsia="標楷體" w:hAnsi="Times New Roman" w:hint="eastAsia"/>
                <w:bCs/>
                <w:color w:val="000000" w:themeColor="text1"/>
              </w:rPr>
              <w:t>季</w:t>
            </w:r>
            <w:r w:rsidRPr="005B5DA8">
              <w:rPr>
                <w:rFonts w:ascii="Times New Roman" w:eastAsia="標楷體" w:hAnsi="Times New Roman" w:hint="eastAsia"/>
                <w:bCs/>
                <w:color w:val="000000" w:themeColor="text1"/>
              </w:rPr>
              <w:t>廢車</w:t>
            </w:r>
            <w:proofErr w:type="gramEnd"/>
            <w:r w:rsidRPr="005B5DA8">
              <w:rPr>
                <w:rFonts w:ascii="Times New Roman" w:eastAsia="標楷體" w:hAnsi="Times New Roman" w:hint="eastAsia"/>
                <w:bCs/>
                <w:color w:val="000000" w:themeColor="text1"/>
              </w:rPr>
              <w:t>粉碎殘餘物</w:t>
            </w:r>
            <w:r w:rsidRPr="005B5DA8">
              <w:rPr>
                <w:rFonts w:ascii="Times New Roman" w:eastAsia="標楷體" w:hAnsi="Times New Roman" w:hint="eastAsia"/>
                <w:bCs/>
                <w:color w:val="000000" w:themeColor="text1"/>
              </w:rPr>
              <w:t>(ASR)</w:t>
            </w:r>
            <w:r w:rsidRPr="005B5DA8">
              <w:rPr>
                <w:rFonts w:ascii="Times New Roman" w:eastAsia="標楷體" w:hAnsi="Times New Roman" w:hint="eastAsia"/>
                <w:bCs/>
                <w:color w:val="000000" w:themeColor="text1"/>
              </w:rPr>
              <w:t>物理組成檢測分析，其中</w:t>
            </w:r>
            <w:proofErr w:type="gramStart"/>
            <w:r w:rsidRPr="005B5DA8">
              <w:rPr>
                <w:rFonts w:ascii="Times New Roman" w:eastAsia="標楷體" w:hAnsi="Times New Roman" w:hint="eastAsia"/>
                <w:bCs/>
                <w:color w:val="000000" w:themeColor="text1"/>
              </w:rPr>
              <w:lastRenderedPageBreak/>
              <w:t>可燃分平均</w:t>
            </w:r>
            <w:proofErr w:type="gramEnd"/>
            <w:r w:rsidRPr="005B5DA8">
              <w:rPr>
                <w:rFonts w:ascii="Times New Roman" w:eastAsia="標楷體" w:hAnsi="Times New Roman" w:hint="eastAsia"/>
                <w:bCs/>
                <w:color w:val="000000" w:themeColor="text1"/>
              </w:rPr>
              <w:t>為</w:t>
            </w:r>
            <w:r w:rsidRPr="005B5DA8">
              <w:rPr>
                <w:rFonts w:ascii="Times New Roman" w:eastAsia="標楷體" w:hAnsi="Times New Roman" w:hint="eastAsia"/>
                <w:bCs/>
                <w:color w:val="000000" w:themeColor="text1"/>
              </w:rPr>
              <w:t>83.2%</w:t>
            </w:r>
            <w:r w:rsidRPr="005B5DA8">
              <w:rPr>
                <w:rFonts w:ascii="Times New Roman" w:eastAsia="標楷體" w:hAnsi="Times New Roman" w:hint="eastAsia"/>
                <w:bCs/>
                <w:color w:val="000000" w:themeColor="text1"/>
              </w:rPr>
              <w:t>，</w:t>
            </w:r>
            <w:proofErr w:type="gramStart"/>
            <w:r w:rsidRPr="005B5DA8">
              <w:rPr>
                <w:rFonts w:ascii="Times New Roman" w:eastAsia="標楷體" w:hAnsi="Times New Roman" w:hint="eastAsia"/>
                <w:bCs/>
                <w:color w:val="000000" w:themeColor="text1"/>
              </w:rPr>
              <w:t>不可燃分平均</w:t>
            </w:r>
            <w:proofErr w:type="gramEnd"/>
            <w:r w:rsidRPr="005B5DA8">
              <w:rPr>
                <w:rFonts w:ascii="Times New Roman" w:eastAsia="標楷體" w:hAnsi="Times New Roman" w:hint="eastAsia"/>
                <w:bCs/>
                <w:color w:val="000000" w:themeColor="text1"/>
              </w:rPr>
              <w:t>為</w:t>
            </w:r>
            <w:r w:rsidRPr="005B5DA8">
              <w:rPr>
                <w:rFonts w:ascii="Times New Roman" w:eastAsia="標楷體" w:hAnsi="Times New Roman" w:hint="eastAsia"/>
                <w:bCs/>
                <w:color w:val="000000" w:themeColor="text1"/>
              </w:rPr>
              <w:t>16.8%</w:t>
            </w:r>
            <w:r w:rsidRPr="005B5DA8">
              <w:rPr>
                <w:rFonts w:ascii="Times New Roman" w:eastAsia="標楷體" w:hAnsi="Times New Roman" w:hint="eastAsia"/>
                <w:bCs/>
                <w:color w:val="000000" w:themeColor="text1"/>
              </w:rPr>
              <w:t>。調查及彙整</w:t>
            </w:r>
            <w:r w:rsidRPr="005B5DA8">
              <w:rPr>
                <w:rFonts w:ascii="Times New Roman" w:eastAsia="標楷體" w:hAnsi="Times New Roman" w:hint="eastAsia"/>
                <w:bCs/>
                <w:color w:val="000000" w:themeColor="text1"/>
              </w:rPr>
              <w:t>114</w:t>
            </w:r>
            <w:r w:rsidRPr="005B5DA8">
              <w:rPr>
                <w:rFonts w:ascii="Times New Roman" w:eastAsia="標楷體" w:hAnsi="Times New Roman" w:hint="eastAsia"/>
                <w:bCs/>
                <w:color w:val="000000" w:themeColor="text1"/>
              </w:rPr>
              <w:t>年</w:t>
            </w:r>
            <w:r w:rsidRPr="005B5DA8">
              <w:rPr>
                <w:rFonts w:ascii="Times New Roman" w:eastAsia="標楷體" w:hAnsi="Times New Roman" w:hint="eastAsia"/>
                <w:bCs/>
                <w:color w:val="000000" w:themeColor="text1"/>
              </w:rPr>
              <w:t>1</w:t>
            </w:r>
            <w:r w:rsidRPr="005B5DA8">
              <w:rPr>
                <w:rFonts w:ascii="Times New Roman" w:eastAsia="標楷體" w:hAnsi="Times New Roman" w:hint="eastAsia"/>
                <w:bCs/>
                <w:color w:val="000000" w:themeColor="text1"/>
              </w:rPr>
              <w:t>至</w:t>
            </w:r>
            <w:r w:rsidR="00037756" w:rsidRPr="005B5DA8">
              <w:rPr>
                <w:rFonts w:ascii="Times New Roman" w:eastAsia="標楷體" w:hAnsi="Times New Roman" w:hint="eastAsia"/>
                <w:bCs/>
                <w:color w:val="000000" w:themeColor="text1"/>
              </w:rPr>
              <w:t>6</w:t>
            </w:r>
            <w:r w:rsidRPr="005B5DA8">
              <w:rPr>
                <w:rFonts w:ascii="Times New Roman" w:eastAsia="標楷體" w:hAnsi="Times New Roman" w:hint="eastAsia"/>
                <w:bCs/>
                <w:color w:val="000000" w:themeColor="text1"/>
              </w:rPr>
              <w:t>月廢車處理業</w:t>
            </w:r>
            <w:r w:rsidRPr="005B5DA8">
              <w:rPr>
                <w:rFonts w:ascii="Times New Roman" w:eastAsia="標楷體" w:hAnsi="Times New Roman" w:hint="eastAsia"/>
                <w:bCs/>
                <w:color w:val="000000" w:themeColor="text1"/>
              </w:rPr>
              <w:t>ASRDF</w:t>
            </w:r>
            <w:r w:rsidRPr="005B5DA8">
              <w:rPr>
                <w:rFonts w:ascii="Times New Roman" w:eastAsia="標楷體" w:hAnsi="Times New Roman" w:hint="eastAsia"/>
                <w:bCs/>
                <w:color w:val="000000" w:themeColor="text1"/>
              </w:rPr>
              <w:t>能資源化設施推動進度，以及熱能利用廠建置情形。已提交</w:t>
            </w:r>
            <w:r w:rsidRPr="005B5DA8">
              <w:rPr>
                <w:rFonts w:ascii="Times New Roman" w:eastAsia="標楷體" w:hAnsi="Times New Roman" w:hint="eastAsia"/>
                <w:bCs/>
                <w:color w:val="000000" w:themeColor="text1"/>
              </w:rPr>
              <w:t>114</w:t>
            </w:r>
            <w:r w:rsidRPr="005B5DA8">
              <w:rPr>
                <w:rFonts w:ascii="Times New Roman" w:eastAsia="標楷體" w:hAnsi="Times New Roman" w:hint="eastAsia"/>
                <w:bCs/>
                <w:color w:val="000000" w:themeColor="text1"/>
              </w:rPr>
              <w:t>年第</w:t>
            </w:r>
            <w:r w:rsidR="006E5826" w:rsidRPr="005B5DA8">
              <w:rPr>
                <w:rFonts w:ascii="Times New Roman" w:eastAsia="標楷體" w:hAnsi="Times New Roman" w:hint="eastAsia"/>
                <w:bCs/>
                <w:color w:val="000000" w:themeColor="text1"/>
              </w:rPr>
              <w:t>二</w:t>
            </w:r>
            <w:r w:rsidRPr="005B5DA8">
              <w:rPr>
                <w:rFonts w:ascii="Times New Roman" w:eastAsia="標楷體" w:hAnsi="Times New Roman" w:hint="eastAsia"/>
                <w:bCs/>
                <w:color w:val="000000" w:themeColor="text1"/>
              </w:rPr>
              <w:t>季未登記責任業者名單，以及廢車環保資訊動態。</w:t>
            </w:r>
            <w:proofErr w:type="gramStart"/>
            <w:r w:rsidRPr="005B5DA8">
              <w:rPr>
                <w:rFonts w:ascii="Times New Roman" w:eastAsia="標楷體" w:hAnsi="Times New Roman" w:hint="eastAsia"/>
                <w:bCs/>
                <w:color w:val="000000" w:themeColor="text1"/>
              </w:rPr>
              <w:t>研提廢</w:t>
            </w:r>
            <w:proofErr w:type="gramEnd"/>
            <w:r w:rsidRPr="005B5DA8">
              <w:rPr>
                <w:rFonts w:ascii="Times New Roman" w:eastAsia="標楷體" w:hAnsi="Times New Roman" w:hint="eastAsia"/>
                <w:bCs/>
                <w:color w:val="000000" w:themeColor="text1"/>
              </w:rPr>
              <w:t>電動汽車回收拆解指引（草案）及</w:t>
            </w:r>
            <w:r w:rsidRPr="005B5DA8">
              <w:rPr>
                <w:rFonts w:ascii="Times New Roman" w:eastAsia="標楷體" w:hAnsi="Times New Roman" w:hint="eastAsia"/>
                <w:bCs/>
                <w:color w:val="000000" w:themeColor="text1"/>
              </w:rPr>
              <w:t>ASRDF</w:t>
            </w:r>
            <w:r w:rsidRPr="005B5DA8">
              <w:rPr>
                <w:rFonts w:ascii="Times New Roman" w:eastAsia="標楷體" w:hAnsi="Times New Roman" w:hint="eastAsia"/>
                <w:bCs/>
                <w:color w:val="000000" w:themeColor="text1"/>
              </w:rPr>
              <w:t>精進補貼費率草案。</w:t>
            </w:r>
          </w:p>
          <w:p w14:paraId="1C92964D" w14:textId="7F5E6A7A" w:rsidR="00767B68" w:rsidRPr="005B5DA8" w:rsidRDefault="00767B68" w:rsidP="00910B86">
            <w:pPr>
              <w:pStyle w:val="a3"/>
              <w:numPr>
                <w:ilvl w:val="0"/>
                <w:numId w:val="38"/>
              </w:numPr>
              <w:ind w:leftChars="0" w:left="482"/>
              <w:jc w:val="both"/>
              <w:rPr>
                <w:rFonts w:ascii="Times New Roman" w:eastAsia="標楷體" w:hAnsi="Times New Roman"/>
                <w:bCs/>
                <w:color w:val="000000" w:themeColor="text1"/>
              </w:rPr>
            </w:pPr>
            <w:r w:rsidRPr="005B5DA8">
              <w:rPr>
                <w:rFonts w:ascii="Times New Roman" w:eastAsia="標楷體" w:hAnsi="Times New Roman" w:hint="eastAsia"/>
                <w:bCs/>
                <w:color w:val="000000" w:themeColor="text1"/>
              </w:rPr>
              <w:t>廢機動車輛回收獎勵金審核執行：</w:t>
            </w:r>
            <w:r w:rsidR="007B50A7" w:rsidRPr="005B5DA8">
              <w:rPr>
                <w:rFonts w:ascii="Times New Roman" w:eastAsia="標楷體" w:hAnsi="Times New Roman" w:hint="eastAsia"/>
                <w:bCs/>
                <w:color w:val="000000" w:themeColor="text1"/>
              </w:rPr>
              <w:t>統計至</w:t>
            </w:r>
            <w:proofErr w:type="gramStart"/>
            <w:r w:rsidR="007B50A7" w:rsidRPr="005B5DA8">
              <w:rPr>
                <w:rFonts w:ascii="Times New Roman" w:eastAsia="標楷體" w:hAnsi="Times New Roman" w:hint="eastAsia"/>
                <w:bCs/>
                <w:color w:val="000000" w:themeColor="text1"/>
              </w:rPr>
              <w:t>114</w:t>
            </w:r>
            <w:r w:rsidR="007B50A7" w:rsidRPr="005B5DA8">
              <w:rPr>
                <w:rFonts w:ascii="Times New Roman" w:eastAsia="標楷體" w:hAnsi="Times New Roman" w:hint="eastAsia"/>
                <w:bCs/>
                <w:color w:val="000000" w:themeColor="text1"/>
              </w:rPr>
              <w:t>年</w:t>
            </w:r>
            <w:r w:rsidR="007B50A7" w:rsidRPr="005B5DA8">
              <w:rPr>
                <w:rFonts w:ascii="Times New Roman" w:eastAsia="標楷體" w:hAnsi="Times New Roman" w:hint="eastAsia"/>
                <w:bCs/>
                <w:color w:val="000000" w:themeColor="text1"/>
              </w:rPr>
              <w:t>6</w:t>
            </w:r>
            <w:r w:rsidR="007B50A7" w:rsidRPr="005B5DA8">
              <w:rPr>
                <w:rFonts w:ascii="Times New Roman" w:eastAsia="標楷體" w:hAnsi="Times New Roman" w:hint="eastAsia"/>
                <w:bCs/>
                <w:color w:val="000000" w:themeColor="text1"/>
              </w:rPr>
              <w:t>月底止廢機動車輛</w:t>
            </w:r>
            <w:proofErr w:type="gramEnd"/>
            <w:r w:rsidR="007B50A7" w:rsidRPr="005B5DA8">
              <w:rPr>
                <w:rFonts w:ascii="Times New Roman" w:eastAsia="標楷體" w:hAnsi="Times New Roman" w:hint="eastAsia"/>
                <w:bCs/>
                <w:color w:val="000000" w:themeColor="text1"/>
              </w:rPr>
              <w:t>回收獎勵金，核撥機車計</w:t>
            </w:r>
            <w:r w:rsidR="00273031" w:rsidRPr="005B5DA8">
              <w:rPr>
                <w:rFonts w:ascii="Times New Roman" w:eastAsia="標楷體" w:hAnsi="Times New Roman"/>
                <w:bCs/>
                <w:color w:val="000000" w:themeColor="text1"/>
              </w:rPr>
              <w:t>20</w:t>
            </w:r>
            <w:r w:rsidR="00273031" w:rsidRPr="005B5DA8">
              <w:rPr>
                <w:rFonts w:ascii="Times New Roman" w:eastAsia="標楷體" w:hAnsi="Times New Roman" w:hint="eastAsia"/>
                <w:bCs/>
                <w:color w:val="000000" w:themeColor="text1"/>
              </w:rPr>
              <w:t>萬</w:t>
            </w:r>
            <w:r w:rsidR="00273031" w:rsidRPr="005B5DA8">
              <w:rPr>
                <w:rFonts w:ascii="Times New Roman" w:eastAsia="標楷體" w:hAnsi="Times New Roman"/>
                <w:bCs/>
                <w:color w:val="000000" w:themeColor="text1"/>
              </w:rPr>
              <w:t>4,183</w:t>
            </w:r>
            <w:r w:rsidR="00273031" w:rsidRPr="005B5DA8">
              <w:rPr>
                <w:rFonts w:ascii="Times New Roman" w:eastAsia="標楷體" w:hAnsi="Times New Roman" w:hint="eastAsia"/>
                <w:bCs/>
                <w:color w:val="000000" w:themeColor="text1"/>
              </w:rPr>
              <w:t>件、汽車計</w:t>
            </w:r>
            <w:r w:rsidR="00273031" w:rsidRPr="005B5DA8">
              <w:rPr>
                <w:rFonts w:ascii="Times New Roman" w:eastAsia="標楷體" w:hAnsi="Times New Roman"/>
                <w:bCs/>
                <w:color w:val="000000" w:themeColor="text1"/>
              </w:rPr>
              <w:t>12</w:t>
            </w:r>
            <w:r w:rsidR="00273031" w:rsidRPr="005B5DA8">
              <w:rPr>
                <w:rFonts w:ascii="Times New Roman" w:eastAsia="標楷體" w:hAnsi="Times New Roman" w:hint="eastAsia"/>
                <w:bCs/>
                <w:color w:val="000000" w:themeColor="text1"/>
              </w:rPr>
              <w:t>萬件，共計</w:t>
            </w:r>
            <w:r w:rsidR="00273031" w:rsidRPr="005B5DA8">
              <w:rPr>
                <w:rFonts w:ascii="Times New Roman" w:eastAsia="標楷體" w:hAnsi="Times New Roman"/>
                <w:bCs/>
                <w:color w:val="000000" w:themeColor="text1"/>
              </w:rPr>
              <w:t>32</w:t>
            </w:r>
            <w:r w:rsidR="00273031" w:rsidRPr="005B5DA8">
              <w:rPr>
                <w:rFonts w:ascii="Times New Roman" w:eastAsia="標楷體" w:hAnsi="Times New Roman" w:hint="eastAsia"/>
                <w:bCs/>
                <w:color w:val="000000" w:themeColor="text1"/>
              </w:rPr>
              <w:t>萬</w:t>
            </w:r>
            <w:r w:rsidR="00273031" w:rsidRPr="005B5DA8">
              <w:rPr>
                <w:rFonts w:ascii="Times New Roman" w:eastAsia="標楷體" w:hAnsi="Times New Roman"/>
                <w:bCs/>
                <w:color w:val="000000" w:themeColor="text1"/>
              </w:rPr>
              <w:t>4,183</w:t>
            </w:r>
            <w:r w:rsidR="00273031" w:rsidRPr="005B5DA8">
              <w:rPr>
                <w:rFonts w:ascii="Times New Roman" w:eastAsia="標楷體" w:hAnsi="Times New Roman" w:hint="eastAsia"/>
                <w:bCs/>
                <w:color w:val="000000" w:themeColor="text1"/>
              </w:rPr>
              <w:t>件，撥款金額約</w:t>
            </w:r>
            <w:r w:rsidR="00273031" w:rsidRPr="005B5DA8">
              <w:rPr>
                <w:rFonts w:ascii="Times New Roman" w:eastAsia="標楷體" w:hAnsi="Times New Roman"/>
                <w:bCs/>
                <w:color w:val="000000" w:themeColor="text1"/>
              </w:rPr>
              <w:t>1.8</w:t>
            </w:r>
            <w:r w:rsidR="00273031" w:rsidRPr="005B5DA8">
              <w:rPr>
                <w:rFonts w:ascii="Times New Roman" w:eastAsia="標楷體" w:hAnsi="Times New Roman" w:hint="eastAsia"/>
                <w:bCs/>
                <w:color w:val="000000" w:themeColor="text1"/>
              </w:rPr>
              <w:t>億元。退匯率自</w:t>
            </w:r>
            <w:r w:rsidR="00273031" w:rsidRPr="005B5DA8">
              <w:rPr>
                <w:rFonts w:ascii="Times New Roman" w:eastAsia="標楷體" w:hAnsi="Times New Roman"/>
                <w:bCs/>
                <w:color w:val="000000" w:themeColor="text1"/>
              </w:rPr>
              <w:t>106</w:t>
            </w:r>
            <w:r w:rsidR="00273031" w:rsidRPr="005B5DA8">
              <w:rPr>
                <w:rFonts w:ascii="Times New Roman" w:eastAsia="標楷體" w:hAnsi="Times New Roman" w:hint="eastAsia"/>
                <w:bCs/>
                <w:color w:val="000000" w:themeColor="text1"/>
              </w:rPr>
              <w:t>年</w:t>
            </w:r>
            <w:r w:rsidR="00273031" w:rsidRPr="005B5DA8">
              <w:rPr>
                <w:rFonts w:ascii="Times New Roman" w:eastAsia="標楷體" w:hAnsi="Times New Roman"/>
                <w:bCs/>
                <w:color w:val="000000" w:themeColor="text1"/>
              </w:rPr>
              <w:t>4.81%</w:t>
            </w:r>
            <w:r w:rsidR="00273031" w:rsidRPr="005B5DA8">
              <w:rPr>
                <w:rFonts w:ascii="Times New Roman" w:eastAsia="標楷體" w:hAnsi="Times New Roman" w:hint="eastAsia"/>
                <w:bCs/>
                <w:color w:val="000000" w:themeColor="text1"/>
              </w:rPr>
              <w:t>，大幅降低至</w:t>
            </w:r>
            <w:r w:rsidR="00273031" w:rsidRPr="005B5DA8">
              <w:rPr>
                <w:rFonts w:ascii="Times New Roman" w:eastAsia="標楷體" w:hAnsi="Times New Roman"/>
                <w:bCs/>
                <w:color w:val="000000" w:themeColor="text1"/>
              </w:rPr>
              <w:t>114</w:t>
            </w:r>
            <w:r w:rsidR="00273031" w:rsidRPr="005B5DA8">
              <w:rPr>
                <w:rFonts w:ascii="Times New Roman" w:eastAsia="標楷體" w:hAnsi="Times New Roman" w:hint="eastAsia"/>
                <w:bCs/>
                <w:color w:val="000000" w:themeColor="text1"/>
              </w:rPr>
              <w:t>年</w:t>
            </w:r>
            <w:r w:rsidR="00273031" w:rsidRPr="005B5DA8">
              <w:rPr>
                <w:rFonts w:ascii="Times New Roman" w:eastAsia="標楷體" w:hAnsi="Times New Roman"/>
                <w:bCs/>
                <w:color w:val="000000" w:themeColor="text1"/>
              </w:rPr>
              <w:t>1.33%</w:t>
            </w:r>
            <w:r w:rsidR="00273031" w:rsidRPr="005B5DA8">
              <w:rPr>
                <w:rFonts w:ascii="Times New Roman" w:eastAsia="標楷體" w:hAnsi="Times New Roman" w:hint="eastAsia"/>
                <w:bCs/>
                <w:color w:val="000000" w:themeColor="text1"/>
              </w:rPr>
              <w:t>。</w:t>
            </w:r>
            <w:proofErr w:type="gramStart"/>
            <w:r w:rsidR="00273031" w:rsidRPr="005B5DA8">
              <w:rPr>
                <w:rFonts w:ascii="Times New Roman" w:eastAsia="標楷體" w:hAnsi="Times New Roman" w:hint="eastAsia"/>
                <w:bCs/>
                <w:color w:val="000000" w:themeColor="text1"/>
              </w:rPr>
              <w:t>誤植率自</w:t>
            </w:r>
            <w:proofErr w:type="gramEnd"/>
            <w:r w:rsidR="00273031" w:rsidRPr="005B5DA8">
              <w:rPr>
                <w:rFonts w:ascii="Times New Roman" w:eastAsia="標楷體" w:hAnsi="Times New Roman"/>
                <w:bCs/>
                <w:color w:val="000000" w:themeColor="text1"/>
              </w:rPr>
              <w:t>106</w:t>
            </w:r>
            <w:r w:rsidR="00273031" w:rsidRPr="005B5DA8">
              <w:rPr>
                <w:rFonts w:ascii="Times New Roman" w:eastAsia="標楷體" w:hAnsi="Times New Roman" w:hint="eastAsia"/>
                <w:bCs/>
                <w:color w:val="000000" w:themeColor="text1"/>
              </w:rPr>
              <w:t>年</w:t>
            </w:r>
            <w:r w:rsidR="00273031" w:rsidRPr="005B5DA8">
              <w:rPr>
                <w:rFonts w:ascii="Times New Roman" w:eastAsia="標楷體" w:hAnsi="Times New Roman"/>
                <w:bCs/>
                <w:color w:val="000000" w:themeColor="text1"/>
              </w:rPr>
              <w:t>0.17%</w:t>
            </w:r>
            <w:r w:rsidR="00273031" w:rsidRPr="005B5DA8">
              <w:rPr>
                <w:rFonts w:ascii="Times New Roman" w:eastAsia="標楷體" w:hAnsi="Times New Roman" w:hint="eastAsia"/>
                <w:bCs/>
                <w:color w:val="000000" w:themeColor="text1"/>
              </w:rPr>
              <w:t>，大幅降低至</w:t>
            </w:r>
            <w:r w:rsidR="00273031" w:rsidRPr="005B5DA8">
              <w:rPr>
                <w:rFonts w:ascii="Times New Roman" w:eastAsia="標楷體" w:hAnsi="Times New Roman"/>
                <w:bCs/>
                <w:color w:val="000000" w:themeColor="text1"/>
              </w:rPr>
              <w:t>114</w:t>
            </w:r>
            <w:r w:rsidR="00273031" w:rsidRPr="005B5DA8">
              <w:rPr>
                <w:rFonts w:ascii="Times New Roman" w:eastAsia="標楷體" w:hAnsi="Times New Roman" w:hint="eastAsia"/>
                <w:bCs/>
                <w:color w:val="000000" w:themeColor="text1"/>
              </w:rPr>
              <w:t>年</w:t>
            </w:r>
            <w:r w:rsidR="00273031" w:rsidRPr="005B5DA8">
              <w:rPr>
                <w:rFonts w:ascii="Times New Roman" w:eastAsia="標楷體" w:hAnsi="Times New Roman"/>
                <w:bCs/>
                <w:color w:val="000000" w:themeColor="text1"/>
              </w:rPr>
              <w:t>0%</w:t>
            </w:r>
            <w:r w:rsidR="00273031" w:rsidRPr="005B5DA8">
              <w:rPr>
                <w:rFonts w:ascii="Times New Roman" w:eastAsia="標楷體" w:hAnsi="Times New Roman" w:hint="eastAsia"/>
                <w:bCs/>
                <w:color w:val="000000" w:themeColor="text1"/>
              </w:rPr>
              <w:t>。獎勵金專線加強為民服務，民眾諮詢</w:t>
            </w:r>
            <w:proofErr w:type="gramStart"/>
            <w:r w:rsidR="00273031" w:rsidRPr="005B5DA8">
              <w:rPr>
                <w:rFonts w:ascii="Times New Roman" w:eastAsia="標楷體" w:hAnsi="Times New Roman" w:hint="eastAsia"/>
                <w:bCs/>
                <w:color w:val="000000" w:themeColor="text1"/>
              </w:rPr>
              <w:t>總通聯數</w:t>
            </w:r>
            <w:proofErr w:type="gramEnd"/>
            <w:r w:rsidR="00273031" w:rsidRPr="005B5DA8">
              <w:rPr>
                <w:rFonts w:ascii="Times New Roman" w:eastAsia="標楷體" w:hAnsi="Times New Roman" w:hint="eastAsia"/>
                <w:bCs/>
                <w:color w:val="000000" w:themeColor="text1"/>
              </w:rPr>
              <w:t>為</w:t>
            </w:r>
            <w:r w:rsidR="00273031" w:rsidRPr="005B5DA8">
              <w:rPr>
                <w:rFonts w:ascii="Times New Roman" w:eastAsia="標楷體" w:hAnsi="Times New Roman"/>
                <w:bCs/>
                <w:color w:val="000000" w:themeColor="text1"/>
              </w:rPr>
              <w:t>1.06</w:t>
            </w:r>
            <w:r w:rsidR="00273031" w:rsidRPr="005B5DA8">
              <w:rPr>
                <w:rFonts w:ascii="Times New Roman" w:eastAsia="標楷體" w:hAnsi="Times New Roman" w:hint="eastAsia"/>
                <w:bCs/>
                <w:color w:val="000000" w:themeColor="text1"/>
              </w:rPr>
              <w:t>萬通，發送撥款通知簡訊達</w:t>
            </w:r>
            <w:r w:rsidR="00273031" w:rsidRPr="005B5DA8">
              <w:rPr>
                <w:rFonts w:ascii="Times New Roman" w:eastAsia="標楷體" w:hAnsi="Times New Roman"/>
                <w:bCs/>
                <w:color w:val="000000" w:themeColor="text1"/>
              </w:rPr>
              <w:t>26.2</w:t>
            </w:r>
            <w:r w:rsidR="00273031" w:rsidRPr="005B5DA8">
              <w:rPr>
                <w:rFonts w:ascii="Times New Roman" w:eastAsia="標楷體" w:hAnsi="Times New Roman" w:hint="eastAsia"/>
                <w:bCs/>
                <w:color w:val="000000" w:themeColor="text1"/>
              </w:rPr>
              <w:t>萬通。</w:t>
            </w:r>
            <w:proofErr w:type="gramStart"/>
            <w:r w:rsidR="00273031" w:rsidRPr="005B5DA8">
              <w:rPr>
                <w:rFonts w:ascii="Times New Roman" w:eastAsia="標楷體" w:hAnsi="Times New Roman" w:hint="eastAsia"/>
                <w:bCs/>
                <w:color w:val="000000" w:themeColor="text1"/>
              </w:rPr>
              <w:t>全面線上申請</w:t>
            </w:r>
            <w:proofErr w:type="gramEnd"/>
            <w:r w:rsidR="00273031" w:rsidRPr="005B5DA8">
              <w:rPr>
                <w:rFonts w:ascii="Times New Roman" w:eastAsia="標楷體" w:hAnsi="Times New Roman" w:hint="eastAsia"/>
                <w:bCs/>
                <w:color w:val="000000" w:themeColor="text1"/>
              </w:rPr>
              <w:t>便民利民，審查撥款日數自</w:t>
            </w:r>
            <w:r w:rsidR="00273031" w:rsidRPr="005B5DA8">
              <w:rPr>
                <w:rFonts w:ascii="Times New Roman" w:eastAsia="標楷體" w:hAnsi="Times New Roman"/>
                <w:bCs/>
                <w:color w:val="000000" w:themeColor="text1"/>
              </w:rPr>
              <w:t>106</w:t>
            </w:r>
            <w:r w:rsidR="00273031" w:rsidRPr="005B5DA8">
              <w:rPr>
                <w:rFonts w:ascii="Times New Roman" w:eastAsia="標楷體" w:hAnsi="Times New Roman" w:hint="eastAsia"/>
                <w:bCs/>
                <w:color w:val="000000" w:themeColor="text1"/>
              </w:rPr>
              <w:t>年</w:t>
            </w:r>
            <w:r w:rsidR="00273031" w:rsidRPr="005B5DA8">
              <w:rPr>
                <w:rFonts w:ascii="Times New Roman" w:eastAsia="標楷體" w:hAnsi="Times New Roman"/>
                <w:bCs/>
                <w:color w:val="000000" w:themeColor="text1"/>
              </w:rPr>
              <w:t>35</w:t>
            </w:r>
            <w:r w:rsidR="00273031" w:rsidRPr="005B5DA8">
              <w:rPr>
                <w:rFonts w:ascii="Times New Roman" w:eastAsia="標楷體" w:hAnsi="Times New Roman" w:hint="eastAsia"/>
                <w:bCs/>
                <w:color w:val="000000" w:themeColor="text1"/>
              </w:rPr>
              <w:t>天，大幅下降至</w:t>
            </w:r>
            <w:r w:rsidR="00273031" w:rsidRPr="005B5DA8">
              <w:rPr>
                <w:rFonts w:ascii="Times New Roman" w:eastAsia="標楷體" w:hAnsi="Times New Roman"/>
                <w:bCs/>
                <w:color w:val="000000" w:themeColor="text1"/>
              </w:rPr>
              <w:t>114</w:t>
            </w:r>
            <w:r w:rsidR="00273031" w:rsidRPr="005B5DA8">
              <w:rPr>
                <w:rFonts w:ascii="Times New Roman" w:eastAsia="標楷體" w:hAnsi="Times New Roman" w:hint="eastAsia"/>
                <w:bCs/>
                <w:color w:val="000000" w:themeColor="text1"/>
              </w:rPr>
              <w:t>年平均</w:t>
            </w:r>
            <w:r w:rsidR="00273031" w:rsidRPr="005B5DA8">
              <w:rPr>
                <w:rFonts w:ascii="Times New Roman" w:eastAsia="標楷體" w:hAnsi="Times New Roman"/>
                <w:bCs/>
                <w:color w:val="000000" w:themeColor="text1"/>
              </w:rPr>
              <w:t>8.3</w:t>
            </w:r>
            <w:r w:rsidR="00273031" w:rsidRPr="005B5DA8">
              <w:rPr>
                <w:rFonts w:ascii="Times New Roman" w:eastAsia="標楷體" w:hAnsi="Times New Roman" w:hint="eastAsia"/>
                <w:bCs/>
                <w:color w:val="000000" w:themeColor="text1"/>
              </w:rPr>
              <w:t>天内完成，且線上申請比率自</w:t>
            </w:r>
            <w:r w:rsidR="00273031" w:rsidRPr="005B5DA8">
              <w:rPr>
                <w:rFonts w:ascii="Times New Roman" w:eastAsia="標楷體" w:hAnsi="Times New Roman"/>
                <w:bCs/>
                <w:color w:val="000000" w:themeColor="text1"/>
              </w:rPr>
              <w:t>106</w:t>
            </w:r>
            <w:r w:rsidR="00273031" w:rsidRPr="005B5DA8">
              <w:rPr>
                <w:rFonts w:ascii="Times New Roman" w:eastAsia="標楷體" w:hAnsi="Times New Roman" w:hint="eastAsia"/>
                <w:bCs/>
                <w:color w:val="000000" w:themeColor="text1"/>
              </w:rPr>
              <w:t>年</w:t>
            </w:r>
            <w:r w:rsidR="00273031" w:rsidRPr="005B5DA8">
              <w:rPr>
                <w:rFonts w:ascii="Times New Roman" w:eastAsia="標楷體" w:hAnsi="Times New Roman"/>
                <w:bCs/>
                <w:color w:val="000000" w:themeColor="text1"/>
              </w:rPr>
              <w:t>31.18%</w:t>
            </w:r>
            <w:r w:rsidR="00273031" w:rsidRPr="005B5DA8">
              <w:rPr>
                <w:rFonts w:ascii="Times New Roman" w:eastAsia="標楷體" w:hAnsi="Times New Roman" w:hint="eastAsia"/>
                <w:bCs/>
                <w:color w:val="000000" w:themeColor="text1"/>
              </w:rPr>
              <w:t>，大幅提升為</w:t>
            </w:r>
            <w:r w:rsidR="00273031" w:rsidRPr="005B5DA8">
              <w:rPr>
                <w:rFonts w:ascii="Times New Roman" w:eastAsia="標楷體" w:hAnsi="Times New Roman"/>
                <w:bCs/>
                <w:color w:val="000000" w:themeColor="text1"/>
              </w:rPr>
              <w:t>114</w:t>
            </w:r>
            <w:r w:rsidR="00273031" w:rsidRPr="005B5DA8">
              <w:rPr>
                <w:rFonts w:ascii="Times New Roman" w:eastAsia="標楷體" w:hAnsi="Times New Roman" w:hint="eastAsia"/>
                <w:bCs/>
                <w:color w:val="000000" w:themeColor="text1"/>
              </w:rPr>
              <w:t>年</w:t>
            </w:r>
            <w:r w:rsidR="00273031" w:rsidRPr="005B5DA8">
              <w:rPr>
                <w:rFonts w:ascii="Times New Roman" w:eastAsia="標楷體" w:hAnsi="Times New Roman"/>
                <w:bCs/>
                <w:color w:val="000000" w:themeColor="text1"/>
              </w:rPr>
              <w:t>98.49%</w:t>
            </w:r>
            <w:r w:rsidR="00273031" w:rsidRPr="005B5DA8">
              <w:rPr>
                <w:rFonts w:ascii="Times New Roman" w:eastAsia="標楷體" w:hAnsi="Times New Roman" w:hint="eastAsia"/>
                <w:bCs/>
                <w:color w:val="000000" w:themeColor="text1"/>
              </w:rPr>
              <w:t>。</w:t>
            </w:r>
          </w:p>
          <w:p w14:paraId="3E9CD5C0" w14:textId="6ABD730E" w:rsidR="00767B68" w:rsidRPr="005B5DA8" w:rsidRDefault="00767B68" w:rsidP="008A0AA6">
            <w:pPr>
              <w:pStyle w:val="a3"/>
              <w:numPr>
                <w:ilvl w:val="0"/>
                <w:numId w:val="38"/>
              </w:numPr>
              <w:ind w:leftChars="0" w:left="737" w:hanging="737"/>
              <w:jc w:val="both"/>
              <w:rPr>
                <w:rFonts w:ascii="Times New Roman" w:eastAsia="標楷體" w:hAnsi="Times New Roman"/>
                <w:bCs/>
                <w:color w:val="000000" w:themeColor="text1"/>
              </w:rPr>
            </w:pPr>
            <w:r w:rsidRPr="005B5DA8">
              <w:rPr>
                <w:rFonts w:ascii="Times New Roman" w:eastAsia="標楷體" w:hAnsi="Times New Roman" w:hint="eastAsia"/>
                <w:bCs/>
                <w:color w:val="000000" w:themeColor="text1"/>
              </w:rPr>
              <w:t>資源垃圾回收處理後衍生廢棄物減量及媒合去化：檢測回收</w:t>
            </w:r>
            <w:proofErr w:type="gramStart"/>
            <w:r w:rsidRPr="005B5DA8">
              <w:rPr>
                <w:rFonts w:ascii="Times New Roman" w:eastAsia="標楷體" w:hAnsi="Times New Roman" w:hint="eastAsia"/>
                <w:bCs/>
                <w:color w:val="000000" w:themeColor="text1"/>
              </w:rPr>
              <w:t>業廢雜</w:t>
            </w:r>
            <w:proofErr w:type="gramEnd"/>
            <w:r w:rsidRPr="005B5DA8">
              <w:rPr>
                <w:rFonts w:ascii="Times New Roman" w:eastAsia="標楷體" w:hAnsi="Times New Roman" w:hint="eastAsia"/>
                <w:bCs/>
                <w:color w:val="000000" w:themeColor="text1"/>
              </w:rPr>
              <w:t>塑膠檢測</w:t>
            </w:r>
            <w:r w:rsidRPr="005B5DA8">
              <w:rPr>
                <w:rFonts w:ascii="Times New Roman" w:eastAsia="標楷體" w:hAnsi="Times New Roman" w:hint="eastAsia"/>
                <w:bCs/>
                <w:color w:val="000000" w:themeColor="text1"/>
              </w:rPr>
              <w:t>30</w:t>
            </w:r>
            <w:r w:rsidRPr="005B5DA8">
              <w:rPr>
                <w:rFonts w:ascii="Times New Roman" w:eastAsia="標楷體" w:hAnsi="Times New Roman" w:hint="eastAsia"/>
                <w:bCs/>
                <w:color w:val="000000" w:themeColor="text1"/>
              </w:rPr>
              <w:t>點次、</w:t>
            </w:r>
            <w:r w:rsidRPr="005B5DA8">
              <w:rPr>
                <w:rFonts w:ascii="Times New Roman" w:eastAsia="標楷體" w:hAnsi="Times New Roman" w:hint="eastAsia"/>
                <w:bCs/>
                <w:color w:val="000000" w:themeColor="text1"/>
              </w:rPr>
              <w:t>XRF</w:t>
            </w:r>
            <w:proofErr w:type="gramStart"/>
            <w:r w:rsidRPr="005B5DA8">
              <w:rPr>
                <w:rFonts w:ascii="Times New Roman" w:eastAsia="標楷體" w:hAnsi="Times New Roman" w:hint="eastAsia"/>
                <w:bCs/>
                <w:color w:val="000000" w:themeColor="text1"/>
              </w:rPr>
              <w:t>快篩檢測</w:t>
            </w:r>
            <w:proofErr w:type="gramEnd"/>
            <w:r w:rsidRPr="005B5DA8">
              <w:rPr>
                <w:rFonts w:ascii="Times New Roman" w:eastAsia="標楷體" w:hAnsi="Times New Roman" w:hint="eastAsia"/>
                <w:bCs/>
                <w:color w:val="000000" w:themeColor="text1"/>
              </w:rPr>
              <w:t>廢塑膠及</w:t>
            </w:r>
            <w:r w:rsidRPr="005B5DA8">
              <w:rPr>
                <w:rFonts w:ascii="Times New Roman" w:eastAsia="標楷體" w:hAnsi="Times New Roman" w:hint="eastAsia"/>
                <w:bCs/>
                <w:color w:val="000000" w:themeColor="text1"/>
              </w:rPr>
              <w:t>SRF</w:t>
            </w:r>
            <w:r w:rsidRPr="005B5DA8">
              <w:rPr>
                <w:rFonts w:ascii="Times New Roman" w:eastAsia="標楷體" w:hAnsi="Times New Roman" w:hint="eastAsia"/>
                <w:bCs/>
                <w:color w:val="000000" w:themeColor="text1"/>
              </w:rPr>
              <w:t>相關物種</w:t>
            </w:r>
            <w:r w:rsidRPr="005B5DA8">
              <w:rPr>
                <w:rFonts w:ascii="Times New Roman" w:eastAsia="標楷體" w:hAnsi="Times New Roman" w:hint="eastAsia"/>
                <w:bCs/>
                <w:color w:val="000000" w:themeColor="text1"/>
              </w:rPr>
              <w:t>831</w:t>
            </w:r>
            <w:r w:rsidRPr="005B5DA8">
              <w:rPr>
                <w:rFonts w:ascii="Times New Roman" w:eastAsia="標楷體" w:hAnsi="Times New Roman" w:hint="eastAsia"/>
                <w:bCs/>
                <w:color w:val="000000" w:themeColor="text1"/>
              </w:rPr>
              <w:t>點次、熱</w:t>
            </w:r>
            <w:proofErr w:type="gramStart"/>
            <w:r w:rsidRPr="005B5DA8">
              <w:rPr>
                <w:rFonts w:ascii="Times New Roman" w:eastAsia="標楷體" w:hAnsi="Times New Roman" w:hint="eastAsia"/>
                <w:bCs/>
                <w:color w:val="000000" w:themeColor="text1"/>
              </w:rPr>
              <w:t>成像儀檢測鍋爐漏熱或</w:t>
            </w:r>
            <w:proofErr w:type="gramEnd"/>
            <w:r w:rsidRPr="005B5DA8">
              <w:rPr>
                <w:rFonts w:ascii="Times New Roman" w:eastAsia="標楷體" w:hAnsi="Times New Roman" w:hint="eastAsia"/>
                <w:bCs/>
                <w:color w:val="000000" w:themeColor="text1"/>
              </w:rPr>
              <w:t>火災潛勢</w:t>
            </w:r>
            <w:r w:rsidRPr="005B5DA8">
              <w:rPr>
                <w:rFonts w:ascii="Times New Roman" w:eastAsia="標楷體" w:hAnsi="Times New Roman" w:hint="eastAsia"/>
                <w:bCs/>
                <w:color w:val="000000" w:themeColor="text1"/>
              </w:rPr>
              <w:t>32</w:t>
            </w:r>
            <w:r w:rsidRPr="005B5DA8">
              <w:rPr>
                <w:rFonts w:ascii="Times New Roman" w:eastAsia="標楷體" w:hAnsi="Times New Roman" w:hint="eastAsia"/>
                <w:bCs/>
                <w:color w:val="000000" w:themeColor="text1"/>
              </w:rPr>
              <w:t>點次；製作</w:t>
            </w:r>
            <w:r w:rsidRPr="005B5DA8">
              <w:rPr>
                <w:rFonts w:ascii="Times New Roman" w:eastAsia="標楷體" w:hAnsi="Times New Roman" w:hint="eastAsia"/>
                <w:bCs/>
                <w:color w:val="000000" w:themeColor="text1"/>
              </w:rPr>
              <w:t>30</w:t>
            </w:r>
            <w:r w:rsidRPr="005B5DA8">
              <w:rPr>
                <w:rFonts w:ascii="Times New Roman" w:eastAsia="標楷體" w:hAnsi="Times New Roman" w:hint="eastAsia"/>
                <w:bCs/>
                <w:color w:val="000000" w:themeColor="text1"/>
              </w:rPr>
              <w:t>個廢</w:t>
            </w:r>
            <w:proofErr w:type="gramStart"/>
            <w:r w:rsidRPr="005B5DA8">
              <w:rPr>
                <w:rFonts w:ascii="Times New Roman" w:eastAsia="標楷體" w:hAnsi="Times New Roman" w:hint="eastAsia"/>
                <w:bCs/>
                <w:color w:val="000000" w:themeColor="text1"/>
              </w:rPr>
              <w:t>塑膠氯</w:t>
            </w:r>
            <w:proofErr w:type="gramEnd"/>
            <w:r w:rsidRPr="005B5DA8">
              <w:rPr>
                <w:rFonts w:ascii="Times New Roman" w:eastAsia="標楷體" w:hAnsi="Times New Roman" w:hint="eastAsia"/>
                <w:bCs/>
                <w:color w:val="000000" w:themeColor="text1"/>
              </w:rPr>
              <w:t>含量參考物質，協助業者建立其</w:t>
            </w:r>
            <w:proofErr w:type="gramStart"/>
            <w:r w:rsidRPr="005B5DA8">
              <w:rPr>
                <w:rFonts w:ascii="Times New Roman" w:eastAsia="標楷體" w:hAnsi="Times New Roman" w:hint="eastAsia"/>
                <w:bCs/>
                <w:color w:val="000000" w:themeColor="text1"/>
              </w:rPr>
              <w:t>檢量線</w:t>
            </w:r>
            <w:proofErr w:type="gramEnd"/>
            <w:r w:rsidRPr="005B5DA8">
              <w:rPr>
                <w:rFonts w:ascii="Times New Roman" w:eastAsia="標楷體" w:hAnsi="Times New Roman" w:hint="eastAsia"/>
                <w:bCs/>
                <w:color w:val="000000" w:themeColor="text1"/>
              </w:rPr>
              <w:t>，濃度涵蓋</w:t>
            </w:r>
            <w:r w:rsidRPr="005B5DA8">
              <w:rPr>
                <w:rFonts w:ascii="Times New Roman" w:eastAsia="標楷體" w:hAnsi="Times New Roman" w:hint="eastAsia"/>
                <w:bCs/>
                <w:color w:val="000000" w:themeColor="text1"/>
              </w:rPr>
              <w:t>0</w:t>
            </w:r>
            <w:r w:rsidRPr="005B5DA8">
              <w:rPr>
                <w:rFonts w:ascii="Times New Roman" w:eastAsia="標楷體" w:hAnsi="Times New Roman" w:hint="eastAsia"/>
                <w:bCs/>
                <w:color w:val="000000" w:themeColor="text1"/>
              </w:rPr>
              <w:t>～</w:t>
            </w:r>
            <w:r w:rsidRPr="005B5DA8">
              <w:rPr>
                <w:rFonts w:ascii="Times New Roman" w:eastAsia="標楷體" w:hAnsi="Times New Roman" w:hint="eastAsia"/>
                <w:bCs/>
                <w:color w:val="000000" w:themeColor="text1"/>
              </w:rPr>
              <w:t>35%</w:t>
            </w:r>
            <w:r w:rsidRPr="005B5DA8">
              <w:rPr>
                <w:rFonts w:ascii="Times New Roman" w:eastAsia="標楷體" w:hAnsi="Times New Roman" w:hint="eastAsia"/>
                <w:bCs/>
                <w:color w:val="000000" w:themeColor="text1"/>
              </w:rPr>
              <w:t>。</w:t>
            </w:r>
          </w:p>
          <w:p w14:paraId="21C0EF0F" w14:textId="588476C2" w:rsidR="00767B68" w:rsidRPr="005B5DA8" w:rsidRDefault="00767B68" w:rsidP="008A0AA6">
            <w:pPr>
              <w:pStyle w:val="a3"/>
              <w:numPr>
                <w:ilvl w:val="0"/>
                <w:numId w:val="38"/>
              </w:numPr>
              <w:ind w:leftChars="0" w:left="737" w:hanging="737"/>
              <w:jc w:val="both"/>
              <w:rPr>
                <w:rFonts w:ascii="Times New Roman" w:eastAsia="標楷體" w:hAnsi="Times New Roman" w:cs="細明體"/>
                <w:bCs/>
                <w:color w:val="000000" w:themeColor="text1"/>
                <w:kern w:val="0"/>
                <w:szCs w:val="24"/>
              </w:rPr>
            </w:pPr>
            <w:r w:rsidRPr="005B5DA8">
              <w:rPr>
                <w:rFonts w:ascii="Times New Roman" w:eastAsia="標楷體" w:hAnsi="Times New Roman" w:hint="eastAsia"/>
                <w:bCs/>
                <w:color w:val="000000" w:themeColor="text1"/>
              </w:rPr>
              <w:t>容器商品循環設計與責任業者精進管理：</w:t>
            </w:r>
            <w:r w:rsidRPr="005B5DA8">
              <w:rPr>
                <w:rFonts w:ascii="Times New Roman" w:eastAsia="標楷體" w:hAnsi="Times New Roman" w:cs="細明體" w:hint="eastAsia"/>
                <w:bCs/>
                <w:color w:val="000000" w:themeColor="text1"/>
                <w:kern w:val="0"/>
                <w:szCs w:val="24"/>
              </w:rPr>
              <w:t>完成</w:t>
            </w:r>
            <w:r w:rsidRPr="005B5DA8">
              <w:rPr>
                <w:rFonts w:ascii="Times New Roman" w:eastAsia="標楷體" w:hAnsi="Times New Roman" w:cs="細明體" w:hint="eastAsia"/>
                <w:bCs/>
                <w:color w:val="000000" w:themeColor="text1"/>
                <w:kern w:val="0"/>
                <w:szCs w:val="24"/>
              </w:rPr>
              <w:t>6</w:t>
            </w:r>
            <w:r w:rsidRPr="005B5DA8">
              <w:rPr>
                <w:rFonts w:ascii="Times New Roman" w:eastAsia="標楷體" w:hAnsi="Times New Roman" w:cs="細明體" w:hint="eastAsia"/>
                <w:bCs/>
                <w:color w:val="000000" w:themeColor="text1"/>
                <w:kern w:val="0"/>
                <w:szCs w:val="24"/>
              </w:rPr>
              <w:t>件軟管類容器商品</w:t>
            </w:r>
            <w:proofErr w:type="gramStart"/>
            <w:r w:rsidRPr="005B5DA8">
              <w:rPr>
                <w:rFonts w:ascii="Times New Roman" w:eastAsia="標楷體" w:hAnsi="Times New Roman" w:cs="細明體" w:hint="eastAsia"/>
                <w:bCs/>
                <w:color w:val="000000" w:themeColor="text1"/>
                <w:kern w:val="0"/>
                <w:szCs w:val="24"/>
              </w:rPr>
              <w:t>採樣及</w:t>
            </w:r>
            <w:proofErr w:type="gramEnd"/>
            <w:r w:rsidRPr="005B5DA8">
              <w:rPr>
                <w:rFonts w:ascii="Times New Roman" w:eastAsia="標楷體" w:hAnsi="Times New Roman" w:cs="細明體" w:hint="eastAsia"/>
                <w:bCs/>
                <w:color w:val="000000" w:themeColor="text1"/>
                <w:kern w:val="0"/>
                <w:szCs w:val="24"/>
              </w:rPr>
              <w:t>檢測分析、</w:t>
            </w:r>
            <w:r w:rsidRPr="005B5DA8">
              <w:rPr>
                <w:rFonts w:ascii="Times New Roman" w:eastAsia="標楷體" w:hAnsi="Times New Roman" w:cs="細明體" w:hint="eastAsia"/>
                <w:bCs/>
                <w:color w:val="000000" w:themeColor="text1"/>
                <w:kern w:val="0"/>
                <w:szCs w:val="24"/>
              </w:rPr>
              <w:t>PE/EVOH</w:t>
            </w:r>
            <w:r w:rsidRPr="005B5DA8">
              <w:rPr>
                <w:rFonts w:ascii="Times New Roman" w:eastAsia="標楷體" w:hAnsi="Times New Roman" w:cs="細明體" w:hint="eastAsia"/>
                <w:bCs/>
                <w:color w:val="000000" w:themeColor="text1"/>
                <w:kern w:val="0"/>
                <w:szCs w:val="24"/>
              </w:rPr>
              <w:t>軟管類容器可再利用性之試驗規劃；已完成調查使用</w:t>
            </w:r>
            <w:r w:rsidRPr="005B5DA8">
              <w:rPr>
                <w:rFonts w:ascii="Times New Roman" w:eastAsia="標楷體" w:hAnsi="Times New Roman" w:cs="細明體" w:hint="eastAsia"/>
                <w:bCs/>
                <w:color w:val="000000" w:themeColor="text1"/>
                <w:kern w:val="0"/>
                <w:szCs w:val="24"/>
              </w:rPr>
              <w:t>7</w:t>
            </w:r>
            <w:r w:rsidRPr="005B5DA8">
              <w:rPr>
                <w:rFonts w:ascii="Times New Roman" w:eastAsia="標楷體" w:hAnsi="Times New Roman" w:cs="細明體" w:hint="eastAsia"/>
                <w:bCs/>
                <w:color w:val="000000" w:themeColor="text1"/>
                <w:kern w:val="0"/>
                <w:szCs w:val="24"/>
              </w:rPr>
              <w:t>號塑膠容器責任業者家數及營業量，提出業者問卷調查初稿；持續協助</w:t>
            </w:r>
            <w:proofErr w:type="gramStart"/>
            <w:r w:rsidRPr="005B5DA8">
              <w:rPr>
                <w:rFonts w:ascii="Times New Roman" w:eastAsia="標楷體" w:hAnsi="Times New Roman" w:cs="細明體" w:hint="eastAsia"/>
                <w:bCs/>
                <w:color w:val="000000" w:themeColor="text1"/>
                <w:kern w:val="0"/>
                <w:szCs w:val="24"/>
              </w:rPr>
              <w:t>紙板課費制度</w:t>
            </w:r>
            <w:proofErr w:type="gramEnd"/>
            <w:r w:rsidRPr="005B5DA8">
              <w:rPr>
                <w:rFonts w:ascii="Times New Roman" w:eastAsia="標楷體" w:hAnsi="Times New Roman" w:cs="細明體" w:hint="eastAsia"/>
                <w:bCs/>
                <w:color w:val="000000" w:themeColor="text1"/>
                <w:kern w:val="0"/>
                <w:szCs w:val="24"/>
              </w:rPr>
              <w:t>規劃及法規配套措施修正；協助塑膠平板包材徵收費率相關行政庶務；完成追蹤</w:t>
            </w:r>
            <w:r w:rsidRPr="005B5DA8">
              <w:rPr>
                <w:rFonts w:ascii="Times New Roman" w:eastAsia="標楷體" w:hAnsi="Times New Roman" w:cs="細明體" w:hint="eastAsia"/>
                <w:bCs/>
                <w:color w:val="000000" w:themeColor="text1"/>
                <w:kern w:val="0"/>
                <w:szCs w:val="24"/>
              </w:rPr>
              <w:t>112</w:t>
            </w:r>
            <w:r w:rsidRPr="005B5DA8">
              <w:rPr>
                <w:rFonts w:ascii="Times New Roman" w:eastAsia="標楷體" w:hAnsi="Times New Roman" w:cs="細明體" w:hint="eastAsia"/>
                <w:bCs/>
                <w:color w:val="000000" w:themeColor="text1"/>
                <w:kern w:val="0"/>
                <w:szCs w:val="24"/>
              </w:rPr>
              <w:t>至</w:t>
            </w:r>
            <w:r w:rsidRPr="005B5DA8">
              <w:rPr>
                <w:rFonts w:ascii="Times New Roman" w:eastAsia="標楷體" w:hAnsi="Times New Roman" w:cs="細明體" w:hint="eastAsia"/>
                <w:bCs/>
                <w:color w:val="000000" w:themeColor="text1"/>
                <w:kern w:val="0"/>
                <w:szCs w:val="24"/>
              </w:rPr>
              <w:t>113</w:t>
            </w:r>
            <w:r w:rsidRPr="005B5DA8">
              <w:rPr>
                <w:rFonts w:ascii="Times New Roman" w:eastAsia="標楷體" w:hAnsi="Times New Roman" w:cs="細明體" w:hint="eastAsia"/>
                <w:bCs/>
                <w:color w:val="000000" w:themeColor="text1"/>
                <w:kern w:val="0"/>
                <w:szCs w:val="24"/>
              </w:rPr>
              <w:t>年未登記責任業者有效名單登記、申報及繳費情形及</w:t>
            </w:r>
            <w:proofErr w:type="gramStart"/>
            <w:r w:rsidRPr="005B5DA8">
              <w:rPr>
                <w:rFonts w:ascii="Times New Roman" w:eastAsia="標楷體" w:hAnsi="Times New Roman" w:cs="細明體" w:hint="eastAsia"/>
                <w:bCs/>
                <w:color w:val="000000" w:themeColor="text1"/>
                <w:kern w:val="0"/>
                <w:szCs w:val="24"/>
              </w:rPr>
              <w:t>提送未登記</w:t>
            </w:r>
            <w:proofErr w:type="gramEnd"/>
            <w:r w:rsidRPr="005B5DA8">
              <w:rPr>
                <w:rFonts w:ascii="Times New Roman" w:eastAsia="標楷體" w:hAnsi="Times New Roman" w:cs="細明體" w:hint="eastAsia"/>
                <w:bCs/>
                <w:color w:val="000000" w:themeColor="text1"/>
                <w:kern w:val="0"/>
                <w:szCs w:val="24"/>
              </w:rPr>
              <w:t>責任業者</w:t>
            </w:r>
            <w:r w:rsidRPr="005B5DA8">
              <w:rPr>
                <w:rFonts w:ascii="Times New Roman" w:eastAsia="標楷體" w:hAnsi="Times New Roman" w:cs="細明體" w:hint="eastAsia"/>
                <w:bCs/>
                <w:color w:val="000000" w:themeColor="text1"/>
                <w:kern w:val="0"/>
                <w:szCs w:val="24"/>
              </w:rPr>
              <w:t>20</w:t>
            </w:r>
            <w:r w:rsidRPr="005B5DA8">
              <w:rPr>
                <w:rFonts w:ascii="Times New Roman" w:eastAsia="標楷體" w:hAnsi="Times New Roman" w:cs="細明體" w:hint="eastAsia"/>
                <w:bCs/>
                <w:color w:val="000000" w:themeColor="text1"/>
                <w:kern w:val="0"/>
                <w:szCs w:val="24"/>
              </w:rPr>
              <w:t>家次。</w:t>
            </w:r>
          </w:p>
          <w:p w14:paraId="019FD0CB" w14:textId="4652D7CD" w:rsidR="00767B68" w:rsidRPr="005B5DA8" w:rsidRDefault="00767B68" w:rsidP="008A0AA6">
            <w:pPr>
              <w:pStyle w:val="a3"/>
              <w:numPr>
                <w:ilvl w:val="0"/>
                <w:numId w:val="38"/>
              </w:numPr>
              <w:ind w:leftChars="0" w:left="737" w:hanging="737"/>
              <w:jc w:val="both"/>
              <w:rPr>
                <w:rFonts w:ascii="Times New Roman" w:eastAsia="標楷體" w:hAnsi="Times New Roman"/>
                <w:bCs/>
                <w:color w:val="000000" w:themeColor="text1"/>
              </w:rPr>
            </w:pPr>
            <w:r w:rsidRPr="005B5DA8">
              <w:rPr>
                <w:rFonts w:ascii="Times New Roman" w:eastAsia="標楷體" w:hAnsi="Times New Roman" w:hint="eastAsia"/>
                <w:bCs/>
                <w:color w:val="000000" w:themeColor="text1"/>
              </w:rPr>
              <w:t>資源回收物循環利用：完成應回收容器回收業收購價</w:t>
            </w:r>
            <w:r w:rsidRPr="005B5DA8">
              <w:rPr>
                <w:rFonts w:ascii="Times New Roman" w:eastAsia="標楷體" w:hAnsi="Times New Roman" w:hint="eastAsia"/>
                <w:bCs/>
                <w:color w:val="000000" w:themeColor="text1"/>
              </w:rPr>
              <w:t>1</w:t>
            </w:r>
            <w:r w:rsidRPr="005B5DA8">
              <w:rPr>
                <w:rFonts w:ascii="Times New Roman" w:eastAsia="標楷體" w:hAnsi="Times New Roman" w:cs="細明體" w:hint="eastAsia"/>
                <w:bCs/>
                <w:color w:val="000000" w:themeColor="text1"/>
                <w:kern w:val="0"/>
                <w:szCs w:val="24"/>
              </w:rPr>
              <w:t>至</w:t>
            </w:r>
            <w:r w:rsidRPr="005B5DA8">
              <w:rPr>
                <w:rFonts w:ascii="Times New Roman" w:eastAsia="標楷體" w:hAnsi="Times New Roman" w:hint="eastAsia"/>
                <w:bCs/>
                <w:color w:val="000000" w:themeColor="text1"/>
              </w:rPr>
              <w:t>4</w:t>
            </w:r>
            <w:r w:rsidRPr="005B5DA8">
              <w:rPr>
                <w:rFonts w:ascii="Times New Roman" w:eastAsia="標楷體" w:hAnsi="Times New Roman" w:hint="eastAsia"/>
                <w:bCs/>
                <w:color w:val="000000" w:themeColor="text1"/>
              </w:rPr>
              <w:t>月價格調查；</w:t>
            </w:r>
            <w:r w:rsidR="00C809FC" w:rsidRPr="005B5DA8">
              <w:rPr>
                <w:rFonts w:ascii="Times New Roman" w:eastAsia="標楷體" w:hAnsi="Times New Roman"/>
                <w:bCs/>
                <w:color w:val="000000" w:themeColor="text1"/>
              </w:rPr>
              <w:t>完成彙整分析</w:t>
            </w:r>
            <w:r w:rsidR="00C809FC" w:rsidRPr="005B5DA8">
              <w:rPr>
                <w:rFonts w:ascii="Times New Roman" w:eastAsia="標楷體" w:hAnsi="Times New Roman"/>
                <w:bCs/>
                <w:color w:val="000000" w:themeColor="text1"/>
              </w:rPr>
              <w:t>114</w:t>
            </w:r>
            <w:r w:rsidR="00C809FC" w:rsidRPr="005B5DA8">
              <w:rPr>
                <w:rFonts w:ascii="Times New Roman" w:eastAsia="標楷體" w:hAnsi="Times New Roman"/>
                <w:bCs/>
                <w:color w:val="000000" w:themeColor="text1"/>
              </w:rPr>
              <w:lastRenderedPageBreak/>
              <w:t>年第</w:t>
            </w:r>
            <w:r w:rsidR="00C809FC" w:rsidRPr="005B5DA8">
              <w:rPr>
                <w:rFonts w:ascii="Times New Roman" w:eastAsia="標楷體" w:hAnsi="Times New Roman"/>
                <w:bCs/>
                <w:color w:val="000000" w:themeColor="text1"/>
              </w:rPr>
              <w:t>1</w:t>
            </w:r>
            <w:r w:rsidR="00C809FC" w:rsidRPr="005B5DA8">
              <w:rPr>
                <w:rFonts w:ascii="Times New Roman" w:eastAsia="標楷體" w:hAnsi="Times New Roman"/>
                <w:bCs/>
                <w:color w:val="000000" w:themeColor="text1"/>
              </w:rPr>
              <w:t>至</w:t>
            </w:r>
            <w:r w:rsidR="00C809FC" w:rsidRPr="005B5DA8">
              <w:rPr>
                <w:rFonts w:ascii="Times New Roman" w:eastAsia="標楷體" w:hAnsi="Times New Roman"/>
                <w:bCs/>
                <w:color w:val="000000" w:themeColor="text1"/>
              </w:rPr>
              <w:t>2</w:t>
            </w:r>
            <w:r w:rsidR="00C809FC" w:rsidRPr="005B5DA8">
              <w:rPr>
                <w:rFonts w:ascii="Times New Roman" w:eastAsia="標楷體" w:hAnsi="Times New Roman"/>
                <w:bCs/>
                <w:color w:val="000000" w:themeColor="text1"/>
              </w:rPr>
              <w:t>期（</w:t>
            </w:r>
            <w:r w:rsidR="00C809FC" w:rsidRPr="005B5DA8">
              <w:rPr>
                <w:rFonts w:ascii="Times New Roman" w:eastAsia="標楷體" w:hAnsi="Times New Roman"/>
                <w:bCs/>
                <w:color w:val="000000" w:themeColor="text1"/>
              </w:rPr>
              <w:t>1</w:t>
            </w:r>
            <w:r w:rsidR="00C809FC" w:rsidRPr="005B5DA8">
              <w:rPr>
                <w:rFonts w:ascii="Times New Roman" w:eastAsia="標楷體" w:hAnsi="Times New Roman"/>
                <w:bCs/>
                <w:color w:val="000000" w:themeColor="text1"/>
              </w:rPr>
              <w:t>至</w:t>
            </w:r>
            <w:r w:rsidR="00C809FC" w:rsidRPr="005B5DA8">
              <w:rPr>
                <w:rFonts w:ascii="Times New Roman" w:eastAsia="標楷體" w:hAnsi="Times New Roman"/>
                <w:bCs/>
                <w:color w:val="000000" w:themeColor="text1"/>
              </w:rPr>
              <w:t>4</w:t>
            </w:r>
            <w:r w:rsidR="00C809FC" w:rsidRPr="005B5DA8">
              <w:rPr>
                <w:rFonts w:ascii="Times New Roman" w:eastAsia="標楷體" w:hAnsi="Times New Roman"/>
                <w:bCs/>
                <w:color w:val="000000" w:themeColor="text1"/>
              </w:rPr>
              <w:t>月）營業量申報資料，計</w:t>
            </w:r>
            <w:r w:rsidR="00C809FC" w:rsidRPr="005B5DA8">
              <w:rPr>
                <w:rFonts w:ascii="Times New Roman" w:eastAsia="標楷體" w:hAnsi="Times New Roman"/>
                <w:bCs/>
                <w:color w:val="000000" w:themeColor="text1"/>
              </w:rPr>
              <w:t>44</w:t>
            </w:r>
            <w:r w:rsidR="00C809FC" w:rsidRPr="005B5DA8">
              <w:rPr>
                <w:rFonts w:ascii="Times New Roman" w:eastAsia="標楷體" w:hAnsi="Times New Roman"/>
                <w:bCs/>
                <w:color w:val="000000" w:themeColor="text1"/>
              </w:rPr>
              <w:t>家業者申報綠色費率，約</w:t>
            </w:r>
            <w:r w:rsidR="00C809FC" w:rsidRPr="005B5DA8">
              <w:rPr>
                <w:rFonts w:ascii="Times New Roman" w:eastAsia="標楷體" w:hAnsi="Times New Roman"/>
                <w:bCs/>
                <w:color w:val="000000" w:themeColor="text1"/>
              </w:rPr>
              <w:t>9,713</w:t>
            </w:r>
            <w:r w:rsidR="00C809FC" w:rsidRPr="005B5DA8">
              <w:rPr>
                <w:rFonts w:ascii="Times New Roman" w:eastAsia="標楷體" w:hAnsi="Times New Roman"/>
                <w:bCs/>
                <w:color w:val="000000" w:themeColor="text1"/>
              </w:rPr>
              <w:t>萬支塑膠容器，以及完成玻璃容器循環使用綠色費率計畫書，辦理</w:t>
            </w:r>
            <w:r w:rsidR="00C809FC" w:rsidRPr="005B5DA8">
              <w:rPr>
                <w:rFonts w:ascii="Times New Roman" w:eastAsia="標楷體" w:hAnsi="Times New Roman"/>
                <w:bCs/>
                <w:color w:val="000000" w:themeColor="text1"/>
              </w:rPr>
              <w:t xml:space="preserve"> 1 </w:t>
            </w:r>
            <w:r w:rsidR="00C809FC" w:rsidRPr="005B5DA8">
              <w:rPr>
                <w:rFonts w:ascii="Times New Roman" w:eastAsia="標楷體" w:hAnsi="Times New Roman"/>
                <w:bCs/>
                <w:color w:val="000000" w:themeColor="text1"/>
              </w:rPr>
              <w:t>件申請案件備查</w:t>
            </w:r>
            <w:r w:rsidR="00C809FC" w:rsidRPr="005B5DA8">
              <w:rPr>
                <w:rFonts w:ascii="Times New Roman" w:eastAsia="標楷體" w:hAnsi="Times New Roman" w:hint="eastAsia"/>
                <w:bCs/>
                <w:color w:val="000000" w:themeColor="text1"/>
              </w:rPr>
              <w:t>；完成辦理推動塑膠再生料驗證交流會</w:t>
            </w:r>
            <w:r w:rsidR="00C809FC" w:rsidRPr="005B5DA8">
              <w:rPr>
                <w:rFonts w:ascii="Times New Roman" w:eastAsia="標楷體" w:hAnsi="Times New Roman" w:hint="eastAsia"/>
                <w:bCs/>
                <w:color w:val="000000" w:themeColor="text1"/>
              </w:rPr>
              <w:t>1</w:t>
            </w:r>
            <w:r w:rsidR="00C809FC" w:rsidRPr="005B5DA8">
              <w:rPr>
                <w:rFonts w:ascii="Times New Roman" w:eastAsia="標楷體" w:hAnsi="Times New Roman" w:hint="eastAsia"/>
                <w:bCs/>
                <w:color w:val="000000" w:themeColor="text1"/>
              </w:rPr>
              <w:t>場次；</w:t>
            </w:r>
            <w:r w:rsidR="00C809FC" w:rsidRPr="005B5DA8">
              <w:rPr>
                <w:rFonts w:ascii="Times New Roman" w:eastAsia="標楷體" w:hAnsi="Times New Roman"/>
                <w:bCs/>
                <w:color w:val="000000" w:themeColor="text1"/>
              </w:rPr>
              <w:t>智慧化</w:t>
            </w:r>
            <w:proofErr w:type="gramStart"/>
            <w:r w:rsidR="00C809FC" w:rsidRPr="005B5DA8">
              <w:rPr>
                <w:rFonts w:ascii="Times New Roman" w:eastAsia="標楷體" w:hAnsi="Times New Roman"/>
                <w:bCs/>
                <w:color w:val="000000" w:themeColor="text1"/>
              </w:rPr>
              <w:t>自動分選技術</w:t>
            </w:r>
            <w:proofErr w:type="gramEnd"/>
            <w:r w:rsidR="00C809FC" w:rsidRPr="005B5DA8">
              <w:rPr>
                <w:rFonts w:ascii="Times New Roman" w:eastAsia="標楷體" w:hAnsi="Times New Roman"/>
                <w:bCs/>
                <w:color w:val="000000" w:themeColor="text1"/>
              </w:rPr>
              <w:t>推廣專家諮詢座談會</w:t>
            </w:r>
            <w:r w:rsidR="00C809FC" w:rsidRPr="005B5DA8">
              <w:rPr>
                <w:rFonts w:ascii="Times New Roman" w:eastAsia="標楷體" w:hAnsi="Times New Roman"/>
                <w:bCs/>
                <w:color w:val="000000" w:themeColor="text1"/>
              </w:rPr>
              <w:t>1</w:t>
            </w:r>
            <w:r w:rsidR="00C809FC" w:rsidRPr="005B5DA8">
              <w:rPr>
                <w:rFonts w:ascii="Times New Roman" w:eastAsia="標楷體" w:hAnsi="Times New Roman"/>
                <w:bCs/>
                <w:color w:val="000000" w:themeColor="text1"/>
              </w:rPr>
              <w:t>場次</w:t>
            </w:r>
            <w:r w:rsidR="00C809FC" w:rsidRPr="005B5DA8">
              <w:rPr>
                <w:rFonts w:ascii="Times New Roman" w:eastAsia="標楷體" w:hAnsi="Times New Roman" w:hint="eastAsia"/>
                <w:bCs/>
                <w:color w:val="000000" w:themeColor="text1"/>
              </w:rPr>
              <w:t>；完成</w:t>
            </w:r>
            <w:proofErr w:type="gramStart"/>
            <w:r w:rsidR="00C809FC" w:rsidRPr="005B5DA8">
              <w:rPr>
                <w:rFonts w:ascii="Times New Roman" w:eastAsia="標楷體" w:hAnsi="Times New Roman" w:hint="eastAsia"/>
                <w:bCs/>
                <w:color w:val="000000" w:themeColor="text1"/>
              </w:rPr>
              <w:t>廢紙暨廢容器</w:t>
            </w:r>
            <w:proofErr w:type="gramEnd"/>
            <w:r w:rsidR="00C809FC" w:rsidRPr="005B5DA8">
              <w:rPr>
                <w:rFonts w:ascii="Times New Roman" w:eastAsia="標楷體" w:hAnsi="Times New Roman" w:hint="eastAsia"/>
                <w:bCs/>
                <w:color w:val="000000" w:themeColor="text1"/>
              </w:rPr>
              <w:t>回收交流會報</w:t>
            </w:r>
            <w:r w:rsidR="00C809FC" w:rsidRPr="005B5DA8">
              <w:rPr>
                <w:rFonts w:ascii="Times New Roman" w:eastAsia="標楷體" w:hAnsi="Times New Roman" w:hint="eastAsia"/>
                <w:bCs/>
                <w:color w:val="000000" w:themeColor="text1"/>
              </w:rPr>
              <w:t>1</w:t>
            </w:r>
            <w:r w:rsidR="00C809FC" w:rsidRPr="005B5DA8">
              <w:rPr>
                <w:rFonts w:ascii="Times New Roman" w:eastAsia="標楷體" w:hAnsi="Times New Roman" w:hint="eastAsia"/>
                <w:bCs/>
                <w:color w:val="000000" w:themeColor="text1"/>
              </w:rPr>
              <w:t>場次</w:t>
            </w:r>
            <w:r w:rsidR="00C809FC" w:rsidRPr="005B5DA8">
              <w:rPr>
                <w:rFonts w:ascii="Times New Roman" w:eastAsia="標楷體" w:hAnsi="Times New Roman"/>
                <w:bCs/>
                <w:color w:val="000000" w:themeColor="text1"/>
              </w:rPr>
              <w:t>。截至</w:t>
            </w:r>
            <w:r w:rsidR="00C809FC" w:rsidRPr="005B5DA8">
              <w:rPr>
                <w:rFonts w:ascii="Times New Roman" w:eastAsia="標楷體" w:hAnsi="Times New Roman"/>
                <w:bCs/>
                <w:color w:val="000000" w:themeColor="text1"/>
              </w:rPr>
              <w:t>114</w:t>
            </w:r>
            <w:r w:rsidR="00C809FC" w:rsidRPr="005B5DA8">
              <w:rPr>
                <w:rFonts w:ascii="Times New Roman" w:eastAsia="標楷體" w:hAnsi="Times New Roman"/>
                <w:bCs/>
                <w:color w:val="000000" w:themeColor="text1"/>
              </w:rPr>
              <w:t>年</w:t>
            </w:r>
            <w:r w:rsidR="00C809FC" w:rsidRPr="005B5DA8">
              <w:rPr>
                <w:rFonts w:ascii="Times New Roman" w:eastAsia="標楷體" w:hAnsi="Times New Roman"/>
                <w:bCs/>
                <w:color w:val="000000" w:themeColor="text1"/>
              </w:rPr>
              <w:t>6</w:t>
            </w:r>
            <w:r w:rsidR="00C809FC" w:rsidRPr="005B5DA8">
              <w:rPr>
                <w:rFonts w:ascii="Times New Roman" w:eastAsia="標楷體" w:hAnsi="Times New Roman"/>
                <w:bCs/>
                <w:color w:val="000000" w:themeColor="text1"/>
              </w:rPr>
              <w:t>月底，計</w:t>
            </w:r>
            <w:r w:rsidR="00C809FC" w:rsidRPr="005B5DA8">
              <w:rPr>
                <w:rFonts w:ascii="Times New Roman" w:eastAsia="標楷體" w:hAnsi="Times New Roman"/>
                <w:bCs/>
                <w:color w:val="000000" w:themeColor="text1"/>
              </w:rPr>
              <w:t>22</w:t>
            </w:r>
            <w:r w:rsidR="00C809FC" w:rsidRPr="005B5DA8">
              <w:rPr>
                <w:rFonts w:ascii="Times New Roman" w:eastAsia="標楷體" w:hAnsi="Times New Roman"/>
                <w:bCs/>
                <w:color w:val="000000" w:themeColor="text1"/>
              </w:rPr>
              <w:t>縣市完成輔導</w:t>
            </w:r>
            <w:r w:rsidR="00C809FC" w:rsidRPr="005B5DA8">
              <w:rPr>
                <w:rFonts w:ascii="Times New Roman" w:eastAsia="標楷體" w:hAnsi="Times New Roman"/>
                <w:bCs/>
                <w:color w:val="000000" w:themeColor="text1"/>
              </w:rPr>
              <w:t>114</w:t>
            </w:r>
            <w:r w:rsidR="00C809FC" w:rsidRPr="005B5DA8">
              <w:rPr>
                <w:rFonts w:ascii="Times New Roman" w:eastAsia="標楷體" w:hAnsi="Times New Roman"/>
                <w:bCs/>
                <w:color w:val="000000" w:themeColor="text1"/>
              </w:rPr>
              <w:t>間旅宿業申辦減少塑膠瓶裝水永續行動計畫，每家補助</w:t>
            </w:r>
            <w:r w:rsidR="00C809FC" w:rsidRPr="005B5DA8">
              <w:rPr>
                <w:rFonts w:ascii="Times New Roman" w:eastAsia="標楷體" w:hAnsi="Times New Roman"/>
                <w:bCs/>
                <w:color w:val="000000" w:themeColor="text1"/>
              </w:rPr>
              <w:t>3</w:t>
            </w:r>
            <w:r w:rsidR="00C809FC" w:rsidRPr="005B5DA8">
              <w:rPr>
                <w:rFonts w:ascii="Times New Roman" w:eastAsia="標楷體" w:hAnsi="Times New Roman"/>
                <w:bCs/>
                <w:color w:val="000000" w:themeColor="text1"/>
              </w:rPr>
              <w:t>萬元</w:t>
            </w:r>
            <w:r w:rsidRPr="005B5DA8">
              <w:rPr>
                <w:rFonts w:ascii="Times New Roman" w:eastAsia="標楷體" w:hAnsi="Times New Roman" w:hint="eastAsia"/>
                <w:bCs/>
                <w:color w:val="000000" w:themeColor="text1"/>
              </w:rPr>
              <w:t>。</w:t>
            </w:r>
          </w:p>
          <w:p w14:paraId="6B19B404" w14:textId="15A23972" w:rsidR="00767B68" w:rsidRPr="005B5DA8" w:rsidRDefault="00767B68" w:rsidP="008A0AA6">
            <w:pPr>
              <w:pStyle w:val="a3"/>
              <w:numPr>
                <w:ilvl w:val="0"/>
                <w:numId w:val="38"/>
              </w:numPr>
              <w:ind w:leftChars="0" w:left="737" w:hanging="737"/>
              <w:jc w:val="both"/>
              <w:rPr>
                <w:rFonts w:ascii="Times New Roman" w:eastAsia="標楷體" w:hAnsi="Times New Roman"/>
                <w:bCs/>
                <w:color w:val="000000" w:themeColor="text1"/>
                <w:kern w:val="2000"/>
                <w:szCs w:val="24"/>
                <w:lang w:val="x-none"/>
              </w:rPr>
            </w:pPr>
            <w:r w:rsidRPr="005B5DA8">
              <w:rPr>
                <w:rFonts w:ascii="Times New Roman" w:eastAsia="標楷體" w:hAnsi="Times New Roman" w:hint="eastAsia"/>
                <w:bCs/>
                <w:color w:val="000000" w:themeColor="text1"/>
                <w:kern w:val="2000"/>
                <w:szCs w:val="24"/>
                <w:lang w:val="x-none"/>
              </w:rPr>
              <w:t>資源循環</w:t>
            </w:r>
            <w:r w:rsidRPr="005B5DA8">
              <w:rPr>
                <w:rFonts w:ascii="Times New Roman" w:eastAsia="標楷體" w:hAnsi="Times New Roman" w:hint="eastAsia"/>
                <w:bCs/>
                <w:color w:val="000000" w:themeColor="text1"/>
              </w:rPr>
              <w:t>政策</w:t>
            </w:r>
            <w:proofErr w:type="gramStart"/>
            <w:r w:rsidRPr="005B5DA8">
              <w:rPr>
                <w:rFonts w:ascii="Times New Roman" w:eastAsia="標楷體" w:hAnsi="Times New Roman" w:hint="eastAsia"/>
                <w:bCs/>
                <w:color w:val="000000" w:themeColor="text1"/>
                <w:kern w:val="2000"/>
                <w:szCs w:val="24"/>
                <w:lang w:val="x-none"/>
              </w:rPr>
              <w:t>精進暨國際</w:t>
            </w:r>
            <w:proofErr w:type="gramEnd"/>
            <w:r w:rsidRPr="005B5DA8">
              <w:rPr>
                <w:rFonts w:ascii="Times New Roman" w:eastAsia="標楷體" w:hAnsi="Times New Roman" w:hint="eastAsia"/>
                <w:bCs/>
                <w:color w:val="000000" w:themeColor="text1"/>
                <w:kern w:val="2000"/>
                <w:szCs w:val="24"/>
                <w:lang w:val="x-none"/>
              </w:rPr>
              <w:t>合作及物質流管理，蒐集國際循環經濟最新政策及公正轉型對策，建置資源循環雲網站及數據資料庫。另修正精進「減量回收及資源循環推動計畫補助作業要點」。</w:t>
            </w:r>
          </w:p>
          <w:p w14:paraId="541BE71A" w14:textId="0C4E60C1" w:rsidR="00767B68" w:rsidRPr="005B5DA8" w:rsidRDefault="00767B68" w:rsidP="008A0AA6">
            <w:pPr>
              <w:pStyle w:val="a3"/>
              <w:numPr>
                <w:ilvl w:val="0"/>
                <w:numId w:val="38"/>
              </w:numPr>
              <w:ind w:leftChars="0" w:left="737" w:hanging="737"/>
              <w:jc w:val="both"/>
              <w:rPr>
                <w:rFonts w:ascii="Times New Roman" w:eastAsia="標楷體" w:hAnsi="Times New Roman"/>
                <w:bCs/>
                <w:color w:val="000000" w:themeColor="text1"/>
                <w:kern w:val="2000"/>
                <w:szCs w:val="24"/>
                <w:lang w:val="x-none"/>
              </w:rPr>
            </w:pPr>
            <w:r w:rsidRPr="005B5DA8">
              <w:rPr>
                <w:rFonts w:ascii="Times New Roman" w:eastAsia="標楷體" w:hAnsi="Times New Roman" w:hint="eastAsia"/>
                <w:bCs/>
                <w:color w:val="000000" w:themeColor="text1"/>
                <w:kern w:val="2000"/>
                <w:szCs w:val="24"/>
                <w:lang w:val="x-none"/>
              </w:rPr>
              <w:t>一次用</w:t>
            </w:r>
            <w:r w:rsidRPr="005B5DA8">
              <w:rPr>
                <w:rFonts w:ascii="Times New Roman" w:eastAsia="標楷體" w:hAnsi="Times New Roman" w:hint="eastAsia"/>
                <w:bCs/>
                <w:color w:val="000000" w:themeColor="text1"/>
              </w:rPr>
              <w:t>產品</w:t>
            </w:r>
            <w:r w:rsidRPr="005B5DA8">
              <w:rPr>
                <w:rFonts w:ascii="Times New Roman" w:eastAsia="標楷體" w:hAnsi="Times New Roman" w:hint="eastAsia"/>
                <w:bCs/>
                <w:color w:val="000000" w:themeColor="text1"/>
                <w:kern w:val="2000"/>
                <w:szCs w:val="24"/>
                <w:lang w:val="x-none"/>
              </w:rPr>
              <w:t>源頭（容器類）管理：已初擬「一次用產品減量里程碑」草案，並辦理</w:t>
            </w:r>
            <w:r w:rsidRPr="005B5DA8">
              <w:rPr>
                <w:rFonts w:ascii="Times New Roman" w:eastAsia="標楷體" w:hAnsi="Times New Roman" w:hint="eastAsia"/>
                <w:bCs/>
                <w:color w:val="000000" w:themeColor="text1"/>
                <w:kern w:val="2000"/>
                <w:szCs w:val="24"/>
                <w:lang w:val="x-none"/>
              </w:rPr>
              <w:t>3</w:t>
            </w:r>
            <w:r w:rsidRPr="005B5DA8">
              <w:rPr>
                <w:rFonts w:ascii="Times New Roman" w:eastAsia="標楷體" w:hAnsi="Times New Roman" w:hint="eastAsia"/>
                <w:bCs/>
                <w:color w:val="000000" w:themeColor="text1"/>
                <w:kern w:val="2000"/>
                <w:szCs w:val="24"/>
                <w:lang w:val="x-none"/>
              </w:rPr>
              <w:t>場次會議</w:t>
            </w:r>
            <w:proofErr w:type="gramStart"/>
            <w:r w:rsidRPr="005B5DA8">
              <w:rPr>
                <w:rFonts w:ascii="Times New Roman" w:eastAsia="標楷體" w:hAnsi="Times New Roman" w:hint="eastAsia"/>
                <w:bCs/>
                <w:color w:val="000000" w:themeColor="text1"/>
                <w:kern w:val="2000"/>
                <w:szCs w:val="24"/>
                <w:lang w:val="x-none"/>
              </w:rPr>
              <w:t>蒐</w:t>
            </w:r>
            <w:proofErr w:type="gramEnd"/>
            <w:r w:rsidRPr="005B5DA8">
              <w:rPr>
                <w:rFonts w:ascii="Times New Roman" w:eastAsia="標楷體" w:hAnsi="Times New Roman" w:hint="eastAsia"/>
                <w:bCs/>
                <w:color w:val="000000" w:themeColor="text1"/>
                <w:kern w:val="2000"/>
                <w:szCs w:val="24"/>
                <w:lang w:val="x-none"/>
              </w:rPr>
              <w:t>整各界意見。因應「一次用飲料杯限制使用對象及實施方式」法規公告事項提供免費借用循環杯服務之年度門市數占比年限已屆期，辦理</w:t>
            </w:r>
            <w:r w:rsidRPr="005B5DA8">
              <w:rPr>
                <w:rFonts w:ascii="Times New Roman" w:eastAsia="標楷體" w:hAnsi="Times New Roman" w:hint="eastAsia"/>
                <w:bCs/>
                <w:color w:val="000000" w:themeColor="text1"/>
                <w:kern w:val="2000"/>
                <w:szCs w:val="24"/>
                <w:lang w:val="x-none"/>
              </w:rPr>
              <w:t>2</w:t>
            </w:r>
            <w:r w:rsidRPr="005B5DA8">
              <w:rPr>
                <w:rFonts w:ascii="Times New Roman" w:eastAsia="標楷體" w:hAnsi="Times New Roman" w:hint="eastAsia"/>
                <w:bCs/>
                <w:color w:val="000000" w:themeColor="text1"/>
                <w:kern w:val="2000"/>
                <w:szCs w:val="24"/>
                <w:lang w:val="x-none"/>
              </w:rPr>
              <w:t>場次共識會議。</w:t>
            </w:r>
          </w:p>
          <w:p w14:paraId="4D7DBA2B" w14:textId="295D1F02" w:rsidR="00767B68" w:rsidRPr="005B5DA8" w:rsidRDefault="00767B68" w:rsidP="008A0AA6">
            <w:pPr>
              <w:pStyle w:val="a3"/>
              <w:numPr>
                <w:ilvl w:val="0"/>
                <w:numId w:val="38"/>
              </w:numPr>
              <w:ind w:leftChars="0" w:left="737" w:hanging="737"/>
              <w:jc w:val="both"/>
              <w:rPr>
                <w:rFonts w:ascii="Times New Roman" w:eastAsia="標楷體" w:hAnsi="Times New Roman"/>
                <w:bCs/>
                <w:color w:val="000000" w:themeColor="text1"/>
                <w:kern w:val="2000"/>
                <w:szCs w:val="24"/>
                <w:lang w:val="x-none"/>
              </w:rPr>
            </w:pPr>
            <w:r w:rsidRPr="005B5DA8">
              <w:rPr>
                <w:rFonts w:ascii="Times New Roman" w:eastAsia="標楷體" w:hAnsi="Times New Roman" w:hint="eastAsia"/>
                <w:bCs/>
                <w:color w:val="000000" w:themeColor="text1"/>
                <w:kern w:val="2000"/>
                <w:szCs w:val="24"/>
                <w:lang w:val="x-none"/>
              </w:rPr>
              <w:t>一次用產品</w:t>
            </w:r>
            <w:r w:rsidRPr="005B5DA8">
              <w:rPr>
                <w:rFonts w:ascii="Times New Roman" w:eastAsia="標楷體" w:hAnsi="Times New Roman" w:hint="eastAsia"/>
                <w:bCs/>
                <w:color w:val="000000" w:themeColor="text1"/>
              </w:rPr>
              <w:t>源頭</w:t>
            </w:r>
            <w:r w:rsidRPr="005B5DA8">
              <w:rPr>
                <w:rFonts w:ascii="Times New Roman" w:eastAsia="標楷體" w:hAnsi="Times New Roman" w:hint="eastAsia"/>
                <w:bCs/>
                <w:color w:val="000000" w:themeColor="text1"/>
                <w:kern w:val="2000"/>
                <w:szCs w:val="24"/>
                <w:lang w:val="x-none"/>
              </w:rPr>
              <w:t>（非容器類）管理：持續彙整追蹤縣市環保市場</w:t>
            </w:r>
            <w:r w:rsidR="00EB4638" w:rsidRPr="005B5DA8">
              <w:rPr>
                <w:rFonts w:ascii="Times New Roman" w:eastAsia="標楷體" w:hAnsi="Times New Roman" w:hint="eastAsia"/>
                <w:bCs/>
                <w:color w:val="000000" w:themeColor="text1"/>
                <w:kern w:val="2000"/>
                <w:szCs w:val="24"/>
                <w:lang w:val="x-none"/>
              </w:rPr>
              <w:t>／</w:t>
            </w:r>
            <w:r w:rsidRPr="005B5DA8">
              <w:rPr>
                <w:rFonts w:ascii="Times New Roman" w:eastAsia="標楷體" w:hAnsi="Times New Roman" w:hint="eastAsia"/>
                <w:bCs/>
                <w:color w:val="000000" w:themeColor="text1"/>
                <w:kern w:val="2000"/>
                <w:szCs w:val="24"/>
                <w:lang w:val="x-none"/>
              </w:rPr>
              <w:t>夜市</w:t>
            </w:r>
            <w:r w:rsidR="00EB4638" w:rsidRPr="005B5DA8">
              <w:rPr>
                <w:rFonts w:ascii="Times New Roman" w:eastAsia="標楷體" w:hAnsi="Times New Roman" w:hint="eastAsia"/>
                <w:bCs/>
                <w:color w:val="000000" w:themeColor="text1"/>
                <w:kern w:val="2000"/>
                <w:szCs w:val="24"/>
                <w:lang w:val="x-none"/>
              </w:rPr>
              <w:t>／</w:t>
            </w:r>
            <w:r w:rsidRPr="005B5DA8">
              <w:rPr>
                <w:rFonts w:ascii="Times New Roman" w:eastAsia="標楷體" w:hAnsi="Times New Roman" w:hint="eastAsia"/>
                <w:bCs/>
                <w:color w:val="000000" w:themeColor="text1"/>
                <w:kern w:val="2000"/>
                <w:szCs w:val="24"/>
                <w:lang w:val="x-none"/>
              </w:rPr>
              <w:t>商圈推動情形，並規劃建國</w:t>
            </w:r>
            <w:proofErr w:type="gramStart"/>
            <w:r w:rsidRPr="005B5DA8">
              <w:rPr>
                <w:rFonts w:ascii="Times New Roman" w:eastAsia="標楷體" w:hAnsi="Times New Roman" w:hint="eastAsia"/>
                <w:bCs/>
                <w:color w:val="000000" w:themeColor="text1"/>
                <w:kern w:val="2000"/>
                <w:szCs w:val="24"/>
                <w:lang w:val="x-none"/>
              </w:rPr>
              <w:t>花市減塑示範</w:t>
            </w:r>
            <w:proofErr w:type="gramEnd"/>
            <w:r w:rsidRPr="005B5DA8">
              <w:rPr>
                <w:rFonts w:ascii="Times New Roman" w:eastAsia="標楷體" w:hAnsi="Times New Roman" w:hint="eastAsia"/>
                <w:bCs/>
                <w:color w:val="000000" w:themeColor="text1"/>
                <w:kern w:val="2000"/>
                <w:szCs w:val="24"/>
                <w:lang w:val="x-none"/>
              </w:rPr>
              <w:t>規劃。刻正</w:t>
            </w:r>
            <w:proofErr w:type="gramStart"/>
            <w:r w:rsidRPr="005B5DA8">
              <w:rPr>
                <w:rFonts w:ascii="Times New Roman" w:eastAsia="標楷體" w:hAnsi="Times New Roman" w:hint="eastAsia"/>
                <w:bCs/>
                <w:color w:val="000000" w:themeColor="text1"/>
                <w:kern w:val="2000"/>
                <w:szCs w:val="24"/>
                <w:lang w:val="x-none"/>
              </w:rPr>
              <w:t>研</w:t>
            </w:r>
            <w:proofErr w:type="gramEnd"/>
            <w:r w:rsidRPr="005B5DA8">
              <w:rPr>
                <w:rFonts w:ascii="Times New Roman" w:eastAsia="標楷體" w:hAnsi="Times New Roman" w:hint="eastAsia"/>
                <w:bCs/>
                <w:color w:val="000000" w:themeColor="text1"/>
                <w:kern w:val="2000"/>
                <w:szCs w:val="24"/>
                <w:lang w:val="x-none"/>
              </w:rPr>
              <w:t>擬商品塑膠包裝減量作業指引（草案）及生質材料認驗證制度，並規劃邀集業者</w:t>
            </w:r>
            <w:proofErr w:type="gramStart"/>
            <w:r w:rsidRPr="005B5DA8">
              <w:rPr>
                <w:rFonts w:ascii="Times New Roman" w:eastAsia="標楷體" w:hAnsi="Times New Roman" w:hint="eastAsia"/>
                <w:bCs/>
                <w:color w:val="000000" w:themeColor="text1"/>
                <w:kern w:val="2000"/>
                <w:szCs w:val="24"/>
                <w:lang w:val="x-none"/>
              </w:rPr>
              <w:t>研</w:t>
            </w:r>
            <w:proofErr w:type="gramEnd"/>
            <w:r w:rsidRPr="005B5DA8">
              <w:rPr>
                <w:rFonts w:ascii="Times New Roman" w:eastAsia="標楷體" w:hAnsi="Times New Roman" w:hint="eastAsia"/>
                <w:bCs/>
                <w:color w:val="000000" w:themeColor="text1"/>
                <w:kern w:val="2000"/>
                <w:szCs w:val="24"/>
                <w:lang w:val="x-none"/>
              </w:rPr>
              <w:t>商成立包裝減量聯盟事宜。</w:t>
            </w:r>
          </w:p>
          <w:p w14:paraId="6B5BE8C6" w14:textId="7A12AB81" w:rsidR="00767B68" w:rsidRPr="005B5DA8" w:rsidRDefault="00767B68" w:rsidP="008A0AA6">
            <w:pPr>
              <w:pStyle w:val="a3"/>
              <w:numPr>
                <w:ilvl w:val="0"/>
                <w:numId w:val="38"/>
              </w:numPr>
              <w:ind w:leftChars="0" w:left="737" w:hanging="737"/>
              <w:jc w:val="both"/>
              <w:rPr>
                <w:rFonts w:ascii="Times New Roman" w:eastAsia="標楷體" w:hAnsi="Times New Roman"/>
                <w:bCs/>
                <w:color w:val="000000" w:themeColor="text1"/>
                <w:kern w:val="2000"/>
                <w:szCs w:val="24"/>
                <w:lang w:val="x-none"/>
              </w:rPr>
            </w:pPr>
            <w:r w:rsidRPr="005B5DA8">
              <w:rPr>
                <w:rFonts w:ascii="Times New Roman" w:eastAsia="標楷體" w:hAnsi="Times New Roman" w:hint="eastAsia"/>
                <w:bCs/>
                <w:color w:val="000000" w:themeColor="text1"/>
                <w:kern w:val="2000"/>
                <w:szCs w:val="24"/>
                <w:lang w:val="x-none"/>
              </w:rPr>
              <w:t>源頭減量基線調查及推估模式：</w:t>
            </w:r>
            <w:proofErr w:type="gramStart"/>
            <w:r w:rsidRPr="005B5DA8">
              <w:rPr>
                <w:rFonts w:ascii="Times New Roman" w:eastAsia="標楷體" w:hAnsi="Times New Roman" w:hint="eastAsia"/>
                <w:bCs/>
                <w:color w:val="000000" w:themeColor="text1"/>
                <w:kern w:val="2000"/>
                <w:szCs w:val="24"/>
                <w:lang w:val="x-none"/>
              </w:rPr>
              <w:t>研</w:t>
            </w:r>
            <w:proofErr w:type="gramEnd"/>
            <w:r w:rsidRPr="005B5DA8">
              <w:rPr>
                <w:rFonts w:ascii="Times New Roman" w:eastAsia="標楷體" w:hAnsi="Times New Roman" w:hint="eastAsia"/>
                <w:bCs/>
                <w:color w:val="000000" w:themeColor="text1"/>
                <w:kern w:val="2000"/>
                <w:szCs w:val="24"/>
                <w:lang w:val="x-none"/>
              </w:rPr>
              <w:t>擬一次用產品源頭減量基線調查規劃，包含購物用塑膠袋、免洗餐具、一次用飲料杯及吸管等調查母體名單達</w:t>
            </w:r>
            <w:proofErr w:type="gramStart"/>
            <w:r w:rsidRPr="005B5DA8">
              <w:rPr>
                <w:rFonts w:ascii="Times New Roman" w:eastAsia="標楷體" w:hAnsi="Times New Roman" w:hint="eastAsia"/>
                <w:bCs/>
                <w:color w:val="000000" w:themeColor="text1"/>
                <w:kern w:val="2000"/>
                <w:szCs w:val="24"/>
                <w:lang w:val="x-none"/>
              </w:rPr>
              <w:t>27.8</w:t>
            </w:r>
            <w:r w:rsidRPr="005B5DA8">
              <w:rPr>
                <w:rFonts w:ascii="Times New Roman" w:eastAsia="標楷體" w:hAnsi="Times New Roman" w:hint="eastAsia"/>
                <w:bCs/>
                <w:color w:val="000000" w:themeColor="text1"/>
                <w:kern w:val="2000"/>
                <w:szCs w:val="24"/>
                <w:lang w:val="x-none"/>
              </w:rPr>
              <w:t>萬筆校核</w:t>
            </w:r>
            <w:proofErr w:type="gramEnd"/>
            <w:r w:rsidRPr="005B5DA8">
              <w:rPr>
                <w:rFonts w:ascii="Times New Roman" w:eastAsia="標楷體" w:hAnsi="Times New Roman" w:hint="eastAsia"/>
                <w:bCs/>
                <w:color w:val="000000" w:themeColor="text1"/>
                <w:kern w:val="2000"/>
                <w:szCs w:val="24"/>
                <w:lang w:val="x-none"/>
              </w:rPr>
              <w:t>、抽樣設計</w:t>
            </w:r>
            <w:r w:rsidRPr="005B5DA8">
              <w:rPr>
                <w:rFonts w:ascii="Times New Roman" w:eastAsia="標楷體" w:hAnsi="Times New Roman" w:hint="eastAsia"/>
                <w:bCs/>
                <w:color w:val="000000" w:themeColor="text1"/>
                <w:kern w:val="2000"/>
                <w:szCs w:val="24"/>
                <w:lang w:val="x-none"/>
              </w:rPr>
              <w:t>2,800</w:t>
            </w:r>
            <w:r w:rsidRPr="005B5DA8">
              <w:rPr>
                <w:rFonts w:ascii="Times New Roman" w:eastAsia="標楷體" w:hAnsi="Times New Roman" w:hint="eastAsia"/>
                <w:bCs/>
                <w:color w:val="000000" w:themeColor="text1"/>
                <w:kern w:val="2000"/>
                <w:szCs w:val="24"/>
                <w:lang w:val="x-none"/>
              </w:rPr>
              <w:t>筆、統計及問卷規劃，並運用模型評估對產業之影響，作為政策推動參考。同時，辦理全國資源回收量成果統計，分析差異並追蹤機關執行說明情形。</w:t>
            </w:r>
          </w:p>
          <w:p w14:paraId="3FFDD603" w14:textId="0ADCC691" w:rsidR="00767B68" w:rsidRPr="005B5DA8" w:rsidRDefault="00767B68" w:rsidP="008A0AA6">
            <w:pPr>
              <w:pStyle w:val="a3"/>
              <w:numPr>
                <w:ilvl w:val="0"/>
                <w:numId w:val="38"/>
              </w:numPr>
              <w:ind w:leftChars="0" w:left="737" w:hanging="737"/>
              <w:jc w:val="both"/>
              <w:rPr>
                <w:rFonts w:ascii="Times New Roman" w:eastAsia="標楷體" w:hAnsi="Times New Roman"/>
                <w:bCs/>
                <w:color w:val="000000" w:themeColor="text1"/>
                <w:kern w:val="2000"/>
                <w:szCs w:val="24"/>
                <w:lang w:val="x-none"/>
              </w:rPr>
            </w:pPr>
            <w:r w:rsidRPr="005B5DA8">
              <w:rPr>
                <w:rFonts w:ascii="Times New Roman" w:eastAsia="標楷體" w:hAnsi="Times New Roman" w:hint="eastAsia"/>
                <w:bCs/>
                <w:color w:val="000000" w:themeColor="text1"/>
                <w:kern w:val="2000"/>
                <w:szCs w:val="24"/>
                <w:lang w:val="x-none"/>
              </w:rPr>
              <w:lastRenderedPageBreak/>
              <w:t>產品維修培力與區域型示範區推動示範：循環再設計中心整體展示空間於</w:t>
            </w:r>
            <w:r w:rsidRPr="005B5DA8">
              <w:rPr>
                <w:rFonts w:ascii="Times New Roman" w:eastAsia="標楷體" w:hAnsi="Times New Roman" w:hint="eastAsia"/>
                <w:bCs/>
                <w:color w:val="000000" w:themeColor="text1"/>
                <w:kern w:val="2000"/>
                <w:szCs w:val="24"/>
                <w:lang w:val="x-none"/>
              </w:rPr>
              <w:t>114</w:t>
            </w:r>
            <w:r w:rsidRPr="005B5DA8">
              <w:rPr>
                <w:rFonts w:ascii="Times New Roman" w:eastAsia="標楷體" w:hAnsi="Times New Roman" w:hint="eastAsia"/>
                <w:bCs/>
                <w:color w:val="000000" w:themeColor="text1"/>
                <w:kern w:val="2000"/>
                <w:szCs w:val="24"/>
                <w:lang w:val="x-none"/>
              </w:rPr>
              <w:t>年</w:t>
            </w:r>
            <w:r w:rsidRPr="005B5DA8">
              <w:rPr>
                <w:rFonts w:ascii="Times New Roman" w:eastAsia="標楷體" w:hAnsi="Times New Roman" w:hint="eastAsia"/>
                <w:bCs/>
                <w:color w:val="000000" w:themeColor="text1"/>
                <w:kern w:val="2000"/>
                <w:szCs w:val="24"/>
                <w:lang w:val="x-none"/>
              </w:rPr>
              <w:t>6</w:t>
            </w:r>
            <w:r w:rsidRPr="005B5DA8">
              <w:rPr>
                <w:rFonts w:ascii="Times New Roman" w:eastAsia="標楷體" w:hAnsi="Times New Roman" w:hint="eastAsia"/>
                <w:bCs/>
                <w:color w:val="000000" w:themeColor="text1"/>
                <w:kern w:val="2000"/>
                <w:szCs w:val="24"/>
                <w:lang w:val="x-none"/>
              </w:rPr>
              <w:t>月</w:t>
            </w:r>
            <w:r w:rsidRPr="005B5DA8">
              <w:rPr>
                <w:rFonts w:ascii="Times New Roman" w:eastAsia="標楷體" w:hAnsi="Times New Roman" w:hint="eastAsia"/>
                <w:bCs/>
                <w:color w:val="000000" w:themeColor="text1"/>
                <w:kern w:val="2000"/>
                <w:szCs w:val="24"/>
                <w:lang w:val="x-none"/>
              </w:rPr>
              <w:t>3</w:t>
            </w:r>
            <w:r w:rsidRPr="005B5DA8">
              <w:rPr>
                <w:rFonts w:ascii="Times New Roman" w:eastAsia="標楷體" w:hAnsi="Times New Roman" w:hint="eastAsia"/>
                <w:bCs/>
                <w:color w:val="000000" w:themeColor="text1"/>
                <w:kern w:val="2000"/>
                <w:szCs w:val="24"/>
                <w:lang w:val="x-none"/>
              </w:rPr>
              <w:t>日完成</w:t>
            </w:r>
            <w:proofErr w:type="gramStart"/>
            <w:r w:rsidRPr="005B5DA8">
              <w:rPr>
                <w:rFonts w:ascii="Times New Roman" w:eastAsia="標楷體" w:hAnsi="Times New Roman" w:hint="eastAsia"/>
                <w:bCs/>
                <w:color w:val="000000" w:themeColor="text1"/>
                <w:kern w:val="2000"/>
                <w:szCs w:val="24"/>
                <w:lang w:val="x-none"/>
              </w:rPr>
              <w:t>佈</w:t>
            </w:r>
            <w:proofErr w:type="gramEnd"/>
            <w:r w:rsidRPr="005B5DA8">
              <w:rPr>
                <w:rFonts w:ascii="Times New Roman" w:eastAsia="標楷體" w:hAnsi="Times New Roman" w:hint="eastAsia"/>
                <w:bCs/>
                <w:color w:val="000000" w:themeColor="text1"/>
                <w:kern w:val="2000"/>
                <w:szCs w:val="24"/>
                <w:lang w:val="x-none"/>
              </w:rPr>
              <w:t>設，於</w:t>
            </w:r>
            <w:r w:rsidRPr="005B5DA8">
              <w:rPr>
                <w:rFonts w:ascii="Times New Roman" w:eastAsia="標楷體" w:hAnsi="Times New Roman" w:hint="eastAsia"/>
                <w:bCs/>
                <w:color w:val="000000" w:themeColor="text1"/>
                <w:kern w:val="2000"/>
                <w:szCs w:val="24"/>
                <w:lang w:val="x-none"/>
              </w:rPr>
              <w:t>6</w:t>
            </w:r>
            <w:r w:rsidRPr="005B5DA8">
              <w:rPr>
                <w:rFonts w:ascii="Times New Roman" w:eastAsia="標楷體" w:hAnsi="Times New Roman" w:hint="eastAsia"/>
                <w:bCs/>
                <w:color w:val="000000" w:themeColor="text1"/>
                <w:kern w:val="2000"/>
                <w:szCs w:val="24"/>
                <w:lang w:val="x-none"/>
              </w:rPr>
              <w:t>月</w:t>
            </w:r>
            <w:r w:rsidRPr="005B5DA8">
              <w:rPr>
                <w:rFonts w:ascii="Times New Roman" w:eastAsia="標楷體" w:hAnsi="Times New Roman" w:hint="eastAsia"/>
                <w:bCs/>
                <w:color w:val="000000" w:themeColor="text1"/>
                <w:kern w:val="2000"/>
                <w:szCs w:val="24"/>
                <w:lang w:val="x-none"/>
              </w:rPr>
              <w:t>5</w:t>
            </w:r>
            <w:r w:rsidRPr="005B5DA8">
              <w:rPr>
                <w:rFonts w:ascii="Times New Roman" w:eastAsia="標楷體" w:hAnsi="Times New Roman" w:hint="eastAsia"/>
                <w:bCs/>
                <w:color w:val="000000" w:themeColor="text1"/>
                <w:kern w:val="2000"/>
                <w:szCs w:val="24"/>
                <w:lang w:val="x-none"/>
              </w:rPr>
              <w:t>日正式開幕，第一階段由「紡織聯盟」</w:t>
            </w:r>
            <w:r w:rsidRPr="005B5DA8">
              <w:rPr>
                <w:rFonts w:ascii="Times New Roman" w:eastAsia="標楷體" w:hAnsi="Times New Roman" w:hint="eastAsia"/>
                <w:bCs/>
                <w:color w:val="000000" w:themeColor="text1"/>
                <w:kern w:val="2000"/>
                <w:szCs w:val="24"/>
                <w:lang w:val="x-none"/>
              </w:rPr>
              <w:t>10</w:t>
            </w:r>
            <w:r w:rsidRPr="005B5DA8">
              <w:rPr>
                <w:rFonts w:ascii="Times New Roman" w:eastAsia="標楷體" w:hAnsi="Times New Roman" w:hint="eastAsia"/>
                <w:bCs/>
                <w:color w:val="000000" w:themeColor="text1"/>
                <w:kern w:val="2000"/>
                <w:szCs w:val="24"/>
                <w:lang w:val="x-none"/>
              </w:rPr>
              <w:t>家業者展示相關產品，呈現「綠色設計」、「</w:t>
            </w:r>
            <w:proofErr w:type="spellStart"/>
            <w:r w:rsidRPr="005B5DA8">
              <w:rPr>
                <w:rFonts w:ascii="Times New Roman" w:eastAsia="標楷體" w:hAnsi="Times New Roman" w:hint="eastAsia"/>
                <w:bCs/>
                <w:color w:val="000000" w:themeColor="text1"/>
                <w:kern w:val="2000"/>
                <w:szCs w:val="24"/>
                <w:lang w:val="x-none"/>
              </w:rPr>
              <w:t>循環採購」及「智慧回收與再生」等主題</w:t>
            </w:r>
            <w:proofErr w:type="spellEnd"/>
            <w:r w:rsidRPr="005B5DA8">
              <w:rPr>
                <w:rFonts w:ascii="Times New Roman" w:eastAsia="標楷體" w:hAnsi="Times New Roman" w:hint="eastAsia"/>
                <w:bCs/>
                <w:color w:val="000000" w:themeColor="text1"/>
                <w:kern w:val="2000"/>
                <w:szCs w:val="24"/>
                <w:lang w:val="x-none"/>
              </w:rPr>
              <w:t>。</w:t>
            </w:r>
            <w:r w:rsidRPr="005B5DA8">
              <w:rPr>
                <w:rFonts w:ascii="Times New Roman" w:eastAsia="標楷體" w:hAnsi="Times New Roman" w:hint="eastAsia"/>
                <w:bCs/>
                <w:color w:val="000000" w:themeColor="text1"/>
                <w:kern w:val="2000"/>
                <w:szCs w:val="24"/>
                <w:lang w:val="x-none"/>
              </w:rPr>
              <w:t>5</w:t>
            </w:r>
            <w:r w:rsidRPr="005B5DA8">
              <w:rPr>
                <w:rFonts w:ascii="Times New Roman" w:eastAsia="標楷體" w:hAnsi="Times New Roman" w:hint="eastAsia"/>
                <w:bCs/>
                <w:color w:val="000000" w:themeColor="text1"/>
                <w:kern w:val="2000"/>
                <w:szCs w:val="24"/>
                <w:lang w:val="x-none"/>
              </w:rPr>
              <w:t>月</w:t>
            </w:r>
            <w:r w:rsidRPr="005B5DA8">
              <w:rPr>
                <w:rFonts w:ascii="Times New Roman" w:eastAsia="標楷體" w:hAnsi="Times New Roman" w:hint="eastAsia"/>
                <w:bCs/>
                <w:color w:val="000000" w:themeColor="text1"/>
                <w:kern w:val="2000"/>
                <w:szCs w:val="24"/>
                <w:lang w:val="x-none"/>
              </w:rPr>
              <w:t>6</w:t>
            </w:r>
            <w:r w:rsidRPr="005B5DA8">
              <w:rPr>
                <w:rFonts w:ascii="Times New Roman" w:eastAsia="標楷體" w:hAnsi="Times New Roman" w:hint="eastAsia"/>
                <w:bCs/>
                <w:color w:val="000000" w:themeColor="text1"/>
                <w:kern w:val="2000"/>
                <w:szCs w:val="24"/>
                <w:lang w:val="x-none"/>
              </w:rPr>
              <w:t>日辦理「資源循環新創聯盟產業成立大會暨交流分享會」，</w:t>
            </w:r>
            <w:r w:rsidRPr="005B5DA8">
              <w:rPr>
                <w:rFonts w:ascii="Times New Roman" w:eastAsia="標楷體" w:hAnsi="Times New Roman" w:hint="eastAsia"/>
                <w:bCs/>
                <w:color w:val="000000" w:themeColor="text1"/>
                <w:kern w:val="2000"/>
                <w:szCs w:val="24"/>
                <w:lang w:val="x-none"/>
              </w:rPr>
              <w:t>8</w:t>
            </w:r>
            <w:r w:rsidRPr="005B5DA8">
              <w:rPr>
                <w:rFonts w:ascii="Times New Roman" w:eastAsia="標楷體" w:hAnsi="Times New Roman" w:hint="eastAsia"/>
                <w:bCs/>
                <w:color w:val="000000" w:themeColor="text1"/>
                <w:kern w:val="2000"/>
                <w:szCs w:val="24"/>
                <w:lang w:val="x-none"/>
              </w:rPr>
              <w:t>家青創廠商於中心發表成果。</w:t>
            </w:r>
          </w:p>
          <w:p w14:paraId="08080217" w14:textId="64DAAA4E" w:rsidR="00767B68" w:rsidRPr="005B5DA8" w:rsidRDefault="00767B68" w:rsidP="008A0AA6">
            <w:pPr>
              <w:numPr>
                <w:ilvl w:val="0"/>
                <w:numId w:val="38"/>
              </w:numPr>
              <w:ind w:left="737" w:hanging="737"/>
              <w:jc w:val="both"/>
              <w:rPr>
                <w:rFonts w:ascii="Times New Roman" w:eastAsia="標楷體" w:hAnsi="Times New Roman"/>
                <w:bCs/>
                <w:color w:val="000000" w:themeColor="text1"/>
                <w:kern w:val="2000"/>
                <w:szCs w:val="24"/>
                <w:lang w:val="x-none"/>
              </w:rPr>
            </w:pPr>
            <w:r w:rsidRPr="005B5DA8">
              <w:rPr>
                <w:rFonts w:ascii="Times New Roman" w:eastAsia="標楷體" w:hAnsi="Times New Roman" w:hint="eastAsia"/>
                <w:bCs/>
                <w:color w:val="000000" w:themeColor="text1"/>
                <w:kern w:val="2000"/>
                <w:szCs w:val="24"/>
                <w:lang w:val="x-none"/>
              </w:rPr>
              <w:t>一般廢棄物回收促進綜合管理：完成我國資源回收站、回收業及執行機關的產業結構與運作現況蒐集分析，評估行李箱、菸蒂等回收處理再利用情形，收集國內外資源回收成果指標</w:t>
            </w:r>
            <w:proofErr w:type="gramStart"/>
            <w:r w:rsidRPr="005B5DA8">
              <w:rPr>
                <w:rFonts w:ascii="Times New Roman" w:eastAsia="標楷體" w:hAnsi="Times New Roman" w:hint="eastAsia"/>
                <w:bCs/>
                <w:color w:val="000000" w:themeColor="text1"/>
                <w:kern w:val="2000"/>
                <w:szCs w:val="24"/>
                <w:lang w:val="x-none"/>
              </w:rPr>
              <w:t>與減碳評估</w:t>
            </w:r>
            <w:proofErr w:type="gramEnd"/>
            <w:r w:rsidRPr="005B5DA8">
              <w:rPr>
                <w:rFonts w:ascii="Times New Roman" w:eastAsia="標楷體" w:hAnsi="Times New Roman" w:hint="eastAsia"/>
                <w:bCs/>
                <w:color w:val="000000" w:themeColor="text1"/>
                <w:kern w:val="2000"/>
                <w:szCs w:val="24"/>
                <w:lang w:val="x-none"/>
              </w:rPr>
              <w:t>資料，並辦理地方政府加強推動資源回收計畫</w:t>
            </w:r>
            <w:proofErr w:type="gramStart"/>
            <w:r w:rsidRPr="005B5DA8">
              <w:rPr>
                <w:rFonts w:ascii="Times New Roman" w:eastAsia="標楷體" w:hAnsi="Times New Roman" w:hint="eastAsia"/>
                <w:bCs/>
                <w:color w:val="000000" w:themeColor="text1"/>
                <w:kern w:val="2000"/>
                <w:szCs w:val="24"/>
                <w:lang w:val="x-none"/>
              </w:rPr>
              <w:t>研</w:t>
            </w:r>
            <w:proofErr w:type="gramEnd"/>
            <w:r w:rsidRPr="005B5DA8">
              <w:rPr>
                <w:rFonts w:ascii="Times New Roman" w:eastAsia="標楷體" w:hAnsi="Times New Roman" w:hint="eastAsia"/>
                <w:bCs/>
                <w:color w:val="000000" w:themeColor="text1"/>
                <w:kern w:val="2000"/>
                <w:szCs w:val="24"/>
                <w:lang w:val="x-none"/>
              </w:rPr>
              <w:t>商會議等。</w:t>
            </w:r>
          </w:p>
          <w:p w14:paraId="0D5408A5" w14:textId="488FDC27" w:rsidR="00767B68" w:rsidRPr="005B5DA8" w:rsidRDefault="00767B68" w:rsidP="00BA3629">
            <w:pPr>
              <w:numPr>
                <w:ilvl w:val="0"/>
                <w:numId w:val="38"/>
              </w:numPr>
              <w:ind w:left="737" w:hanging="737"/>
              <w:jc w:val="both"/>
              <w:rPr>
                <w:rFonts w:ascii="Times New Roman" w:eastAsia="標楷體" w:hAnsi="Times New Roman"/>
                <w:bCs/>
                <w:color w:val="000000" w:themeColor="text1"/>
                <w:kern w:val="2000"/>
                <w:szCs w:val="24"/>
                <w:lang w:val="x-none"/>
              </w:rPr>
            </w:pPr>
            <w:r w:rsidRPr="005B5DA8">
              <w:rPr>
                <w:rFonts w:ascii="Times New Roman" w:eastAsia="標楷體" w:hAnsi="Times New Roman" w:hint="eastAsia"/>
                <w:bCs/>
                <w:color w:val="000000" w:themeColor="text1"/>
                <w:kern w:val="2000"/>
                <w:szCs w:val="24"/>
                <w:lang w:val="x-none"/>
              </w:rPr>
              <w:t>執行機關源頭減量與資源循環推動管理：</w:t>
            </w:r>
            <w:proofErr w:type="gramStart"/>
            <w:r w:rsidRPr="005B5DA8">
              <w:rPr>
                <w:rFonts w:ascii="Times New Roman" w:eastAsia="標楷體" w:hAnsi="Times New Roman" w:hint="eastAsia"/>
                <w:bCs/>
                <w:color w:val="000000" w:themeColor="text1"/>
                <w:kern w:val="2000"/>
                <w:szCs w:val="24"/>
                <w:lang w:val="x-none"/>
              </w:rPr>
              <w:t>研</w:t>
            </w:r>
            <w:proofErr w:type="gramEnd"/>
            <w:r w:rsidRPr="005B5DA8">
              <w:rPr>
                <w:rFonts w:ascii="Times New Roman" w:eastAsia="標楷體" w:hAnsi="Times New Roman" w:hint="eastAsia"/>
                <w:bCs/>
                <w:color w:val="000000" w:themeColor="text1"/>
                <w:kern w:val="2000"/>
                <w:szCs w:val="24"/>
                <w:lang w:val="x-none"/>
              </w:rPr>
              <w:t>訂「</w:t>
            </w:r>
            <w:proofErr w:type="gramStart"/>
            <w:r w:rsidRPr="005B5DA8">
              <w:rPr>
                <w:rFonts w:ascii="Times New Roman" w:eastAsia="標楷體" w:hAnsi="Times New Roman" w:hint="eastAsia"/>
                <w:bCs/>
                <w:color w:val="000000" w:themeColor="text1"/>
                <w:kern w:val="2000"/>
                <w:szCs w:val="24"/>
                <w:lang w:val="x-none"/>
              </w:rPr>
              <w:t>115</w:t>
            </w:r>
            <w:proofErr w:type="gramEnd"/>
            <w:r w:rsidRPr="005B5DA8">
              <w:rPr>
                <w:rFonts w:ascii="Times New Roman" w:eastAsia="標楷體" w:hAnsi="Times New Roman" w:hint="eastAsia"/>
                <w:bCs/>
                <w:color w:val="000000" w:themeColor="text1"/>
                <w:kern w:val="2000"/>
                <w:szCs w:val="24"/>
                <w:lang w:val="x-none"/>
              </w:rPr>
              <w:t>年度補助直轄市、縣（市）環境保護機關補助計畫」及審查執行機關填報資料，彙整並控管各項補助經費執行進度。</w:t>
            </w:r>
            <w:proofErr w:type="gramStart"/>
            <w:r w:rsidRPr="005B5DA8">
              <w:rPr>
                <w:rFonts w:ascii="Times New Roman" w:eastAsia="標楷體" w:hAnsi="Times New Roman" w:hint="eastAsia"/>
                <w:bCs/>
                <w:color w:val="000000" w:themeColor="text1"/>
                <w:kern w:val="2000"/>
                <w:szCs w:val="24"/>
                <w:lang w:val="x-none"/>
              </w:rPr>
              <w:t>研</w:t>
            </w:r>
            <w:proofErr w:type="gramEnd"/>
            <w:r w:rsidRPr="005B5DA8">
              <w:rPr>
                <w:rFonts w:ascii="Times New Roman" w:eastAsia="標楷體" w:hAnsi="Times New Roman" w:hint="eastAsia"/>
                <w:bCs/>
                <w:color w:val="000000" w:themeColor="text1"/>
                <w:kern w:val="2000"/>
                <w:szCs w:val="24"/>
                <w:lang w:val="x-none"/>
              </w:rPr>
              <w:t>擬規劃</w:t>
            </w:r>
            <w:r w:rsidRPr="005B5DA8">
              <w:rPr>
                <w:rFonts w:ascii="Times New Roman" w:eastAsia="標楷體" w:hAnsi="Times New Roman" w:hint="eastAsia"/>
                <w:bCs/>
                <w:color w:val="000000" w:themeColor="text1"/>
                <w:kern w:val="2000"/>
                <w:szCs w:val="24"/>
                <w:lang w:val="x-none"/>
              </w:rPr>
              <w:t>114</w:t>
            </w:r>
            <w:r w:rsidRPr="005B5DA8">
              <w:rPr>
                <w:rFonts w:ascii="Times New Roman" w:eastAsia="標楷體" w:hAnsi="Times New Roman" w:hint="eastAsia"/>
                <w:bCs/>
                <w:color w:val="000000" w:themeColor="text1"/>
                <w:kern w:val="2000"/>
                <w:szCs w:val="24"/>
                <w:lang w:val="x-none"/>
              </w:rPr>
              <w:t>年實地現</w:t>
            </w:r>
            <w:proofErr w:type="gramStart"/>
            <w:r w:rsidRPr="005B5DA8">
              <w:rPr>
                <w:rFonts w:ascii="Times New Roman" w:eastAsia="標楷體" w:hAnsi="Times New Roman" w:hint="eastAsia"/>
                <w:bCs/>
                <w:color w:val="000000" w:themeColor="text1"/>
                <w:kern w:val="2000"/>
                <w:szCs w:val="24"/>
                <w:lang w:val="x-none"/>
              </w:rPr>
              <w:t>勘</w:t>
            </w:r>
            <w:proofErr w:type="gramEnd"/>
            <w:r w:rsidRPr="005B5DA8">
              <w:rPr>
                <w:rFonts w:ascii="Times New Roman" w:eastAsia="標楷體" w:hAnsi="Times New Roman" w:hint="eastAsia"/>
                <w:bCs/>
                <w:color w:val="000000" w:themeColor="text1"/>
                <w:kern w:val="2000"/>
                <w:szCs w:val="24"/>
                <w:lang w:val="x-none"/>
              </w:rPr>
              <w:t>考核及複核會議，以結合方式共同辦理。</w:t>
            </w:r>
            <w:proofErr w:type="gramStart"/>
            <w:r w:rsidRPr="005B5DA8">
              <w:rPr>
                <w:rFonts w:ascii="Times New Roman" w:eastAsia="標楷體" w:hAnsi="Times New Roman" w:hint="eastAsia"/>
                <w:bCs/>
                <w:color w:val="000000" w:themeColor="text1"/>
                <w:kern w:val="2000"/>
                <w:szCs w:val="24"/>
                <w:lang w:val="x-none"/>
              </w:rPr>
              <w:t>研</w:t>
            </w:r>
            <w:proofErr w:type="gramEnd"/>
            <w:r w:rsidRPr="005B5DA8">
              <w:rPr>
                <w:rFonts w:ascii="Times New Roman" w:eastAsia="標楷體" w:hAnsi="Times New Roman" w:hint="eastAsia"/>
                <w:bCs/>
                <w:color w:val="000000" w:themeColor="text1"/>
                <w:kern w:val="2000"/>
                <w:szCs w:val="24"/>
                <w:lang w:val="x-none"/>
              </w:rPr>
              <w:t>擬</w:t>
            </w:r>
            <w:r w:rsidRPr="005B5DA8">
              <w:rPr>
                <w:rFonts w:ascii="Times New Roman" w:eastAsia="標楷體" w:hAnsi="Times New Roman" w:hint="eastAsia"/>
                <w:bCs/>
                <w:color w:val="000000" w:themeColor="text1"/>
                <w:kern w:val="2000"/>
                <w:szCs w:val="24"/>
                <w:lang w:val="x-none"/>
              </w:rPr>
              <w:t>115</w:t>
            </w:r>
            <w:r w:rsidRPr="005B5DA8">
              <w:rPr>
                <w:rFonts w:ascii="Times New Roman" w:eastAsia="標楷體" w:hAnsi="Times New Roman" w:hint="eastAsia"/>
                <w:bCs/>
                <w:color w:val="000000" w:themeColor="text1"/>
                <w:kern w:val="2000"/>
                <w:szCs w:val="24"/>
                <w:lang w:val="x-none"/>
              </w:rPr>
              <w:t>年「</w:t>
            </w:r>
            <w:proofErr w:type="gramStart"/>
            <w:r w:rsidRPr="005B5DA8">
              <w:rPr>
                <w:rFonts w:ascii="Times New Roman" w:eastAsia="標楷體" w:hAnsi="Times New Roman" w:hint="eastAsia"/>
                <w:bCs/>
                <w:color w:val="000000" w:themeColor="text1"/>
                <w:kern w:val="2000"/>
                <w:szCs w:val="24"/>
                <w:lang w:val="x-none"/>
              </w:rPr>
              <w:t>換購低污染</w:t>
            </w:r>
            <w:proofErr w:type="gramEnd"/>
            <w:r w:rsidRPr="005B5DA8">
              <w:rPr>
                <w:rFonts w:ascii="Times New Roman" w:eastAsia="標楷體" w:hAnsi="Times New Roman" w:hint="eastAsia"/>
                <w:bCs/>
                <w:color w:val="000000" w:themeColor="text1"/>
                <w:kern w:val="2000"/>
                <w:szCs w:val="24"/>
                <w:lang w:val="x-none"/>
              </w:rPr>
              <w:t>資源回收車補助計畫」。</w:t>
            </w:r>
          </w:p>
          <w:p w14:paraId="6BDC6A52" w14:textId="3E64AF64" w:rsidR="00767B68" w:rsidRPr="005B5DA8" w:rsidRDefault="00767B68" w:rsidP="008A0AA6">
            <w:pPr>
              <w:widowControl/>
              <w:numPr>
                <w:ilvl w:val="0"/>
                <w:numId w:val="38"/>
              </w:numPr>
              <w:overflowPunct w:val="0"/>
              <w:ind w:left="1021" w:hanging="1021"/>
              <w:jc w:val="both"/>
              <w:rPr>
                <w:rFonts w:ascii="Times New Roman" w:eastAsia="標楷體" w:hAnsi="Times New Roman"/>
                <w:bCs/>
                <w:color w:val="000000" w:themeColor="text1"/>
                <w:kern w:val="2000"/>
                <w:szCs w:val="24"/>
                <w:lang w:val="x-none"/>
              </w:rPr>
            </w:pPr>
            <w:r w:rsidRPr="005B5DA8">
              <w:rPr>
                <w:rFonts w:ascii="Times New Roman" w:eastAsia="標楷體" w:hAnsi="Times New Roman" w:hint="eastAsia"/>
                <w:bCs/>
                <w:color w:val="000000" w:themeColor="text1"/>
                <w:kern w:val="2000"/>
                <w:szCs w:val="24"/>
                <w:lang w:val="x-none"/>
              </w:rPr>
              <w:t>廢潤滑油及廢食用油回收處理監督管理：已完成查核</w:t>
            </w:r>
            <w:r w:rsidRPr="005B5DA8">
              <w:rPr>
                <w:rFonts w:ascii="Times New Roman" w:eastAsia="標楷體" w:hAnsi="Times New Roman" w:hint="eastAsia"/>
                <w:bCs/>
                <w:color w:val="000000" w:themeColor="text1"/>
                <w:kern w:val="2000"/>
                <w:szCs w:val="24"/>
                <w:lang w:val="x-none"/>
              </w:rPr>
              <w:t>48</w:t>
            </w:r>
            <w:r w:rsidRPr="005B5DA8">
              <w:rPr>
                <w:rFonts w:ascii="Times New Roman" w:eastAsia="標楷體" w:hAnsi="Times New Roman" w:hint="eastAsia"/>
                <w:bCs/>
                <w:color w:val="000000" w:themeColor="text1"/>
                <w:kern w:val="2000"/>
                <w:szCs w:val="24"/>
                <w:lang w:val="x-none"/>
              </w:rPr>
              <w:t>家機車行、</w:t>
            </w:r>
            <w:proofErr w:type="gramStart"/>
            <w:r w:rsidRPr="005B5DA8">
              <w:rPr>
                <w:rFonts w:ascii="Times New Roman" w:eastAsia="標楷體" w:hAnsi="Times New Roman" w:hint="eastAsia"/>
                <w:bCs/>
                <w:color w:val="000000" w:themeColor="text1"/>
                <w:kern w:val="2000"/>
                <w:szCs w:val="24"/>
                <w:lang w:val="x-none"/>
              </w:rPr>
              <w:t>10</w:t>
            </w:r>
            <w:r w:rsidRPr="005B5DA8">
              <w:rPr>
                <w:rFonts w:ascii="Times New Roman" w:eastAsia="標楷體" w:hAnsi="Times New Roman" w:hint="eastAsia"/>
                <w:bCs/>
                <w:color w:val="000000" w:themeColor="text1"/>
                <w:kern w:val="2000"/>
                <w:szCs w:val="24"/>
                <w:lang w:val="x-none"/>
              </w:rPr>
              <w:t>家非列管</w:t>
            </w:r>
            <w:proofErr w:type="gramEnd"/>
            <w:r w:rsidRPr="005B5DA8">
              <w:rPr>
                <w:rFonts w:ascii="Times New Roman" w:eastAsia="標楷體" w:hAnsi="Times New Roman" w:hint="eastAsia"/>
                <w:bCs/>
                <w:color w:val="000000" w:themeColor="text1"/>
                <w:kern w:val="2000"/>
                <w:szCs w:val="24"/>
                <w:lang w:val="x-none"/>
              </w:rPr>
              <w:t>小型事業及</w:t>
            </w:r>
            <w:r w:rsidRPr="005B5DA8">
              <w:rPr>
                <w:rFonts w:ascii="Times New Roman" w:eastAsia="標楷體" w:hAnsi="Times New Roman" w:hint="eastAsia"/>
                <w:bCs/>
                <w:color w:val="000000" w:themeColor="text1"/>
                <w:kern w:val="2000"/>
                <w:szCs w:val="24"/>
                <w:lang w:val="x-none"/>
              </w:rPr>
              <w:t>1</w:t>
            </w:r>
            <w:r w:rsidRPr="005B5DA8">
              <w:rPr>
                <w:rFonts w:ascii="Times New Roman" w:eastAsia="標楷體" w:hAnsi="Times New Roman" w:hint="eastAsia"/>
                <w:bCs/>
                <w:color w:val="000000" w:themeColor="text1"/>
                <w:kern w:val="2000"/>
                <w:szCs w:val="24"/>
                <w:lang w:val="x-none"/>
              </w:rPr>
              <w:t>家清除機構之廢潤滑油流向、並已完成</w:t>
            </w:r>
            <w:r w:rsidRPr="005B5DA8">
              <w:rPr>
                <w:rFonts w:ascii="Times New Roman" w:eastAsia="標楷體" w:hAnsi="Times New Roman" w:hint="eastAsia"/>
                <w:bCs/>
                <w:color w:val="000000" w:themeColor="text1"/>
                <w:kern w:val="2000"/>
                <w:szCs w:val="24"/>
                <w:lang w:val="x-none"/>
              </w:rPr>
              <w:t>8</w:t>
            </w:r>
            <w:r w:rsidRPr="005B5DA8">
              <w:rPr>
                <w:rFonts w:ascii="Times New Roman" w:eastAsia="標楷體" w:hAnsi="Times New Roman" w:hint="eastAsia"/>
                <w:bCs/>
                <w:color w:val="000000" w:themeColor="text1"/>
                <w:kern w:val="2000"/>
                <w:szCs w:val="24"/>
                <w:lang w:val="x-none"/>
              </w:rPr>
              <w:t>家廢</w:t>
            </w:r>
            <w:proofErr w:type="gramStart"/>
            <w:r w:rsidRPr="005B5DA8">
              <w:rPr>
                <w:rFonts w:ascii="Times New Roman" w:eastAsia="標楷體" w:hAnsi="Times New Roman" w:hint="eastAsia"/>
                <w:bCs/>
                <w:color w:val="000000" w:themeColor="text1"/>
                <w:kern w:val="2000"/>
                <w:szCs w:val="24"/>
                <w:lang w:val="x-none"/>
              </w:rPr>
              <w:t>食用油產源及</w:t>
            </w:r>
            <w:proofErr w:type="gramEnd"/>
            <w:r w:rsidRPr="005B5DA8">
              <w:rPr>
                <w:rFonts w:ascii="Times New Roman" w:eastAsia="標楷體" w:hAnsi="Times New Roman" w:hint="eastAsia"/>
                <w:bCs/>
                <w:color w:val="000000" w:themeColor="text1"/>
                <w:kern w:val="2000"/>
                <w:szCs w:val="24"/>
                <w:lang w:val="x-none"/>
              </w:rPr>
              <w:t>1</w:t>
            </w:r>
            <w:r w:rsidRPr="005B5DA8">
              <w:rPr>
                <w:rFonts w:ascii="Times New Roman" w:eastAsia="標楷體" w:hAnsi="Times New Roman" w:hint="eastAsia"/>
                <w:bCs/>
                <w:color w:val="000000" w:themeColor="text1"/>
                <w:kern w:val="2000"/>
                <w:szCs w:val="24"/>
                <w:lang w:val="x-none"/>
              </w:rPr>
              <w:t>家廢食用油清除機構流向查核，截至</w:t>
            </w:r>
            <w:r w:rsidRPr="005B5DA8">
              <w:rPr>
                <w:rFonts w:ascii="Times New Roman" w:eastAsia="標楷體" w:hAnsi="Times New Roman" w:hint="eastAsia"/>
                <w:bCs/>
                <w:color w:val="000000" w:themeColor="text1"/>
                <w:kern w:val="2000"/>
                <w:szCs w:val="24"/>
                <w:lang w:val="x-none"/>
              </w:rPr>
              <w:t>114</w:t>
            </w:r>
            <w:r w:rsidRPr="005B5DA8">
              <w:rPr>
                <w:rFonts w:ascii="Times New Roman" w:eastAsia="標楷體" w:hAnsi="Times New Roman" w:hint="eastAsia"/>
                <w:bCs/>
                <w:color w:val="000000" w:themeColor="text1"/>
                <w:kern w:val="2000"/>
                <w:szCs w:val="24"/>
                <w:lang w:val="x-none"/>
              </w:rPr>
              <w:t>年</w:t>
            </w:r>
            <w:r w:rsidRPr="005B5DA8">
              <w:rPr>
                <w:rFonts w:ascii="Times New Roman" w:eastAsia="標楷體" w:hAnsi="Times New Roman" w:hint="eastAsia"/>
                <w:bCs/>
                <w:color w:val="000000" w:themeColor="text1"/>
                <w:kern w:val="2000"/>
                <w:szCs w:val="24"/>
                <w:lang w:val="x-none"/>
              </w:rPr>
              <w:t>6</w:t>
            </w:r>
            <w:r w:rsidRPr="005B5DA8">
              <w:rPr>
                <w:rFonts w:ascii="Times New Roman" w:eastAsia="標楷體" w:hAnsi="Times New Roman" w:hint="eastAsia"/>
                <w:bCs/>
                <w:color w:val="000000" w:themeColor="text1"/>
                <w:kern w:val="2000"/>
                <w:szCs w:val="24"/>
                <w:lang w:val="x-none"/>
              </w:rPr>
              <w:t>月</w:t>
            </w:r>
            <w:r w:rsidRPr="005B5DA8">
              <w:rPr>
                <w:rFonts w:ascii="Times New Roman" w:eastAsia="標楷體" w:hAnsi="Times New Roman" w:hint="eastAsia"/>
                <w:bCs/>
                <w:color w:val="000000" w:themeColor="text1"/>
                <w:kern w:val="2000"/>
                <w:szCs w:val="24"/>
                <w:lang w:val="x-none"/>
              </w:rPr>
              <w:t>2</w:t>
            </w:r>
            <w:r w:rsidRPr="005B5DA8">
              <w:rPr>
                <w:rFonts w:ascii="Times New Roman" w:eastAsia="標楷體" w:hAnsi="Times New Roman" w:hint="eastAsia"/>
                <w:bCs/>
                <w:color w:val="000000" w:themeColor="text1"/>
                <w:kern w:val="2000"/>
                <w:szCs w:val="24"/>
                <w:lang w:val="x-none"/>
              </w:rPr>
              <w:t>日止，廢潤滑油及廢食用油暫無</w:t>
            </w:r>
            <w:proofErr w:type="gramStart"/>
            <w:r w:rsidRPr="005B5DA8">
              <w:rPr>
                <w:rFonts w:ascii="Times New Roman" w:eastAsia="標楷體" w:hAnsi="Times New Roman" w:hint="eastAsia"/>
                <w:bCs/>
                <w:color w:val="000000" w:themeColor="text1"/>
                <w:kern w:val="2000"/>
                <w:szCs w:val="24"/>
                <w:lang w:val="x-none"/>
              </w:rPr>
              <w:t>去化受阻</w:t>
            </w:r>
            <w:proofErr w:type="gramEnd"/>
            <w:r w:rsidRPr="005B5DA8">
              <w:rPr>
                <w:rFonts w:ascii="Times New Roman" w:eastAsia="標楷體" w:hAnsi="Times New Roman" w:hint="eastAsia"/>
                <w:bCs/>
                <w:color w:val="000000" w:themeColor="text1"/>
                <w:kern w:val="2000"/>
                <w:szCs w:val="24"/>
                <w:lang w:val="x-none"/>
              </w:rPr>
              <w:t>情形。另依據事業廢棄物申報及管理資訊系統</w:t>
            </w:r>
            <w:r w:rsidRPr="005B5DA8">
              <w:rPr>
                <w:rFonts w:ascii="Times New Roman" w:eastAsia="標楷體" w:hAnsi="Times New Roman" w:hint="eastAsia"/>
                <w:bCs/>
                <w:color w:val="000000" w:themeColor="text1"/>
                <w:kern w:val="2000"/>
                <w:szCs w:val="24"/>
                <w:lang w:val="x-none"/>
              </w:rPr>
              <w:t>(IWR&amp;MS)</w:t>
            </w:r>
            <w:proofErr w:type="spellStart"/>
            <w:r w:rsidRPr="005B5DA8">
              <w:rPr>
                <w:rFonts w:ascii="Times New Roman" w:eastAsia="標楷體" w:hAnsi="Times New Roman" w:hint="eastAsia"/>
                <w:bCs/>
                <w:color w:val="000000" w:themeColor="text1"/>
                <w:kern w:val="2000"/>
                <w:szCs w:val="24"/>
                <w:lang w:val="x-none"/>
              </w:rPr>
              <w:t>及資源再利用管理資訊系統</w:t>
            </w:r>
            <w:proofErr w:type="spellEnd"/>
            <w:r w:rsidRPr="005B5DA8">
              <w:rPr>
                <w:rFonts w:ascii="Times New Roman" w:eastAsia="標楷體" w:hAnsi="Times New Roman" w:hint="eastAsia"/>
                <w:bCs/>
                <w:color w:val="000000" w:themeColor="text1"/>
                <w:kern w:val="2000"/>
                <w:szCs w:val="24"/>
                <w:lang w:val="x-none"/>
              </w:rPr>
              <w:t>(RMS)</w:t>
            </w:r>
            <w:proofErr w:type="spellStart"/>
            <w:r w:rsidRPr="005B5DA8">
              <w:rPr>
                <w:rFonts w:ascii="Times New Roman" w:eastAsia="標楷體" w:hAnsi="Times New Roman" w:hint="eastAsia"/>
                <w:bCs/>
                <w:color w:val="000000" w:themeColor="text1"/>
                <w:kern w:val="2000"/>
                <w:szCs w:val="24"/>
                <w:lang w:val="x-none"/>
              </w:rPr>
              <w:t>相關營運紀錄及遞送聯單申報資料，於</w:t>
            </w:r>
            <w:proofErr w:type="spellEnd"/>
            <w:r w:rsidRPr="005B5DA8">
              <w:rPr>
                <w:rFonts w:ascii="Times New Roman" w:eastAsia="標楷體" w:hAnsi="Times New Roman" w:hint="eastAsia"/>
                <w:bCs/>
                <w:color w:val="000000" w:themeColor="text1"/>
                <w:kern w:val="2000"/>
                <w:szCs w:val="24"/>
                <w:lang w:val="x-none"/>
              </w:rPr>
              <w:t>114</w:t>
            </w:r>
            <w:r w:rsidRPr="005B5DA8">
              <w:rPr>
                <w:rFonts w:ascii="Times New Roman" w:eastAsia="標楷體" w:hAnsi="Times New Roman" w:hint="eastAsia"/>
                <w:bCs/>
                <w:color w:val="000000" w:themeColor="text1"/>
                <w:kern w:val="2000"/>
                <w:szCs w:val="24"/>
                <w:lang w:val="x-none"/>
              </w:rPr>
              <w:t>年</w:t>
            </w:r>
            <w:r w:rsidRPr="005B5DA8">
              <w:rPr>
                <w:rFonts w:ascii="Times New Roman" w:eastAsia="標楷體" w:hAnsi="Times New Roman" w:hint="eastAsia"/>
                <w:bCs/>
                <w:color w:val="000000" w:themeColor="text1"/>
                <w:kern w:val="2000"/>
                <w:szCs w:val="24"/>
                <w:lang w:val="x-none"/>
              </w:rPr>
              <w:t>4</w:t>
            </w:r>
            <w:r w:rsidRPr="005B5DA8">
              <w:rPr>
                <w:rFonts w:ascii="Times New Roman" w:eastAsia="標楷體" w:hAnsi="Times New Roman" w:hint="eastAsia"/>
                <w:bCs/>
                <w:color w:val="000000" w:themeColor="text1"/>
                <w:kern w:val="2000"/>
                <w:szCs w:val="24"/>
                <w:lang w:val="x-none"/>
              </w:rPr>
              <w:t>月</w:t>
            </w:r>
            <w:r w:rsidRPr="005B5DA8">
              <w:rPr>
                <w:rFonts w:ascii="Times New Roman" w:eastAsia="標楷體" w:hAnsi="Times New Roman" w:hint="eastAsia"/>
                <w:bCs/>
                <w:color w:val="000000" w:themeColor="text1"/>
                <w:kern w:val="2000"/>
                <w:szCs w:val="24"/>
                <w:lang w:val="x-none"/>
              </w:rPr>
              <w:t>25</w:t>
            </w:r>
            <w:r w:rsidRPr="005B5DA8">
              <w:rPr>
                <w:rFonts w:ascii="Times New Roman" w:eastAsia="標楷體" w:hAnsi="Times New Roman" w:hint="eastAsia"/>
                <w:bCs/>
                <w:color w:val="000000" w:themeColor="text1"/>
                <w:kern w:val="2000"/>
                <w:szCs w:val="24"/>
                <w:lang w:val="x-none"/>
              </w:rPr>
              <w:t>日提交</w:t>
            </w:r>
            <w:proofErr w:type="gramStart"/>
            <w:r w:rsidRPr="005B5DA8">
              <w:rPr>
                <w:rFonts w:ascii="Times New Roman" w:eastAsia="標楷體" w:hAnsi="Times New Roman" w:hint="eastAsia"/>
                <w:bCs/>
                <w:color w:val="000000" w:themeColor="text1"/>
                <w:kern w:val="2000"/>
                <w:szCs w:val="24"/>
                <w:lang w:val="x-none"/>
              </w:rPr>
              <w:t>第</w:t>
            </w:r>
            <w:r w:rsidRPr="005B5DA8">
              <w:rPr>
                <w:rFonts w:ascii="Times New Roman" w:eastAsia="標楷體" w:hAnsi="Times New Roman" w:hint="eastAsia"/>
                <w:bCs/>
                <w:color w:val="000000" w:themeColor="text1"/>
                <w:kern w:val="2000"/>
                <w:szCs w:val="24"/>
                <w:lang w:val="x-none"/>
              </w:rPr>
              <w:t>1</w:t>
            </w:r>
            <w:r w:rsidRPr="005B5DA8">
              <w:rPr>
                <w:rFonts w:ascii="Times New Roman" w:eastAsia="標楷體" w:hAnsi="Times New Roman" w:hint="eastAsia"/>
                <w:bCs/>
                <w:color w:val="000000" w:themeColor="text1"/>
                <w:kern w:val="2000"/>
                <w:szCs w:val="24"/>
                <w:lang w:val="x-none"/>
              </w:rPr>
              <w:t>季廢潤滑油</w:t>
            </w:r>
            <w:proofErr w:type="gramEnd"/>
            <w:r w:rsidRPr="005B5DA8">
              <w:rPr>
                <w:rFonts w:ascii="Times New Roman" w:eastAsia="標楷體" w:hAnsi="Times New Roman" w:hint="eastAsia"/>
                <w:bCs/>
                <w:color w:val="000000" w:themeColor="text1"/>
                <w:kern w:val="2000"/>
                <w:szCs w:val="24"/>
                <w:lang w:val="x-none"/>
              </w:rPr>
              <w:t>及廢食用油清理量能變化分析報告。</w:t>
            </w:r>
          </w:p>
          <w:p w14:paraId="01E7B777" w14:textId="46FDF691" w:rsidR="00767B68" w:rsidRPr="005B5DA8" w:rsidRDefault="00767B68" w:rsidP="008A0AA6">
            <w:pPr>
              <w:widowControl/>
              <w:numPr>
                <w:ilvl w:val="0"/>
                <w:numId w:val="38"/>
              </w:numPr>
              <w:overflowPunct w:val="0"/>
              <w:ind w:left="1021" w:hanging="1021"/>
              <w:jc w:val="both"/>
              <w:rPr>
                <w:rFonts w:ascii="Times New Roman" w:eastAsia="標楷體" w:hAnsi="Times New Roman"/>
                <w:bCs/>
                <w:color w:val="000000" w:themeColor="text1"/>
              </w:rPr>
            </w:pPr>
            <w:r w:rsidRPr="005B5DA8">
              <w:rPr>
                <w:rFonts w:ascii="Times New Roman" w:eastAsia="標楷體" w:hAnsi="Times New Roman" w:hint="eastAsia"/>
                <w:bCs/>
                <w:color w:val="000000" w:themeColor="text1"/>
                <w:kern w:val="2000"/>
                <w:szCs w:val="24"/>
                <w:lang w:val="x-none"/>
              </w:rPr>
              <w:t>執行機關資源回收個體業者處境調查推動管理：</w:t>
            </w:r>
            <w:proofErr w:type="gramStart"/>
            <w:r w:rsidRPr="005B5DA8">
              <w:rPr>
                <w:rFonts w:ascii="Times New Roman" w:eastAsia="標楷體" w:hAnsi="Times New Roman" w:hint="eastAsia"/>
                <w:bCs/>
                <w:color w:val="000000" w:themeColor="text1"/>
                <w:kern w:val="2000"/>
                <w:szCs w:val="24"/>
                <w:lang w:val="x-none"/>
              </w:rPr>
              <w:t>針對資收個體</w:t>
            </w:r>
            <w:proofErr w:type="gramEnd"/>
            <w:r w:rsidRPr="005B5DA8">
              <w:rPr>
                <w:rFonts w:ascii="Times New Roman" w:eastAsia="標楷體" w:hAnsi="Times New Roman" w:hint="eastAsia"/>
                <w:bCs/>
                <w:color w:val="000000" w:themeColor="text1"/>
                <w:kern w:val="2000"/>
                <w:szCs w:val="24"/>
                <w:lang w:val="x-none"/>
              </w:rPr>
              <w:t>業者進行現況調查，設計問卷抽樣訪查</w:t>
            </w:r>
            <w:r w:rsidRPr="005B5DA8">
              <w:rPr>
                <w:rFonts w:ascii="Times New Roman" w:eastAsia="標楷體" w:hAnsi="Times New Roman" w:hint="eastAsia"/>
                <w:bCs/>
                <w:color w:val="000000" w:themeColor="text1"/>
                <w:kern w:val="2000"/>
                <w:szCs w:val="24"/>
                <w:lang w:val="x-none"/>
              </w:rPr>
              <w:t>9</w:t>
            </w:r>
            <w:r w:rsidRPr="005B5DA8">
              <w:rPr>
                <w:rFonts w:ascii="Times New Roman" w:eastAsia="標楷體" w:hAnsi="Times New Roman" w:hint="eastAsia"/>
                <w:bCs/>
                <w:color w:val="000000" w:themeColor="text1"/>
                <w:kern w:val="2000"/>
                <w:szCs w:val="24"/>
                <w:lang w:val="x-none"/>
              </w:rPr>
              <w:t>千多位個體業者，以蒐</w:t>
            </w:r>
            <w:r w:rsidRPr="005B5DA8">
              <w:rPr>
                <w:rFonts w:ascii="Times New Roman" w:eastAsia="標楷體" w:hAnsi="Times New Roman" w:hint="eastAsia"/>
                <w:bCs/>
                <w:color w:val="000000" w:themeColor="text1"/>
                <w:kern w:val="2000"/>
                <w:szCs w:val="24"/>
                <w:lang w:val="x-none"/>
              </w:rPr>
              <w:lastRenderedPageBreak/>
              <w:t>集更齊全</w:t>
            </w:r>
            <w:proofErr w:type="gramStart"/>
            <w:r w:rsidRPr="005B5DA8">
              <w:rPr>
                <w:rFonts w:ascii="Times New Roman" w:eastAsia="標楷體" w:hAnsi="Times New Roman" w:hint="eastAsia"/>
                <w:bCs/>
                <w:color w:val="000000" w:themeColor="text1"/>
                <w:kern w:val="2000"/>
                <w:szCs w:val="24"/>
                <w:lang w:val="x-none"/>
              </w:rPr>
              <w:t>的資收個體戶</w:t>
            </w:r>
            <w:proofErr w:type="gramEnd"/>
            <w:r w:rsidRPr="005B5DA8">
              <w:rPr>
                <w:rFonts w:ascii="Times New Roman" w:eastAsia="標楷體" w:hAnsi="Times New Roman" w:hint="eastAsia"/>
                <w:bCs/>
                <w:color w:val="000000" w:themeColor="text1"/>
                <w:kern w:val="2000"/>
                <w:szCs w:val="24"/>
                <w:lang w:val="x-none"/>
              </w:rPr>
              <w:t>資訊，並輔導未列冊個體業者</w:t>
            </w:r>
            <w:proofErr w:type="gramStart"/>
            <w:r w:rsidRPr="005B5DA8">
              <w:rPr>
                <w:rFonts w:ascii="Times New Roman" w:eastAsia="標楷體" w:hAnsi="Times New Roman" w:hint="eastAsia"/>
                <w:bCs/>
                <w:color w:val="000000" w:themeColor="text1"/>
                <w:kern w:val="2000"/>
                <w:szCs w:val="24"/>
                <w:lang w:val="x-none"/>
              </w:rPr>
              <w:t>納入資收關懷</w:t>
            </w:r>
            <w:proofErr w:type="gramEnd"/>
            <w:r w:rsidRPr="005B5DA8">
              <w:rPr>
                <w:rFonts w:ascii="Times New Roman" w:eastAsia="標楷體" w:hAnsi="Times New Roman" w:hint="eastAsia"/>
                <w:bCs/>
                <w:color w:val="000000" w:themeColor="text1"/>
                <w:kern w:val="2000"/>
                <w:szCs w:val="24"/>
                <w:lang w:val="x-none"/>
              </w:rPr>
              <w:t>計畫。</w:t>
            </w:r>
          </w:p>
          <w:p w14:paraId="31760475" w14:textId="6046C6BB" w:rsidR="00767B68" w:rsidRPr="005B5DA8" w:rsidRDefault="00767B68" w:rsidP="008A0AA6">
            <w:pPr>
              <w:widowControl/>
              <w:numPr>
                <w:ilvl w:val="0"/>
                <w:numId w:val="38"/>
              </w:numPr>
              <w:overflowPunct w:val="0"/>
              <w:ind w:left="1021" w:hanging="1021"/>
              <w:jc w:val="both"/>
              <w:rPr>
                <w:rFonts w:ascii="Times New Roman" w:eastAsia="標楷體" w:hAnsi="Times New Roman"/>
                <w:bCs/>
                <w:color w:val="000000" w:themeColor="text1"/>
              </w:rPr>
            </w:pPr>
            <w:r w:rsidRPr="005B5DA8">
              <w:rPr>
                <w:rFonts w:ascii="Times New Roman" w:eastAsia="標楷體" w:hAnsi="Times New Roman" w:hint="eastAsia"/>
                <w:bCs/>
                <w:color w:val="000000" w:themeColor="text1"/>
              </w:rPr>
              <w:t>辦理</w:t>
            </w:r>
            <w:r w:rsidRPr="005B5DA8">
              <w:rPr>
                <w:rFonts w:ascii="Times New Roman" w:eastAsia="標楷體" w:hAnsi="Times New Roman"/>
                <w:bCs/>
                <w:color w:val="000000" w:themeColor="text1"/>
              </w:rPr>
              <w:t>6</w:t>
            </w:r>
            <w:r w:rsidRPr="005B5DA8">
              <w:rPr>
                <w:rFonts w:ascii="Times New Roman" w:eastAsia="標楷體" w:hAnsi="Times New Roman" w:hint="eastAsia"/>
                <w:bCs/>
                <w:color w:val="000000" w:themeColor="text1"/>
              </w:rPr>
              <w:t>場次廢清法及</w:t>
            </w:r>
            <w:r w:rsidR="00EB05CF" w:rsidRPr="005B5DA8">
              <w:rPr>
                <w:rFonts w:ascii="Times New Roman" w:eastAsia="標楷體" w:hAnsi="Times New Roman" w:hint="eastAsia"/>
                <w:bCs/>
                <w:color w:val="000000" w:themeColor="text1"/>
              </w:rPr>
              <w:t>資源回收再利用法</w:t>
            </w:r>
            <w:r w:rsidRPr="005B5DA8">
              <w:rPr>
                <w:rFonts w:ascii="Times New Roman" w:eastAsia="標楷體" w:hAnsi="Times New Roman" w:hint="eastAsia"/>
                <w:bCs/>
                <w:color w:val="000000" w:themeColor="text1"/>
              </w:rPr>
              <w:t>修法</w:t>
            </w:r>
            <w:proofErr w:type="gramStart"/>
            <w:r w:rsidRPr="005B5DA8">
              <w:rPr>
                <w:rFonts w:ascii="Times New Roman" w:eastAsia="標楷體" w:hAnsi="Times New Roman" w:hint="eastAsia"/>
                <w:bCs/>
                <w:color w:val="000000" w:themeColor="text1"/>
              </w:rPr>
              <w:t>研</w:t>
            </w:r>
            <w:proofErr w:type="gramEnd"/>
            <w:r w:rsidRPr="005B5DA8">
              <w:rPr>
                <w:rFonts w:ascii="Times New Roman" w:eastAsia="標楷體" w:hAnsi="Times New Roman" w:hint="eastAsia"/>
                <w:bCs/>
                <w:color w:val="000000" w:themeColor="text1"/>
              </w:rPr>
              <w:t>商會，</w:t>
            </w:r>
            <w:r w:rsidRPr="005B5DA8">
              <w:rPr>
                <w:rFonts w:ascii="Times New Roman" w:eastAsia="標楷體" w:hAnsi="Times New Roman"/>
                <w:bCs/>
                <w:color w:val="000000" w:themeColor="text1"/>
              </w:rPr>
              <w:t>114</w:t>
            </w:r>
            <w:r w:rsidRPr="005B5DA8">
              <w:rPr>
                <w:rFonts w:ascii="Times New Roman" w:eastAsia="標楷體" w:hAnsi="Times New Roman" w:hint="eastAsia"/>
                <w:bCs/>
                <w:color w:val="000000" w:themeColor="text1"/>
              </w:rPr>
              <w:t>年</w:t>
            </w:r>
            <w:r w:rsidRPr="005B5DA8">
              <w:rPr>
                <w:rFonts w:ascii="Times New Roman" w:eastAsia="標楷體" w:hAnsi="Times New Roman"/>
                <w:bCs/>
                <w:color w:val="000000" w:themeColor="text1"/>
              </w:rPr>
              <w:t>5</w:t>
            </w:r>
            <w:r w:rsidRPr="005B5DA8">
              <w:rPr>
                <w:rFonts w:ascii="Times New Roman" w:eastAsia="標楷體" w:hAnsi="Times New Roman" w:hint="eastAsia"/>
                <w:bCs/>
                <w:color w:val="000000" w:themeColor="text1"/>
              </w:rPr>
              <w:t>月</w:t>
            </w:r>
            <w:r w:rsidRPr="005B5DA8">
              <w:rPr>
                <w:rFonts w:ascii="Times New Roman" w:eastAsia="標楷體" w:hAnsi="Times New Roman"/>
                <w:bCs/>
                <w:color w:val="000000" w:themeColor="text1"/>
              </w:rPr>
              <w:t>29</w:t>
            </w:r>
            <w:r w:rsidRPr="005B5DA8">
              <w:rPr>
                <w:rFonts w:ascii="Times New Roman" w:eastAsia="標楷體" w:hAnsi="Times New Roman" w:hint="eastAsia"/>
                <w:bCs/>
                <w:color w:val="000000" w:themeColor="text1"/>
              </w:rPr>
              <w:t>日完成預告程序；完成修正事業廢棄物清理計畫書審查作業參考指引（第</w:t>
            </w:r>
            <w:r w:rsidRPr="005B5DA8">
              <w:rPr>
                <w:rFonts w:ascii="Times New Roman" w:eastAsia="標楷體" w:hAnsi="Times New Roman"/>
                <w:bCs/>
                <w:color w:val="000000" w:themeColor="text1"/>
              </w:rPr>
              <w:t>8</w:t>
            </w:r>
            <w:r w:rsidRPr="005B5DA8">
              <w:rPr>
                <w:rFonts w:ascii="Times New Roman" w:eastAsia="標楷體" w:hAnsi="Times New Roman" w:hint="eastAsia"/>
                <w:bCs/>
                <w:color w:val="000000" w:themeColor="text1"/>
              </w:rPr>
              <w:t>次修訂版）；並完成</w:t>
            </w:r>
            <w:r w:rsidRPr="005B5DA8">
              <w:rPr>
                <w:rFonts w:ascii="Times New Roman" w:eastAsia="標楷體" w:hAnsi="Times New Roman"/>
                <w:bCs/>
                <w:color w:val="000000" w:themeColor="text1"/>
              </w:rPr>
              <w:t>10</w:t>
            </w:r>
            <w:r w:rsidRPr="005B5DA8">
              <w:rPr>
                <w:rFonts w:ascii="Times New Roman" w:eastAsia="標楷體" w:hAnsi="Times New Roman" w:hint="eastAsia"/>
                <w:bCs/>
                <w:color w:val="000000" w:themeColor="text1"/>
              </w:rPr>
              <w:t>場次再利用機構現場訪視，提供</w:t>
            </w:r>
            <w:r w:rsidRPr="005B5DA8">
              <w:rPr>
                <w:rFonts w:ascii="Times New Roman" w:eastAsia="標楷體" w:hAnsi="Times New Roman"/>
                <w:bCs/>
                <w:color w:val="000000" w:themeColor="text1"/>
              </w:rPr>
              <w:t>1</w:t>
            </w:r>
            <w:r w:rsidRPr="005B5DA8">
              <w:rPr>
                <w:rFonts w:ascii="Times New Roman" w:eastAsia="標楷體" w:hAnsi="Times New Roman" w:hint="eastAsia"/>
                <w:bCs/>
                <w:color w:val="000000" w:themeColor="text1"/>
              </w:rPr>
              <w:t>萬</w:t>
            </w:r>
            <w:r w:rsidRPr="005B5DA8">
              <w:rPr>
                <w:rFonts w:ascii="Times New Roman" w:eastAsia="標楷體" w:hAnsi="Times New Roman"/>
                <w:bCs/>
                <w:color w:val="000000" w:themeColor="text1"/>
              </w:rPr>
              <w:t>7,096</w:t>
            </w:r>
            <w:r w:rsidRPr="005B5DA8">
              <w:rPr>
                <w:rFonts w:ascii="Times New Roman" w:eastAsia="標楷體" w:hAnsi="Times New Roman" w:hint="eastAsia"/>
                <w:bCs/>
                <w:color w:val="000000" w:themeColor="text1"/>
              </w:rPr>
              <w:t>件諮詢服務，執行列管清運機具軌跡確認達</w:t>
            </w:r>
            <w:r w:rsidRPr="005B5DA8">
              <w:rPr>
                <w:rFonts w:ascii="Times New Roman" w:eastAsia="標楷體" w:hAnsi="Times New Roman"/>
                <w:bCs/>
                <w:color w:val="000000" w:themeColor="text1"/>
              </w:rPr>
              <w:t>1</w:t>
            </w:r>
            <w:r w:rsidRPr="005B5DA8">
              <w:rPr>
                <w:rFonts w:ascii="Times New Roman" w:eastAsia="標楷體" w:hAnsi="Times New Roman" w:hint="eastAsia"/>
                <w:bCs/>
                <w:color w:val="000000" w:themeColor="text1"/>
              </w:rPr>
              <w:t>萬</w:t>
            </w:r>
            <w:r w:rsidRPr="005B5DA8">
              <w:rPr>
                <w:rFonts w:ascii="Times New Roman" w:eastAsia="標楷體" w:hAnsi="Times New Roman"/>
                <w:bCs/>
                <w:color w:val="000000" w:themeColor="text1"/>
              </w:rPr>
              <w:t>9,470</w:t>
            </w:r>
            <w:r w:rsidRPr="005B5DA8">
              <w:rPr>
                <w:rFonts w:ascii="Times New Roman" w:eastAsia="標楷體" w:hAnsi="Times New Roman" w:hint="eastAsia"/>
                <w:bCs/>
                <w:color w:val="000000" w:themeColor="text1"/>
              </w:rPr>
              <w:t>輛。</w:t>
            </w:r>
          </w:p>
          <w:p w14:paraId="1795C723" w14:textId="41491732" w:rsidR="00767B68" w:rsidRPr="005B5DA8" w:rsidRDefault="00767B68" w:rsidP="008A0AA6">
            <w:pPr>
              <w:widowControl/>
              <w:numPr>
                <w:ilvl w:val="0"/>
                <w:numId w:val="38"/>
              </w:numPr>
              <w:overflowPunct w:val="0"/>
              <w:ind w:left="1021" w:hanging="1021"/>
              <w:jc w:val="both"/>
              <w:rPr>
                <w:rFonts w:ascii="Times New Roman" w:eastAsia="標楷體" w:hAnsi="Times New Roman"/>
                <w:bCs/>
                <w:color w:val="000000" w:themeColor="text1"/>
              </w:rPr>
            </w:pPr>
            <w:r w:rsidRPr="005B5DA8">
              <w:rPr>
                <w:rFonts w:ascii="Times New Roman" w:eastAsia="標楷體" w:hAnsi="Times New Roman" w:hint="eastAsia"/>
                <w:bCs/>
                <w:color w:val="000000" w:themeColor="text1"/>
              </w:rPr>
              <w:t>建置</w:t>
            </w:r>
            <w:r w:rsidRPr="005B5DA8">
              <w:rPr>
                <w:rFonts w:ascii="Times New Roman" w:eastAsia="標楷體" w:hAnsi="Times New Roman"/>
                <w:bCs/>
                <w:color w:val="000000" w:themeColor="text1"/>
              </w:rPr>
              <w:t>SRF</w:t>
            </w:r>
            <w:r w:rsidRPr="005B5DA8">
              <w:rPr>
                <w:rFonts w:ascii="Times New Roman" w:eastAsia="標楷體" w:hAnsi="Times New Roman" w:hint="eastAsia"/>
                <w:bCs/>
                <w:color w:val="000000" w:themeColor="text1"/>
              </w:rPr>
              <w:t>管理系統，刻正開發</w:t>
            </w:r>
            <w:r w:rsidRPr="005B5DA8">
              <w:rPr>
                <w:rFonts w:ascii="Times New Roman" w:eastAsia="標楷體" w:hAnsi="Times New Roman"/>
                <w:bCs/>
                <w:color w:val="000000" w:themeColor="text1"/>
              </w:rPr>
              <w:t>SRF</w:t>
            </w:r>
            <w:r w:rsidRPr="005B5DA8">
              <w:rPr>
                <w:rFonts w:ascii="Times New Roman" w:eastAsia="標楷體" w:hAnsi="Times New Roman" w:hint="eastAsia"/>
                <w:bCs/>
                <w:color w:val="000000" w:themeColor="text1"/>
              </w:rPr>
              <w:t>運作情形儀表板，可查詢</w:t>
            </w:r>
            <w:r w:rsidRPr="005B5DA8">
              <w:rPr>
                <w:rFonts w:ascii="Times New Roman" w:eastAsia="標楷體" w:hAnsi="Times New Roman"/>
                <w:bCs/>
                <w:color w:val="000000" w:themeColor="text1"/>
              </w:rPr>
              <w:t>SRF</w:t>
            </w:r>
            <w:r w:rsidRPr="005B5DA8">
              <w:rPr>
                <w:rFonts w:ascii="Times New Roman" w:eastAsia="標楷體" w:hAnsi="Times New Roman" w:hint="eastAsia"/>
                <w:bCs/>
                <w:color w:val="000000" w:themeColor="text1"/>
              </w:rPr>
              <w:t>原料、製造量及使用量；於</w:t>
            </w:r>
            <w:r w:rsidRPr="005B5DA8">
              <w:rPr>
                <w:rFonts w:ascii="Times New Roman" w:eastAsia="標楷體" w:hAnsi="Times New Roman"/>
                <w:bCs/>
                <w:color w:val="000000" w:themeColor="text1"/>
              </w:rPr>
              <w:t>114</w:t>
            </w:r>
            <w:r w:rsidRPr="005B5DA8">
              <w:rPr>
                <w:rFonts w:ascii="Times New Roman" w:eastAsia="標楷體" w:hAnsi="Times New Roman" w:hint="eastAsia"/>
                <w:bCs/>
                <w:color w:val="000000" w:themeColor="text1"/>
              </w:rPr>
              <w:t>年</w:t>
            </w:r>
            <w:r w:rsidRPr="005B5DA8">
              <w:rPr>
                <w:rFonts w:ascii="Times New Roman" w:eastAsia="標楷體" w:hAnsi="Times New Roman"/>
                <w:bCs/>
                <w:color w:val="000000" w:themeColor="text1"/>
              </w:rPr>
              <w:t>5</w:t>
            </w:r>
            <w:r w:rsidRPr="005B5DA8">
              <w:rPr>
                <w:rFonts w:ascii="Times New Roman" w:eastAsia="標楷體" w:hAnsi="Times New Roman" w:hint="eastAsia"/>
                <w:bCs/>
                <w:color w:val="000000" w:themeColor="text1"/>
              </w:rPr>
              <w:t>月</w:t>
            </w:r>
            <w:r w:rsidRPr="005B5DA8">
              <w:rPr>
                <w:rFonts w:ascii="Times New Roman" w:eastAsia="標楷體" w:hAnsi="Times New Roman"/>
                <w:bCs/>
                <w:color w:val="000000" w:themeColor="text1"/>
              </w:rPr>
              <w:t>19</w:t>
            </w:r>
            <w:r w:rsidRPr="005B5DA8">
              <w:rPr>
                <w:rFonts w:ascii="Times New Roman" w:eastAsia="標楷體" w:hAnsi="Times New Roman" w:hint="eastAsia"/>
                <w:bCs/>
                <w:color w:val="000000" w:themeColor="text1"/>
              </w:rPr>
              <w:t>日訂定發布「環境部審查廢棄物及資源物回收處理工作申請</w:t>
            </w:r>
            <w:proofErr w:type="gramStart"/>
            <w:r w:rsidRPr="005B5DA8">
              <w:rPr>
                <w:rFonts w:ascii="Times New Roman" w:eastAsia="標楷體" w:hAnsi="Times New Roman" w:hint="eastAsia"/>
                <w:bCs/>
                <w:color w:val="000000" w:themeColor="text1"/>
              </w:rPr>
              <w:t>引進移工之</w:t>
            </w:r>
            <w:proofErr w:type="gramEnd"/>
            <w:r w:rsidRPr="005B5DA8">
              <w:rPr>
                <w:rFonts w:ascii="Times New Roman" w:eastAsia="標楷體" w:hAnsi="Times New Roman" w:hint="eastAsia"/>
                <w:bCs/>
                <w:color w:val="000000" w:themeColor="text1"/>
              </w:rPr>
              <w:t>雇主資格認定作業要點」，協助應回收廢棄物回收業、處理業及公民營廢棄物處理機構</w:t>
            </w:r>
            <w:proofErr w:type="gramStart"/>
            <w:r w:rsidRPr="005B5DA8">
              <w:rPr>
                <w:rFonts w:ascii="Times New Roman" w:eastAsia="標楷體" w:hAnsi="Times New Roman" w:hint="eastAsia"/>
                <w:bCs/>
                <w:color w:val="000000" w:themeColor="text1"/>
              </w:rPr>
              <w:t>引用移工</w:t>
            </w:r>
            <w:proofErr w:type="gramEnd"/>
            <w:r w:rsidRPr="005B5DA8">
              <w:rPr>
                <w:rFonts w:ascii="Times New Roman" w:eastAsia="標楷體" w:hAnsi="Times New Roman" w:hint="eastAsia"/>
                <w:bCs/>
                <w:color w:val="000000" w:themeColor="text1"/>
              </w:rPr>
              <w:t>，解決缺工勞動力不足問題。</w:t>
            </w:r>
          </w:p>
          <w:p w14:paraId="680550E5" w14:textId="4C294F68" w:rsidR="00767B68" w:rsidRPr="005B5DA8" w:rsidRDefault="00767B68" w:rsidP="008A0AA6">
            <w:pPr>
              <w:widowControl/>
              <w:numPr>
                <w:ilvl w:val="0"/>
                <w:numId w:val="38"/>
              </w:numPr>
              <w:overflowPunct w:val="0"/>
              <w:ind w:left="1021" w:hanging="1021"/>
              <w:jc w:val="both"/>
              <w:rPr>
                <w:rFonts w:ascii="Times New Roman" w:eastAsia="標楷體" w:hAnsi="Times New Roman"/>
                <w:bCs/>
                <w:color w:val="000000" w:themeColor="text1"/>
              </w:rPr>
            </w:pPr>
            <w:r w:rsidRPr="005B5DA8">
              <w:rPr>
                <w:rFonts w:ascii="Times New Roman" w:eastAsia="標楷體" w:hAnsi="Times New Roman" w:hint="eastAsia"/>
                <w:bCs/>
                <w:color w:val="000000" w:themeColor="text1"/>
              </w:rPr>
              <w:t>辦理</w:t>
            </w:r>
            <w:r w:rsidR="004119A3" w:rsidRPr="005B5DA8">
              <w:rPr>
                <w:rFonts w:ascii="Times New Roman" w:eastAsia="標楷體" w:hAnsi="Times New Roman" w:hint="eastAsia"/>
                <w:bCs/>
                <w:color w:val="000000" w:themeColor="text1"/>
              </w:rPr>
              <w:t>本</w:t>
            </w:r>
            <w:r w:rsidRPr="005B5DA8">
              <w:rPr>
                <w:rFonts w:ascii="Times New Roman" w:eastAsia="標楷體" w:hAnsi="Times New Roman" w:hint="eastAsia"/>
                <w:bCs/>
                <w:color w:val="000000" w:themeColor="text1"/>
              </w:rPr>
              <w:t>部消費者保護方案，推動永續消費，完成</w:t>
            </w:r>
            <w:r w:rsidRPr="005B5DA8">
              <w:rPr>
                <w:rFonts w:ascii="Times New Roman" w:eastAsia="標楷體" w:hAnsi="Times New Roman"/>
                <w:bCs/>
                <w:color w:val="000000" w:themeColor="text1"/>
              </w:rPr>
              <w:t>114</w:t>
            </w:r>
            <w:r w:rsidRPr="005B5DA8">
              <w:rPr>
                <w:rFonts w:ascii="Times New Roman" w:eastAsia="標楷體" w:hAnsi="Times New Roman" w:hint="eastAsia"/>
                <w:bCs/>
                <w:color w:val="000000" w:themeColor="text1"/>
              </w:rPr>
              <w:t>年消費者保護工作績效考核報告書。完成規劃環保集點「</w:t>
            </w:r>
            <w:proofErr w:type="gramStart"/>
            <w:r w:rsidRPr="005B5DA8">
              <w:rPr>
                <w:rFonts w:ascii="Times New Roman" w:eastAsia="標楷體" w:hAnsi="Times New Roman" w:hint="eastAsia"/>
                <w:bCs/>
                <w:color w:val="000000" w:themeColor="text1"/>
              </w:rPr>
              <w:t>擴大綠出</w:t>
            </w:r>
            <w:proofErr w:type="gramEnd"/>
            <w:r w:rsidRPr="005B5DA8">
              <w:rPr>
                <w:rFonts w:ascii="Times New Roman" w:eastAsia="標楷體" w:hAnsi="Times New Roman" w:hint="eastAsia"/>
                <w:bCs/>
                <w:color w:val="000000" w:themeColor="text1"/>
              </w:rPr>
              <w:t>」策略，提供誘因使民眾提升以綠色消費行為</w:t>
            </w:r>
            <w:proofErr w:type="gramStart"/>
            <w:r w:rsidRPr="005B5DA8">
              <w:rPr>
                <w:rFonts w:ascii="Times New Roman" w:eastAsia="標楷體" w:hAnsi="Times New Roman" w:hint="eastAsia"/>
                <w:bCs/>
                <w:color w:val="000000" w:themeColor="text1"/>
              </w:rPr>
              <w:t>採用減塑及</w:t>
            </w:r>
            <w:proofErr w:type="gramEnd"/>
            <w:r w:rsidRPr="005B5DA8">
              <w:rPr>
                <w:rFonts w:ascii="Times New Roman" w:eastAsia="標楷體" w:hAnsi="Times New Roman" w:hint="eastAsia"/>
                <w:bCs/>
                <w:color w:val="000000" w:themeColor="text1"/>
              </w:rPr>
              <w:t>循環之環境友善商品，已完成</w:t>
            </w:r>
            <w:r w:rsidRPr="005B5DA8">
              <w:rPr>
                <w:rFonts w:ascii="Times New Roman" w:eastAsia="標楷體" w:hAnsi="Times New Roman"/>
                <w:bCs/>
                <w:color w:val="000000" w:themeColor="text1"/>
              </w:rPr>
              <w:t>7-11</w:t>
            </w:r>
            <w:r w:rsidRPr="005B5DA8">
              <w:rPr>
                <w:rFonts w:ascii="Times New Roman" w:eastAsia="標楷體" w:hAnsi="Times New Roman" w:hint="eastAsia"/>
                <w:bCs/>
                <w:color w:val="000000" w:themeColor="text1"/>
              </w:rPr>
              <w:t>、里仁、全家、</w:t>
            </w:r>
            <w:proofErr w:type="gramStart"/>
            <w:r w:rsidRPr="005B5DA8">
              <w:rPr>
                <w:rFonts w:ascii="Times New Roman" w:eastAsia="標楷體" w:hAnsi="Times New Roman" w:hint="eastAsia"/>
                <w:bCs/>
                <w:color w:val="000000" w:themeColor="text1"/>
              </w:rPr>
              <w:t>美廉社</w:t>
            </w:r>
            <w:proofErr w:type="gramEnd"/>
            <w:r w:rsidRPr="005B5DA8">
              <w:rPr>
                <w:rFonts w:ascii="Times New Roman" w:eastAsia="標楷體" w:hAnsi="Times New Roman" w:hint="eastAsia"/>
                <w:bCs/>
                <w:color w:val="000000" w:themeColor="text1"/>
              </w:rPr>
              <w:t>、萊爾富等業者系統設定及測試作業，並於</w:t>
            </w:r>
            <w:r w:rsidRPr="005B5DA8">
              <w:rPr>
                <w:rFonts w:ascii="Times New Roman" w:eastAsia="標楷體" w:hAnsi="Times New Roman"/>
                <w:bCs/>
                <w:color w:val="000000" w:themeColor="text1"/>
              </w:rPr>
              <w:t>6</w:t>
            </w:r>
            <w:r w:rsidRPr="005B5DA8">
              <w:rPr>
                <w:rFonts w:ascii="Times New Roman" w:eastAsia="標楷體" w:hAnsi="Times New Roman" w:hint="eastAsia"/>
                <w:bCs/>
                <w:color w:val="000000" w:themeColor="text1"/>
              </w:rPr>
              <w:t>月</w:t>
            </w:r>
            <w:r w:rsidRPr="005B5DA8">
              <w:rPr>
                <w:rFonts w:ascii="Times New Roman" w:eastAsia="標楷體" w:hAnsi="Times New Roman"/>
                <w:bCs/>
                <w:color w:val="000000" w:themeColor="text1"/>
              </w:rPr>
              <w:t>17</w:t>
            </w:r>
            <w:r w:rsidRPr="005B5DA8">
              <w:rPr>
                <w:rFonts w:ascii="Times New Roman" w:eastAsia="標楷體" w:hAnsi="Times New Roman" w:hint="eastAsia"/>
                <w:bCs/>
                <w:color w:val="000000" w:themeColor="text1"/>
              </w:rPr>
              <w:t>日正式上線。辦理「機關綠色採購評核方法及採購實務」教育訓練計</w:t>
            </w:r>
            <w:r w:rsidRPr="005B5DA8">
              <w:rPr>
                <w:rFonts w:ascii="Times New Roman" w:eastAsia="標楷體" w:hAnsi="Times New Roman"/>
                <w:bCs/>
                <w:color w:val="000000" w:themeColor="text1"/>
              </w:rPr>
              <w:t>22</w:t>
            </w:r>
            <w:r w:rsidRPr="005B5DA8">
              <w:rPr>
                <w:rFonts w:ascii="Times New Roman" w:eastAsia="標楷體" w:hAnsi="Times New Roman" w:hint="eastAsia"/>
                <w:bCs/>
                <w:color w:val="000000" w:themeColor="text1"/>
              </w:rPr>
              <w:t>場次及機關綠色採購訓練班</w:t>
            </w:r>
            <w:r w:rsidRPr="005B5DA8">
              <w:rPr>
                <w:rFonts w:ascii="Times New Roman" w:eastAsia="標楷體" w:hAnsi="Times New Roman"/>
                <w:bCs/>
                <w:color w:val="000000" w:themeColor="text1"/>
              </w:rPr>
              <w:t>4</w:t>
            </w:r>
            <w:r w:rsidRPr="005B5DA8">
              <w:rPr>
                <w:rFonts w:ascii="Times New Roman" w:eastAsia="標楷體" w:hAnsi="Times New Roman" w:hint="eastAsia"/>
                <w:bCs/>
                <w:color w:val="000000" w:themeColor="text1"/>
              </w:rPr>
              <w:t>場次，參與人數超過</w:t>
            </w:r>
            <w:r w:rsidRPr="005B5DA8">
              <w:rPr>
                <w:rFonts w:ascii="Times New Roman" w:eastAsia="標楷體" w:hAnsi="Times New Roman"/>
                <w:bCs/>
                <w:color w:val="000000" w:themeColor="text1"/>
              </w:rPr>
              <w:t>3,674</w:t>
            </w:r>
            <w:r w:rsidRPr="005B5DA8">
              <w:rPr>
                <w:rFonts w:ascii="Times New Roman" w:eastAsia="標楷體" w:hAnsi="Times New Roman" w:hint="eastAsia"/>
                <w:bCs/>
                <w:color w:val="000000" w:themeColor="text1"/>
              </w:rPr>
              <w:t>人；辦理</w:t>
            </w:r>
            <w:r w:rsidRPr="005B5DA8">
              <w:rPr>
                <w:rFonts w:ascii="Times New Roman" w:eastAsia="標楷體" w:hAnsi="Times New Roman"/>
                <w:bCs/>
                <w:color w:val="000000" w:themeColor="text1"/>
              </w:rPr>
              <w:t>1</w:t>
            </w:r>
            <w:r w:rsidRPr="005B5DA8">
              <w:rPr>
                <w:rFonts w:ascii="Times New Roman" w:eastAsia="標楷體" w:hAnsi="Times New Roman" w:hint="eastAsia"/>
                <w:bCs/>
                <w:color w:val="000000" w:themeColor="text1"/>
              </w:rPr>
              <w:t>場次民間企業及團體綠色採購說明會，參與人數約</w:t>
            </w:r>
            <w:r w:rsidRPr="005B5DA8">
              <w:rPr>
                <w:rFonts w:ascii="Times New Roman" w:eastAsia="標楷體" w:hAnsi="Times New Roman"/>
                <w:bCs/>
                <w:color w:val="000000" w:themeColor="text1"/>
              </w:rPr>
              <w:t>1,200</w:t>
            </w:r>
            <w:r w:rsidRPr="005B5DA8">
              <w:rPr>
                <w:rFonts w:ascii="Times New Roman" w:eastAsia="標楷體" w:hAnsi="Times New Roman" w:hint="eastAsia"/>
                <w:bCs/>
                <w:color w:val="000000" w:themeColor="text1"/>
              </w:rPr>
              <w:t>人。</w:t>
            </w:r>
          </w:p>
          <w:p w14:paraId="2EFD5076" w14:textId="663AA3AF" w:rsidR="00767B68" w:rsidRPr="005B5DA8" w:rsidRDefault="00767B68" w:rsidP="008A0AA6">
            <w:pPr>
              <w:widowControl/>
              <w:numPr>
                <w:ilvl w:val="0"/>
                <w:numId w:val="38"/>
              </w:numPr>
              <w:overflowPunct w:val="0"/>
              <w:ind w:left="1021" w:hanging="1021"/>
              <w:jc w:val="both"/>
              <w:rPr>
                <w:rFonts w:ascii="Times New Roman" w:eastAsia="標楷體" w:hAnsi="Times New Roman"/>
                <w:bCs/>
                <w:color w:val="000000" w:themeColor="text1"/>
              </w:rPr>
            </w:pPr>
            <w:r w:rsidRPr="005B5DA8">
              <w:rPr>
                <w:rFonts w:ascii="Times New Roman" w:eastAsia="標楷體" w:hAnsi="Times New Roman" w:hint="eastAsia"/>
                <w:bCs/>
                <w:color w:val="000000" w:themeColor="text1"/>
              </w:rPr>
              <w:t>依據清潔隊業務主管人員應具備職能、培訓需求及解決現況問題等內容通盤</w:t>
            </w:r>
            <w:proofErr w:type="gramStart"/>
            <w:r w:rsidRPr="005B5DA8">
              <w:rPr>
                <w:rFonts w:ascii="Times New Roman" w:eastAsia="標楷體" w:hAnsi="Times New Roman" w:hint="eastAsia"/>
                <w:bCs/>
                <w:color w:val="000000" w:themeColor="text1"/>
              </w:rPr>
              <w:t>研</w:t>
            </w:r>
            <w:proofErr w:type="gramEnd"/>
            <w:r w:rsidRPr="005B5DA8">
              <w:rPr>
                <w:rFonts w:ascii="Times New Roman" w:eastAsia="標楷體" w:hAnsi="Times New Roman" w:hint="eastAsia"/>
                <w:bCs/>
                <w:color w:val="000000" w:themeColor="text1"/>
              </w:rPr>
              <w:t>析，進行訓練教材規劃與設計，強化業務主管人員管理職能；盤點彙整各地方執行機關清潔隊勞動條件及集體勞動現況，持續</w:t>
            </w:r>
            <w:proofErr w:type="gramStart"/>
            <w:r w:rsidRPr="005B5DA8">
              <w:rPr>
                <w:rFonts w:ascii="Times New Roman" w:eastAsia="標楷體" w:hAnsi="Times New Roman" w:hint="eastAsia"/>
                <w:bCs/>
                <w:color w:val="000000" w:themeColor="text1"/>
              </w:rPr>
              <w:t>研</w:t>
            </w:r>
            <w:proofErr w:type="gramEnd"/>
            <w:r w:rsidRPr="005B5DA8">
              <w:rPr>
                <w:rFonts w:ascii="Times New Roman" w:eastAsia="標楷體" w:hAnsi="Times New Roman" w:hint="eastAsia"/>
                <w:bCs/>
                <w:color w:val="000000" w:themeColor="text1"/>
              </w:rPr>
              <w:t>擬清潔隊員權益促進相關行政指導措施；</w:t>
            </w:r>
            <w:r w:rsidRPr="005B5DA8">
              <w:rPr>
                <w:rFonts w:ascii="Times New Roman" w:eastAsia="標楷體" w:hAnsi="Times New Roman" w:hint="eastAsia"/>
                <w:bCs/>
                <w:color w:val="000000" w:themeColor="text1"/>
              </w:rPr>
              <w:lastRenderedPageBreak/>
              <w:t>已完成全國模範清潔隊長遴選簡章，激勵清潔隊長並提升專業形象，建立全國優良典範。</w:t>
            </w:r>
          </w:p>
          <w:p w14:paraId="47048E97" w14:textId="1AF92CDF" w:rsidR="00767B68" w:rsidRPr="005B5DA8" w:rsidRDefault="00767B68" w:rsidP="008A0AA6">
            <w:pPr>
              <w:widowControl/>
              <w:numPr>
                <w:ilvl w:val="0"/>
                <w:numId w:val="38"/>
              </w:numPr>
              <w:overflowPunct w:val="0"/>
              <w:ind w:left="1021" w:hanging="1021"/>
              <w:jc w:val="both"/>
              <w:rPr>
                <w:rFonts w:ascii="Times New Roman" w:eastAsia="標楷體" w:hAnsi="Times New Roman"/>
                <w:bCs/>
                <w:color w:val="000000" w:themeColor="text1"/>
              </w:rPr>
            </w:pPr>
            <w:r w:rsidRPr="005B5DA8">
              <w:rPr>
                <w:rFonts w:ascii="Times New Roman" w:eastAsia="標楷體" w:hAnsi="Times New Roman" w:hint="eastAsia"/>
                <w:bCs/>
                <w:color w:val="000000" w:themeColor="text1"/>
              </w:rPr>
              <w:t>清潔隊員職業安全衛生業務推動示範，完成協助</w:t>
            </w:r>
            <w:r w:rsidRPr="005B5DA8">
              <w:rPr>
                <w:rFonts w:ascii="Times New Roman" w:eastAsia="標楷體" w:hAnsi="Times New Roman"/>
                <w:bCs/>
                <w:color w:val="000000" w:themeColor="text1"/>
              </w:rPr>
              <w:t>20</w:t>
            </w:r>
            <w:r w:rsidRPr="005B5DA8">
              <w:rPr>
                <w:rFonts w:ascii="Times New Roman" w:eastAsia="標楷體" w:hAnsi="Times New Roman" w:hint="eastAsia"/>
                <w:bCs/>
                <w:color w:val="000000" w:themeColor="text1"/>
              </w:rPr>
              <w:t>位隊員接受急救人員安全衛生教育訓練、擬定</w:t>
            </w:r>
            <w:r w:rsidRPr="005B5DA8">
              <w:rPr>
                <w:rFonts w:ascii="Times New Roman" w:eastAsia="標楷體" w:hAnsi="Times New Roman"/>
                <w:bCs/>
                <w:color w:val="000000" w:themeColor="text1"/>
              </w:rPr>
              <w:t>114</w:t>
            </w:r>
            <w:r w:rsidRPr="005B5DA8">
              <w:rPr>
                <w:rFonts w:ascii="Times New Roman" w:eastAsia="標楷體" w:hAnsi="Times New Roman" w:hint="eastAsia"/>
                <w:bCs/>
                <w:color w:val="000000" w:themeColor="text1"/>
              </w:rPr>
              <w:t>年各縣市清潔隊職業安全衛生考評辦法草案及</w:t>
            </w:r>
            <w:proofErr w:type="gramStart"/>
            <w:r w:rsidRPr="005B5DA8">
              <w:rPr>
                <w:rFonts w:ascii="Times New Roman" w:eastAsia="標楷體" w:hAnsi="Times New Roman" w:hint="eastAsia"/>
                <w:bCs/>
                <w:color w:val="000000" w:themeColor="text1"/>
              </w:rPr>
              <w:t>召開線上說明</w:t>
            </w:r>
            <w:proofErr w:type="gramEnd"/>
            <w:r w:rsidRPr="005B5DA8">
              <w:rPr>
                <w:rFonts w:ascii="Times New Roman" w:eastAsia="標楷體" w:hAnsi="Times New Roman" w:hint="eastAsia"/>
                <w:bCs/>
                <w:color w:val="000000" w:themeColor="text1"/>
              </w:rPr>
              <w:t>會、完成</w:t>
            </w:r>
            <w:r w:rsidRPr="005B5DA8">
              <w:rPr>
                <w:rFonts w:ascii="Times New Roman" w:eastAsia="標楷體" w:hAnsi="Times New Roman"/>
                <w:bCs/>
                <w:color w:val="000000" w:themeColor="text1"/>
              </w:rPr>
              <w:t>3</w:t>
            </w:r>
            <w:r w:rsidRPr="005B5DA8">
              <w:rPr>
                <w:rFonts w:ascii="Times New Roman" w:eastAsia="標楷體" w:hAnsi="Times New Roman" w:hint="eastAsia"/>
                <w:bCs/>
                <w:color w:val="000000" w:themeColor="text1"/>
              </w:rPr>
              <w:t>場次清潔隊臨場健康促進服務、</w:t>
            </w:r>
            <w:r w:rsidRPr="005B5DA8">
              <w:rPr>
                <w:rFonts w:ascii="Times New Roman" w:eastAsia="標楷體" w:hAnsi="Times New Roman"/>
                <w:bCs/>
                <w:color w:val="000000" w:themeColor="text1"/>
              </w:rPr>
              <w:t>1</w:t>
            </w:r>
            <w:r w:rsidRPr="005B5DA8">
              <w:rPr>
                <w:rFonts w:ascii="Times New Roman" w:eastAsia="標楷體" w:hAnsi="Times New Roman" w:hint="eastAsia"/>
                <w:bCs/>
                <w:color w:val="000000" w:themeColor="text1"/>
              </w:rPr>
              <w:t>場次清潔隊聯繫會議、</w:t>
            </w:r>
            <w:r w:rsidRPr="005B5DA8">
              <w:rPr>
                <w:rFonts w:ascii="Times New Roman" w:eastAsia="標楷體" w:hAnsi="Times New Roman"/>
                <w:bCs/>
                <w:color w:val="000000" w:themeColor="text1"/>
              </w:rPr>
              <w:t>6</w:t>
            </w:r>
            <w:r w:rsidRPr="005B5DA8">
              <w:rPr>
                <w:rFonts w:ascii="Times New Roman" w:eastAsia="標楷體" w:hAnsi="Times New Roman" w:hint="eastAsia"/>
                <w:bCs/>
                <w:color w:val="000000" w:themeColor="text1"/>
              </w:rPr>
              <w:t>場次健康保護、危害預防及專業知能提升相關會議。</w:t>
            </w:r>
          </w:p>
          <w:p w14:paraId="14DF1AE3" w14:textId="7FFEC150" w:rsidR="00767B68" w:rsidRPr="005B5DA8" w:rsidRDefault="00767B68" w:rsidP="008A0AA6">
            <w:pPr>
              <w:widowControl/>
              <w:numPr>
                <w:ilvl w:val="0"/>
                <w:numId w:val="38"/>
              </w:numPr>
              <w:overflowPunct w:val="0"/>
              <w:ind w:left="1021" w:hanging="1021"/>
              <w:jc w:val="both"/>
              <w:rPr>
                <w:rFonts w:ascii="Times New Roman" w:eastAsia="標楷體" w:hAnsi="Times New Roman"/>
                <w:bCs/>
                <w:color w:val="000000" w:themeColor="text1"/>
              </w:rPr>
            </w:pPr>
            <w:r w:rsidRPr="005B5DA8">
              <w:rPr>
                <w:rFonts w:ascii="Times New Roman" w:eastAsia="標楷體" w:hAnsi="Times New Roman" w:hint="eastAsia"/>
                <w:bCs/>
                <w:color w:val="000000" w:themeColor="text1"/>
              </w:rPr>
              <w:t>清潔隊環保設施（備）管理整合環境提升，完成</w:t>
            </w:r>
            <w:r w:rsidRPr="005B5DA8">
              <w:rPr>
                <w:rFonts w:ascii="Times New Roman" w:eastAsia="標楷體" w:hAnsi="Times New Roman"/>
                <w:bCs/>
                <w:color w:val="000000" w:themeColor="text1"/>
              </w:rPr>
              <w:t>7</w:t>
            </w:r>
            <w:r w:rsidRPr="005B5DA8">
              <w:rPr>
                <w:rFonts w:ascii="Times New Roman" w:eastAsia="標楷體" w:hAnsi="Times New Roman" w:hint="eastAsia"/>
                <w:bCs/>
                <w:color w:val="000000" w:themeColor="text1"/>
              </w:rPr>
              <w:t>場補助案件工程施工督導、新增清潔隊環保設施（備）管理系統</w:t>
            </w:r>
            <w:r w:rsidRPr="005B5DA8">
              <w:rPr>
                <w:rFonts w:ascii="Times New Roman" w:eastAsia="標楷體" w:hAnsi="Times New Roman"/>
                <w:bCs/>
                <w:color w:val="000000" w:themeColor="text1"/>
              </w:rPr>
              <w:t>(MSS)</w:t>
            </w:r>
            <w:r w:rsidRPr="005B5DA8">
              <w:rPr>
                <w:rFonts w:ascii="Times New Roman" w:eastAsia="標楷體" w:hAnsi="Times New Roman" w:hint="eastAsia"/>
                <w:bCs/>
                <w:color w:val="000000" w:themeColor="text1"/>
              </w:rPr>
              <w:t>納入職業安全管理資訊、</w:t>
            </w:r>
            <w:proofErr w:type="gramStart"/>
            <w:r w:rsidRPr="005B5DA8">
              <w:rPr>
                <w:rFonts w:ascii="Times New Roman" w:eastAsia="標楷體" w:hAnsi="Times New Roman" w:hint="eastAsia"/>
                <w:bCs/>
                <w:color w:val="000000" w:themeColor="text1"/>
              </w:rPr>
              <w:t>研議備</w:t>
            </w:r>
            <w:proofErr w:type="gramEnd"/>
            <w:r w:rsidRPr="005B5DA8">
              <w:rPr>
                <w:rFonts w:ascii="Times New Roman" w:eastAsia="標楷體" w:hAnsi="Times New Roman" w:hint="eastAsia"/>
                <w:bCs/>
                <w:color w:val="000000" w:themeColor="text1"/>
              </w:rPr>
              <w:t>勤室優化補助優化方案、建立備勤室優化補助物料價格資料庫。</w:t>
            </w:r>
          </w:p>
          <w:p w14:paraId="42D062B8" w14:textId="12CE0E74" w:rsidR="00767B68" w:rsidRPr="005B5DA8" w:rsidRDefault="00767B68" w:rsidP="00BA3629">
            <w:pPr>
              <w:widowControl/>
              <w:numPr>
                <w:ilvl w:val="0"/>
                <w:numId w:val="38"/>
              </w:numPr>
              <w:overflowPunct w:val="0"/>
              <w:ind w:left="1021" w:hanging="1021"/>
              <w:jc w:val="both"/>
              <w:rPr>
                <w:rFonts w:ascii="Times New Roman" w:eastAsia="標楷體" w:hAnsi="Times New Roman"/>
                <w:color w:val="000000" w:themeColor="text1"/>
              </w:rPr>
            </w:pPr>
            <w:r w:rsidRPr="005B5DA8">
              <w:rPr>
                <w:rFonts w:ascii="Times New Roman" w:eastAsia="標楷體" w:hAnsi="Times New Roman" w:hint="eastAsia"/>
                <w:bCs/>
                <w:color w:val="000000" w:themeColor="text1"/>
                <w:kern w:val="2000"/>
                <w:szCs w:val="24"/>
              </w:rPr>
              <w:t>截至</w:t>
            </w:r>
            <w:r w:rsidRPr="005B5DA8">
              <w:rPr>
                <w:rFonts w:ascii="Times New Roman" w:eastAsia="標楷體" w:hAnsi="Times New Roman"/>
                <w:bCs/>
                <w:color w:val="000000" w:themeColor="text1"/>
                <w:kern w:val="2000"/>
                <w:szCs w:val="24"/>
              </w:rPr>
              <w:t>114</w:t>
            </w:r>
            <w:r w:rsidRPr="005B5DA8">
              <w:rPr>
                <w:rFonts w:ascii="Times New Roman" w:eastAsia="標楷體" w:hAnsi="Times New Roman" w:hint="eastAsia"/>
                <w:bCs/>
                <w:color w:val="000000" w:themeColor="text1"/>
                <w:kern w:val="2000"/>
                <w:szCs w:val="24"/>
              </w:rPr>
              <w:t>年</w:t>
            </w:r>
            <w:r w:rsidRPr="005B5DA8">
              <w:rPr>
                <w:rFonts w:ascii="Times New Roman" w:eastAsia="標楷體" w:hAnsi="Times New Roman"/>
                <w:bCs/>
                <w:color w:val="000000" w:themeColor="text1"/>
                <w:kern w:val="2000"/>
                <w:szCs w:val="24"/>
              </w:rPr>
              <w:t>6</w:t>
            </w:r>
            <w:r w:rsidRPr="005B5DA8">
              <w:rPr>
                <w:rFonts w:ascii="Times New Roman" w:eastAsia="標楷體" w:hAnsi="Times New Roman" w:hint="eastAsia"/>
                <w:bCs/>
                <w:color w:val="000000" w:themeColor="text1"/>
                <w:kern w:val="2000"/>
                <w:szCs w:val="24"/>
              </w:rPr>
              <w:t>月止，辦理</w:t>
            </w:r>
            <w:r w:rsidRPr="005B5DA8">
              <w:rPr>
                <w:rFonts w:ascii="Times New Roman" w:eastAsia="標楷體" w:hAnsi="Times New Roman"/>
                <w:bCs/>
                <w:color w:val="000000" w:themeColor="text1"/>
                <w:kern w:val="2000"/>
                <w:szCs w:val="24"/>
              </w:rPr>
              <w:t>12</w:t>
            </w:r>
            <w:r w:rsidRPr="005B5DA8">
              <w:rPr>
                <w:rFonts w:ascii="Times New Roman" w:eastAsia="標楷體" w:hAnsi="Times New Roman" w:hint="eastAsia"/>
                <w:bCs/>
                <w:color w:val="000000" w:themeColor="text1"/>
                <w:kern w:val="2000"/>
                <w:szCs w:val="24"/>
              </w:rPr>
              <w:t>期廢棄物清理專業技術人員在職訓練，計</w:t>
            </w:r>
            <w:r w:rsidRPr="005B5DA8">
              <w:rPr>
                <w:rFonts w:ascii="Times New Roman" w:eastAsia="標楷體" w:hAnsi="Times New Roman"/>
                <w:bCs/>
                <w:color w:val="000000" w:themeColor="text1"/>
                <w:kern w:val="2000"/>
                <w:szCs w:val="24"/>
              </w:rPr>
              <w:t>914</w:t>
            </w:r>
            <w:r w:rsidRPr="005B5DA8">
              <w:rPr>
                <w:rFonts w:ascii="Times New Roman" w:eastAsia="標楷體" w:hAnsi="Times New Roman" w:hint="eastAsia"/>
                <w:bCs/>
                <w:color w:val="000000" w:themeColor="text1"/>
                <w:kern w:val="2000"/>
                <w:szCs w:val="24"/>
              </w:rPr>
              <w:t>人次。推廣資源循環零</w:t>
            </w:r>
            <w:proofErr w:type="gramStart"/>
            <w:r w:rsidRPr="005B5DA8">
              <w:rPr>
                <w:rFonts w:ascii="Times New Roman" w:eastAsia="標楷體" w:hAnsi="Times New Roman" w:hint="eastAsia"/>
                <w:bCs/>
                <w:color w:val="000000" w:themeColor="text1"/>
                <w:kern w:val="2000"/>
                <w:szCs w:val="24"/>
              </w:rPr>
              <w:t>廢棄淨零生活</w:t>
            </w:r>
            <w:proofErr w:type="gramEnd"/>
            <w:r w:rsidRPr="005B5DA8">
              <w:rPr>
                <w:rFonts w:ascii="Times New Roman" w:eastAsia="標楷體" w:hAnsi="Times New Roman" w:hint="eastAsia"/>
                <w:bCs/>
                <w:color w:val="000000" w:themeColor="text1"/>
                <w:kern w:val="2000"/>
                <w:szCs w:val="24"/>
              </w:rPr>
              <w:t>教育計</w:t>
            </w:r>
            <w:r w:rsidRPr="005B5DA8">
              <w:rPr>
                <w:rFonts w:ascii="Times New Roman" w:eastAsia="標楷體" w:hAnsi="Times New Roman"/>
                <w:bCs/>
                <w:color w:val="000000" w:themeColor="text1"/>
                <w:kern w:val="2000"/>
                <w:szCs w:val="24"/>
              </w:rPr>
              <w:t>56</w:t>
            </w:r>
            <w:r w:rsidRPr="005B5DA8">
              <w:rPr>
                <w:rFonts w:ascii="Times New Roman" w:eastAsia="標楷體" w:hAnsi="Times New Roman" w:hint="eastAsia"/>
                <w:bCs/>
                <w:color w:val="000000" w:themeColor="text1"/>
                <w:kern w:val="2000"/>
                <w:szCs w:val="24"/>
              </w:rPr>
              <w:t>場次</w:t>
            </w:r>
            <w:r w:rsidRPr="005B5DA8">
              <w:rPr>
                <w:rFonts w:ascii="Times New Roman" w:eastAsia="標楷體" w:hAnsi="Times New Roman"/>
                <w:bCs/>
                <w:color w:val="000000" w:themeColor="text1"/>
                <w:kern w:val="2000"/>
                <w:szCs w:val="24"/>
              </w:rPr>
              <w:t>1,600</w:t>
            </w:r>
            <w:r w:rsidRPr="005B5DA8">
              <w:rPr>
                <w:rFonts w:ascii="Times New Roman" w:eastAsia="標楷體" w:hAnsi="Times New Roman" w:hint="eastAsia"/>
                <w:bCs/>
                <w:color w:val="000000" w:themeColor="text1"/>
                <w:kern w:val="2000"/>
                <w:szCs w:val="24"/>
              </w:rPr>
              <w:t>餘人次，提升民眾資源循環認知及促進實踐行動。</w:t>
            </w:r>
          </w:p>
        </w:tc>
      </w:tr>
      <w:tr w:rsidR="005B5DA8" w:rsidRPr="005B5DA8" w14:paraId="2198F77B" w14:textId="77777777" w:rsidTr="00300279">
        <w:tc>
          <w:tcPr>
            <w:tcW w:w="1701" w:type="dxa"/>
          </w:tcPr>
          <w:p w14:paraId="6411C20A" w14:textId="77777777" w:rsidR="008F6B2E" w:rsidRPr="005B5DA8" w:rsidRDefault="008F6B2E" w:rsidP="002C71B9">
            <w:pPr>
              <w:overflowPunct w:val="0"/>
              <w:rPr>
                <w:rFonts w:ascii="Times New Roman" w:eastAsia="標楷體" w:hAnsi="Times New Roman" w:cs="Times New Roman"/>
                <w:color w:val="000000" w:themeColor="text1"/>
              </w:rPr>
            </w:pPr>
            <w:r w:rsidRPr="005B5DA8">
              <w:rPr>
                <w:rFonts w:ascii="Times New Roman" w:eastAsia="標楷體" w:hAnsi="Times New Roman"/>
                <w:color w:val="000000" w:themeColor="text1"/>
              </w:rPr>
              <w:lastRenderedPageBreak/>
              <w:t>一般行政管</w:t>
            </w:r>
            <w:r w:rsidRPr="005B5DA8">
              <w:rPr>
                <w:rFonts w:ascii="Times New Roman" w:eastAsia="標楷體" w:hAnsi="Times New Roman"/>
                <w:color w:val="000000" w:themeColor="text1"/>
                <w:kern w:val="0"/>
              </w:rPr>
              <w:t>理計畫</w:t>
            </w:r>
          </w:p>
        </w:tc>
        <w:tc>
          <w:tcPr>
            <w:tcW w:w="2381" w:type="dxa"/>
          </w:tcPr>
          <w:p w14:paraId="1285D049" w14:textId="77777777" w:rsidR="00B7279C" w:rsidRPr="005B5DA8" w:rsidRDefault="00B7279C" w:rsidP="00B7279C">
            <w:pPr>
              <w:pStyle w:val="a3"/>
              <w:numPr>
                <w:ilvl w:val="0"/>
                <w:numId w:val="49"/>
              </w:numPr>
              <w:ind w:leftChars="0" w:left="482" w:hanging="482"/>
              <w:jc w:val="both"/>
              <w:rPr>
                <w:rFonts w:ascii="Times New Roman" w:eastAsia="標楷體" w:hAnsi="Times New Roman"/>
                <w:color w:val="000000" w:themeColor="text1"/>
                <w:kern w:val="2000"/>
                <w:szCs w:val="24"/>
              </w:rPr>
            </w:pPr>
            <w:r w:rsidRPr="005B5DA8">
              <w:rPr>
                <w:rFonts w:ascii="Times New Roman" w:eastAsia="標楷體" w:hAnsi="Times New Roman" w:cs="DFKaiShu-SB-Estd-BF" w:hint="eastAsia"/>
                <w:color w:val="000000" w:themeColor="text1"/>
                <w:kern w:val="0"/>
                <w:szCs w:val="24"/>
              </w:rPr>
              <w:t>維</w:t>
            </w:r>
            <w:r w:rsidRPr="005B5DA8">
              <w:rPr>
                <w:rFonts w:ascii="Times New Roman" w:eastAsia="標楷體" w:hAnsi="Times New Roman" w:hint="eastAsia"/>
                <w:color w:val="000000" w:themeColor="text1"/>
                <w:kern w:val="2000"/>
                <w:szCs w:val="24"/>
              </w:rPr>
              <w:t>持基金正常運作之行政業務事項</w:t>
            </w:r>
          </w:p>
          <w:p w14:paraId="184DDEB7" w14:textId="71743799" w:rsidR="008F6B2E" w:rsidRPr="005B5DA8" w:rsidRDefault="00B7279C" w:rsidP="00B7279C">
            <w:pPr>
              <w:pStyle w:val="a3"/>
              <w:numPr>
                <w:ilvl w:val="0"/>
                <w:numId w:val="49"/>
              </w:numPr>
              <w:ind w:leftChars="0" w:left="482" w:hanging="482"/>
              <w:jc w:val="both"/>
              <w:rPr>
                <w:rFonts w:ascii="Times New Roman" w:eastAsia="標楷體" w:hAnsi="Times New Roman"/>
                <w:color w:val="000000" w:themeColor="text1"/>
                <w:kern w:val="2000"/>
                <w:szCs w:val="24"/>
              </w:rPr>
            </w:pPr>
            <w:r w:rsidRPr="005B5DA8">
              <w:rPr>
                <w:rFonts w:ascii="Times New Roman" w:eastAsia="標楷體" w:hAnsi="Times New Roman" w:hint="eastAsia"/>
                <w:color w:val="000000" w:themeColor="text1"/>
                <w:kern w:val="2000"/>
                <w:szCs w:val="24"/>
              </w:rPr>
              <w:t>辦理基金之相關會計收支作業及召開</w:t>
            </w:r>
            <w:r w:rsidRPr="005B5DA8">
              <w:rPr>
                <w:rFonts w:ascii="Times New Roman" w:eastAsia="標楷體" w:hAnsi="Times New Roman" w:cs="DFKaiShu-SB-Estd-BF" w:hint="eastAsia"/>
                <w:color w:val="000000" w:themeColor="text1"/>
                <w:kern w:val="0"/>
                <w:szCs w:val="24"/>
              </w:rPr>
              <w:t>基金管理委員會相關會議</w:t>
            </w:r>
          </w:p>
        </w:tc>
        <w:tc>
          <w:tcPr>
            <w:tcW w:w="5670" w:type="dxa"/>
          </w:tcPr>
          <w:p w14:paraId="7E65C73A" w14:textId="620E459C" w:rsidR="008F6B2E" w:rsidRPr="005B5DA8" w:rsidRDefault="007F7515" w:rsidP="00300279">
            <w:pPr>
              <w:overflowPunct w:val="0"/>
              <w:jc w:val="both"/>
              <w:rPr>
                <w:rFonts w:ascii="Times New Roman" w:eastAsia="標楷體" w:hAnsi="Times New Roman" w:cs="Times New Roman"/>
                <w:color w:val="000000" w:themeColor="text1"/>
              </w:rPr>
            </w:pPr>
            <w:r w:rsidRPr="005B5DA8">
              <w:rPr>
                <w:rFonts w:ascii="Times New Roman" w:eastAsia="標楷體" w:hAnsi="Times New Roman" w:hint="eastAsia"/>
                <w:bCs/>
                <w:color w:val="000000" w:themeColor="text1"/>
                <w:kern w:val="0"/>
                <w:szCs w:val="24"/>
              </w:rPr>
              <w:t>召開資源回收管理基金管理會、費率審議委員會等，以監督基金之運作及審核回收清除處理費費率。</w:t>
            </w:r>
          </w:p>
        </w:tc>
      </w:tr>
      <w:tr w:rsidR="005B5DA8" w:rsidRPr="005B5DA8" w14:paraId="7BE5072A" w14:textId="77777777" w:rsidTr="00300279">
        <w:tc>
          <w:tcPr>
            <w:tcW w:w="1701" w:type="dxa"/>
          </w:tcPr>
          <w:p w14:paraId="045AE375" w14:textId="77777777" w:rsidR="008F6B2E" w:rsidRPr="005B5DA8" w:rsidRDefault="008F6B2E" w:rsidP="00300279">
            <w:pPr>
              <w:overflowPunct w:val="0"/>
              <w:jc w:val="both"/>
              <w:rPr>
                <w:rFonts w:ascii="Times New Roman" w:eastAsia="標楷體" w:hAnsi="Times New Roman" w:cs="Times New Roman"/>
                <w:color w:val="000000" w:themeColor="text1"/>
              </w:rPr>
            </w:pPr>
            <w:r w:rsidRPr="005B5DA8">
              <w:rPr>
                <w:rFonts w:ascii="Times New Roman" w:eastAsia="標楷體" w:hAnsi="Times New Roman"/>
                <w:color w:val="000000" w:themeColor="text1"/>
              </w:rPr>
              <w:t>一般建築及</w:t>
            </w:r>
            <w:r w:rsidRPr="005B5DA8">
              <w:rPr>
                <w:rFonts w:ascii="Times New Roman" w:eastAsia="標楷體" w:hAnsi="Times New Roman"/>
                <w:color w:val="000000" w:themeColor="text1"/>
                <w:kern w:val="0"/>
              </w:rPr>
              <w:t>設備計畫</w:t>
            </w:r>
          </w:p>
        </w:tc>
        <w:tc>
          <w:tcPr>
            <w:tcW w:w="2381" w:type="dxa"/>
          </w:tcPr>
          <w:p w14:paraId="542535E1" w14:textId="37B1D8E5" w:rsidR="008F6B2E" w:rsidRPr="005B5DA8" w:rsidRDefault="00B7279C" w:rsidP="00B7279C">
            <w:pPr>
              <w:overflowPunct w:val="0"/>
              <w:autoSpaceDE w:val="0"/>
              <w:autoSpaceDN w:val="0"/>
              <w:adjustRightInd w:val="0"/>
              <w:jc w:val="both"/>
              <w:rPr>
                <w:rFonts w:ascii="Times New Roman" w:eastAsia="標楷體" w:hAnsi="Times New Roman" w:cs="Times New Roman"/>
                <w:color w:val="000000" w:themeColor="text1"/>
              </w:rPr>
            </w:pPr>
            <w:r w:rsidRPr="005B5DA8">
              <w:rPr>
                <w:rFonts w:ascii="Times New Roman" w:eastAsia="標楷體" w:hAnsi="Times New Roman" w:cs="DFKaiShu-SB-Estd-BF" w:hint="eastAsia"/>
                <w:color w:val="000000" w:themeColor="text1"/>
                <w:kern w:val="0"/>
                <w:szCs w:val="24"/>
              </w:rPr>
              <w:t>購置基金運作所需之相關事務設備，以提升行政效率</w:t>
            </w:r>
          </w:p>
        </w:tc>
        <w:tc>
          <w:tcPr>
            <w:tcW w:w="5670" w:type="dxa"/>
          </w:tcPr>
          <w:p w14:paraId="3290E66F" w14:textId="7B41033D" w:rsidR="00C323F8" w:rsidRPr="005B5DA8" w:rsidRDefault="005C7178" w:rsidP="00300279">
            <w:pPr>
              <w:overflowPunct w:val="0"/>
              <w:jc w:val="both"/>
              <w:rPr>
                <w:rFonts w:ascii="Times New Roman" w:eastAsia="標楷體" w:hAnsi="Times New Roman"/>
                <w:color w:val="000000" w:themeColor="text1"/>
                <w:shd w:val="clear" w:color="auto" w:fill="FFFFFF"/>
              </w:rPr>
            </w:pPr>
            <w:r w:rsidRPr="005B5DA8">
              <w:rPr>
                <w:rFonts w:ascii="Times New Roman" w:eastAsia="標楷體" w:hAnsi="Times New Roman" w:hint="eastAsia"/>
                <w:color w:val="000000" w:themeColor="text1"/>
                <w:shd w:val="clear" w:color="auto" w:fill="FFFFFF"/>
              </w:rPr>
              <w:t>配合業務需要購置採購無線擴音機</w:t>
            </w:r>
            <w:r w:rsidRPr="005B5DA8">
              <w:rPr>
                <w:rFonts w:ascii="Times New Roman" w:eastAsia="標楷體" w:hAnsi="Times New Roman" w:hint="eastAsia"/>
                <w:color w:val="000000" w:themeColor="text1"/>
                <w:shd w:val="clear" w:color="auto" w:fill="FFFFFF"/>
              </w:rPr>
              <w:t>1</w:t>
            </w:r>
            <w:r w:rsidRPr="005B5DA8">
              <w:rPr>
                <w:rFonts w:ascii="Times New Roman" w:eastAsia="標楷體" w:hAnsi="Times New Roman" w:hint="eastAsia"/>
                <w:color w:val="000000" w:themeColor="text1"/>
                <w:shd w:val="clear" w:color="auto" w:fill="FFFFFF"/>
              </w:rPr>
              <w:t>台</w:t>
            </w:r>
            <w:r w:rsidR="00C323F8" w:rsidRPr="005B5DA8">
              <w:rPr>
                <w:rFonts w:ascii="Times New Roman" w:eastAsia="標楷體" w:hAnsi="Times New Roman" w:hint="eastAsia"/>
                <w:color w:val="000000" w:themeColor="text1"/>
                <w:shd w:val="clear" w:color="auto" w:fill="FFFFFF"/>
              </w:rPr>
              <w:t>。</w:t>
            </w:r>
          </w:p>
        </w:tc>
      </w:tr>
    </w:tbl>
    <w:p w14:paraId="71E3B960" w14:textId="0422D68E" w:rsidR="00840430" w:rsidRPr="005B5DA8" w:rsidRDefault="00840430" w:rsidP="00C01E56">
      <w:pPr>
        <w:pStyle w:val="a3"/>
        <w:numPr>
          <w:ilvl w:val="0"/>
          <w:numId w:val="1"/>
        </w:numPr>
        <w:spacing w:beforeLines="50" w:before="180" w:afterLines="30" w:after="108"/>
        <w:ind w:leftChars="0"/>
        <w:rPr>
          <w:rFonts w:ascii="Times New Roman" w:eastAsia="標楷體" w:hAnsi="Times New Roman" w:cs="Times New Roman"/>
          <w:color w:val="000000" w:themeColor="text1"/>
        </w:rPr>
      </w:pPr>
      <w:r w:rsidRPr="005B5DA8">
        <w:rPr>
          <w:rFonts w:ascii="Times New Roman" w:eastAsia="標楷體" w:hAnsi="Times New Roman" w:cs="Times New Roman"/>
          <w:b/>
          <w:color w:val="000000" w:themeColor="text1"/>
        </w:rPr>
        <w:t>其他</w:t>
      </w:r>
    </w:p>
    <w:p w14:paraId="484B9C93" w14:textId="77777777" w:rsidR="00392C30" w:rsidRPr="005B5DA8" w:rsidRDefault="00392C30" w:rsidP="00392C30">
      <w:pPr>
        <w:pStyle w:val="a3"/>
        <w:ind w:leftChars="0" w:left="510"/>
        <w:rPr>
          <w:rFonts w:ascii="Times New Roman" w:eastAsia="標楷體" w:hAnsi="Times New Roman" w:cs="Times New Roman"/>
          <w:color w:val="000000" w:themeColor="text1"/>
        </w:rPr>
      </w:pPr>
      <w:r w:rsidRPr="005B5DA8">
        <w:rPr>
          <w:rFonts w:ascii="Times New Roman" w:eastAsia="標楷體" w:hAnsi="Times New Roman" w:cs="Times New Roman"/>
          <w:color w:val="000000" w:themeColor="text1"/>
        </w:rPr>
        <w:t>無。</w:t>
      </w:r>
    </w:p>
    <w:sectPr w:rsidR="00392C30" w:rsidRPr="005B5DA8" w:rsidSect="00032855">
      <w:headerReference w:type="default" r:id="rId8"/>
      <w:footerReference w:type="default" r:id="rId9"/>
      <w:pgSz w:w="11906" w:h="16838" w:code="9"/>
      <w:pgMar w:top="2835" w:right="1021" w:bottom="907" w:left="1021" w:header="1021" w:footer="45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F7FAD" w14:textId="77777777" w:rsidR="00071720" w:rsidRDefault="00071720" w:rsidP="00541257">
      <w:r>
        <w:separator/>
      </w:r>
    </w:p>
  </w:endnote>
  <w:endnote w:type="continuationSeparator" w:id="0">
    <w:p w14:paraId="70777011" w14:textId="77777777" w:rsidR="00071720" w:rsidRDefault="00071720" w:rsidP="00541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ungsuh">
    <w:altName w:val="Times New Roman"/>
    <w:charset w:val="81"/>
    <w:family w:val="roman"/>
    <w:pitch w:val="variable"/>
    <w:sig w:usb0="B00002AF" w:usb1="69D77CFB" w:usb2="00000030" w:usb3="00000000" w:csb0="0008009F" w:csb1="00000000"/>
  </w:font>
  <w:font w:name="DFKaiShu-SB-Estd-BF">
    <w:altName w:val="Times New Roman"/>
    <w:panose1 w:val="00000000000000000000"/>
    <w:charset w:val="00"/>
    <w:family w:val="swiss"/>
    <w:notTrueType/>
    <w:pitch w:val="default"/>
    <w:sig w:usb0="00000000" w:usb1="08080000" w:usb2="00000010"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6056C" w14:textId="6E548ED5" w:rsidR="007252A8" w:rsidRPr="00953031" w:rsidRDefault="0016649E" w:rsidP="007252A8">
    <w:pPr>
      <w:pStyle w:val="a7"/>
      <w:jc w:val="center"/>
      <w:rPr>
        <w:rFonts w:ascii="Times New Roman" w:hAnsi="Times New Roman" w:cs="Times New Roman"/>
        <w:sz w:val="28"/>
        <w:szCs w:val="28"/>
      </w:rPr>
    </w:pPr>
    <w:r>
      <w:rPr>
        <w:rFonts w:ascii="Times New Roman" w:hAnsi="Times New Roman" w:cs="Times New Roman" w:hint="eastAsia"/>
        <w:sz w:val="28"/>
        <w:szCs w:val="28"/>
      </w:rPr>
      <w:t>2</w:t>
    </w:r>
    <w:r w:rsidR="007252A8" w:rsidRPr="00953031">
      <w:rPr>
        <w:rFonts w:ascii="Times New Roman" w:hAnsi="Times New Roman" w:cs="Times New Roman"/>
        <w:sz w:val="28"/>
        <w:szCs w:val="28"/>
      </w:rPr>
      <w:t>-</w:t>
    </w:r>
    <w:r w:rsidR="007252A8" w:rsidRPr="00953031">
      <w:rPr>
        <w:rFonts w:ascii="Times New Roman" w:hAnsi="Times New Roman" w:cs="Times New Roman"/>
        <w:sz w:val="28"/>
        <w:szCs w:val="28"/>
      </w:rPr>
      <w:fldChar w:fldCharType="begin"/>
    </w:r>
    <w:r w:rsidR="007252A8" w:rsidRPr="00953031">
      <w:rPr>
        <w:rFonts w:ascii="Times New Roman" w:hAnsi="Times New Roman" w:cs="Times New Roman"/>
        <w:sz w:val="28"/>
        <w:szCs w:val="28"/>
      </w:rPr>
      <w:instrText>PAGE   \* MERGEFORMAT</w:instrText>
    </w:r>
    <w:r w:rsidR="007252A8" w:rsidRPr="00953031">
      <w:rPr>
        <w:rFonts w:ascii="Times New Roman" w:hAnsi="Times New Roman" w:cs="Times New Roman"/>
        <w:sz w:val="28"/>
        <w:szCs w:val="28"/>
      </w:rPr>
      <w:fldChar w:fldCharType="separate"/>
    </w:r>
    <w:r w:rsidR="004E0B8B" w:rsidRPr="004E0B8B">
      <w:rPr>
        <w:rFonts w:ascii="Times New Roman" w:hAnsi="Times New Roman" w:cs="Times New Roman"/>
        <w:noProof/>
        <w:sz w:val="28"/>
        <w:szCs w:val="28"/>
        <w:lang w:val="zh-TW"/>
      </w:rPr>
      <w:t>19</w:t>
    </w:r>
    <w:r w:rsidR="007252A8" w:rsidRPr="00953031">
      <w:rPr>
        <w:rFonts w:ascii="Times New Roman" w:hAnsi="Times New Roman" w:cs="Times New Roman"/>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61AF1" w14:textId="77777777" w:rsidR="00071720" w:rsidRDefault="00071720" w:rsidP="00541257">
      <w:r>
        <w:separator/>
      </w:r>
    </w:p>
  </w:footnote>
  <w:footnote w:type="continuationSeparator" w:id="0">
    <w:p w14:paraId="0A3D111F" w14:textId="77777777" w:rsidR="00071720" w:rsidRDefault="00071720" w:rsidP="00541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C7F7A" w14:textId="769190C7" w:rsidR="00032855" w:rsidRDefault="00032855" w:rsidP="00D451F8">
    <w:pPr>
      <w:autoSpaceDE w:val="0"/>
      <w:autoSpaceDN w:val="0"/>
      <w:adjustRightInd w:val="0"/>
      <w:spacing w:line="440" w:lineRule="exact"/>
      <w:jc w:val="center"/>
      <w:rPr>
        <w:rFonts w:eastAsia="標楷體"/>
        <w:sz w:val="36"/>
        <w:u w:val="single"/>
      </w:rPr>
    </w:pPr>
    <w:r w:rsidRPr="00020337">
      <w:rPr>
        <w:rFonts w:eastAsia="標楷體" w:hint="eastAsia"/>
        <w:sz w:val="36"/>
        <w:u w:val="single"/>
      </w:rPr>
      <w:t>環境部資源循環署</w:t>
    </w:r>
  </w:p>
  <w:p w14:paraId="496C1F7F" w14:textId="20E7A748" w:rsidR="00032855" w:rsidRDefault="00032855" w:rsidP="00D451F8">
    <w:pPr>
      <w:autoSpaceDE w:val="0"/>
      <w:autoSpaceDN w:val="0"/>
      <w:adjustRightInd w:val="0"/>
      <w:spacing w:line="440" w:lineRule="exact"/>
      <w:jc w:val="center"/>
      <w:rPr>
        <w:rFonts w:ascii="Times New Roman" w:eastAsia="標楷體" w:hAnsi="Times New Roman" w:cs="Times New Roman"/>
        <w:b/>
        <w:sz w:val="37"/>
        <w:szCs w:val="37"/>
      </w:rPr>
    </w:pPr>
    <w:r w:rsidRPr="002B7438">
      <w:rPr>
        <w:rFonts w:eastAsia="標楷體"/>
        <w:sz w:val="36"/>
        <w:u w:val="single"/>
      </w:rPr>
      <w:t>資源回收管理基金</w:t>
    </w:r>
  </w:p>
  <w:p w14:paraId="763C5227" w14:textId="351F9965" w:rsidR="00541257" w:rsidRPr="00541257" w:rsidRDefault="00541257" w:rsidP="00D451F8">
    <w:pPr>
      <w:autoSpaceDE w:val="0"/>
      <w:autoSpaceDN w:val="0"/>
      <w:adjustRightInd w:val="0"/>
      <w:spacing w:line="440" w:lineRule="exact"/>
      <w:jc w:val="center"/>
      <w:rPr>
        <w:rFonts w:ascii="Times New Roman" w:eastAsia="標楷體" w:hAnsi="Times New Roman" w:cs="Times New Roman"/>
        <w:b/>
        <w:sz w:val="36"/>
        <w:szCs w:val="36"/>
      </w:rPr>
    </w:pPr>
    <w:r w:rsidRPr="00D451F8">
      <w:rPr>
        <w:rFonts w:ascii="Times New Roman" w:eastAsia="標楷體" w:hAnsi="Times New Roman" w:cs="Times New Roman"/>
        <w:b/>
        <w:sz w:val="37"/>
        <w:szCs w:val="37"/>
      </w:rPr>
      <w:t>業務計畫及預算說明</w:t>
    </w:r>
  </w:p>
  <w:p w14:paraId="03288E72" w14:textId="7B7CDE98" w:rsidR="00541257" w:rsidRPr="00D451F8" w:rsidRDefault="00541257" w:rsidP="00541257">
    <w:pPr>
      <w:pStyle w:val="a5"/>
      <w:jc w:val="center"/>
      <w:rPr>
        <w:sz w:val="29"/>
        <w:szCs w:val="29"/>
      </w:rPr>
    </w:pPr>
    <w:r w:rsidRPr="00D451F8">
      <w:rPr>
        <w:rFonts w:ascii="Times New Roman" w:eastAsia="標楷體" w:hAnsi="Times New Roman" w:cs="Times New Roman"/>
        <w:sz w:val="29"/>
        <w:szCs w:val="29"/>
      </w:rPr>
      <w:t>中華民國</w:t>
    </w:r>
    <w:proofErr w:type="gramStart"/>
    <w:r w:rsidRPr="00D451F8">
      <w:rPr>
        <w:rFonts w:ascii="Times New Roman" w:eastAsia="標楷體" w:hAnsi="Times New Roman" w:cs="Times New Roman"/>
        <w:sz w:val="29"/>
        <w:szCs w:val="29"/>
      </w:rPr>
      <w:t>11</w:t>
    </w:r>
    <w:r w:rsidR="005565AE">
      <w:rPr>
        <w:rFonts w:ascii="Times New Roman" w:eastAsia="標楷體" w:hAnsi="Times New Roman" w:cs="Times New Roman"/>
        <w:sz w:val="29"/>
        <w:szCs w:val="29"/>
      </w:rPr>
      <w:t>5</w:t>
    </w:r>
    <w:proofErr w:type="gramEnd"/>
    <w:r w:rsidRPr="00D451F8">
      <w:rPr>
        <w:rFonts w:ascii="Times New Roman" w:eastAsia="標楷體" w:hAnsi="Times New Roman" w:cs="Times New Roman"/>
        <w:sz w:val="29"/>
        <w:szCs w:val="29"/>
      </w:rPr>
      <w:t>年度</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130FA"/>
    <w:multiLevelType w:val="hybridMultilevel"/>
    <w:tmpl w:val="8904E5CC"/>
    <w:lvl w:ilvl="0" w:tplc="4950D0D8">
      <w:start w:val="1"/>
      <w:numFmt w:val="taiwaneseCountingThousand"/>
      <w:suff w:val="nothing"/>
      <w:lvlText w:val="%1、"/>
      <w:lvlJc w:val="left"/>
      <w:pPr>
        <w:ind w:left="510" w:hanging="510"/>
      </w:pPr>
      <w:rPr>
        <w:rFonts w:hint="default"/>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 w15:restartNumberingAfterBreak="0">
    <w:nsid w:val="077243BE"/>
    <w:multiLevelType w:val="hybridMultilevel"/>
    <w:tmpl w:val="9C9A5F7E"/>
    <w:lvl w:ilvl="0" w:tplc="BCAEFC60">
      <w:start w:val="1"/>
      <w:numFmt w:val="taiwaneseCountingThousand"/>
      <w:lvlText w:val="%1、"/>
      <w:lvlJc w:val="left"/>
      <w:pPr>
        <w:ind w:left="48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B416C30"/>
    <w:multiLevelType w:val="hybridMultilevel"/>
    <w:tmpl w:val="66C02BF2"/>
    <w:lvl w:ilvl="0" w:tplc="0CA4464C">
      <w:start w:val="1"/>
      <w:numFmt w:val="decimal"/>
      <w:suff w:val="nothing"/>
      <w:lvlText w:val="%1."/>
      <w:lvlJc w:val="left"/>
      <w:pPr>
        <w:ind w:left="1692" w:hanging="480"/>
      </w:pPr>
      <w:rPr>
        <w:rFonts w:hint="eastAsia"/>
      </w:rPr>
    </w:lvl>
    <w:lvl w:ilvl="1" w:tplc="04090019" w:tentative="1">
      <w:start w:val="1"/>
      <w:numFmt w:val="ideographTraditional"/>
      <w:lvlText w:val="%2、"/>
      <w:lvlJc w:val="left"/>
      <w:pPr>
        <w:ind w:left="2172" w:hanging="480"/>
      </w:pPr>
    </w:lvl>
    <w:lvl w:ilvl="2" w:tplc="0409001B" w:tentative="1">
      <w:start w:val="1"/>
      <w:numFmt w:val="lowerRoman"/>
      <w:lvlText w:val="%3."/>
      <w:lvlJc w:val="right"/>
      <w:pPr>
        <w:ind w:left="2652" w:hanging="480"/>
      </w:pPr>
    </w:lvl>
    <w:lvl w:ilvl="3" w:tplc="0409000F" w:tentative="1">
      <w:start w:val="1"/>
      <w:numFmt w:val="decimal"/>
      <w:lvlText w:val="%4."/>
      <w:lvlJc w:val="left"/>
      <w:pPr>
        <w:ind w:left="3132" w:hanging="480"/>
      </w:pPr>
    </w:lvl>
    <w:lvl w:ilvl="4" w:tplc="04090019" w:tentative="1">
      <w:start w:val="1"/>
      <w:numFmt w:val="ideographTraditional"/>
      <w:lvlText w:val="%5、"/>
      <w:lvlJc w:val="left"/>
      <w:pPr>
        <w:ind w:left="3612" w:hanging="480"/>
      </w:pPr>
    </w:lvl>
    <w:lvl w:ilvl="5" w:tplc="0409001B" w:tentative="1">
      <w:start w:val="1"/>
      <w:numFmt w:val="lowerRoman"/>
      <w:lvlText w:val="%6."/>
      <w:lvlJc w:val="right"/>
      <w:pPr>
        <w:ind w:left="4092" w:hanging="480"/>
      </w:pPr>
    </w:lvl>
    <w:lvl w:ilvl="6" w:tplc="0409000F" w:tentative="1">
      <w:start w:val="1"/>
      <w:numFmt w:val="decimal"/>
      <w:lvlText w:val="%7."/>
      <w:lvlJc w:val="left"/>
      <w:pPr>
        <w:ind w:left="4572" w:hanging="480"/>
      </w:pPr>
    </w:lvl>
    <w:lvl w:ilvl="7" w:tplc="04090019" w:tentative="1">
      <w:start w:val="1"/>
      <w:numFmt w:val="ideographTraditional"/>
      <w:lvlText w:val="%8、"/>
      <w:lvlJc w:val="left"/>
      <w:pPr>
        <w:ind w:left="5052" w:hanging="480"/>
      </w:pPr>
    </w:lvl>
    <w:lvl w:ilvl="8" w:tplc="0409001B" w:tentative="1">
      <w:start w:val="1"/>
      <w:numFmt w:val="lowerRoman"/>
      <w:lvlText w:val="%9."/>
      <w:lvlJc w:val="right"/>
      <w:pPr>
        <w:ind w:left="5532" w:hanging="480"/>
      </w:pPr>
    </w:lvl>
  </w:abstractNum>
  <w:abstractNum w:abstractNumId="3" w15:restartNumberingAfterBreak="0">
    <w:nsid w:val="1174480D"/>
    <w:multiLevelType w:val="hybridMultilevel"/>
    <w:tmpl w:val="F87AF3A2"/>
    <w:lvl w:ilvl="0" w:tplc="1098ED0C">
      <w:start w:val="1"/>
      <w:numFmt w:val="taiwaneseCountingThousand"/>
      <w:lvlText w:val="%1、"/>
      <w:lvlJc w:val="left"/>
      <w:pPr>
        <w:ind w:left="480" w:hanging="480"/>
      </w:pPr>
      <w:rPr>
        <w:rFonts w:hint="eastAsia"/>
        <w:color w:val="auto"/>
        <w:lang w:val="x-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72A5E16"/>
    <w:multiLevelType w:val="hybridMultilevel"/>
    <w:tmpl w:val="DC309D9E"/>
    <w:lvl w:ilvl="0" w:tplc="5A68C746">
      <w:start w:val="1"/>
      <w:numFmt w:val="decimal"/>
      <w:lvlText w:val="%1、"/>
      <w:lvlJc w:val="left"/>
      <w:pPr>
        <w:ind w:left="1332" w:hanging="480"/>
      </w:pPr>
      <w:rPr>
        <w:rFonts w:hint="eastAsia"/>
        <w:color w:val="000000"/>
      </w:rPr>
    </w:lvl>
    <w:lvl w:ilvl="1" w:tplc="E05CB1B4">
      <w:start w:val="1"/>
      <w:numFmt w:val="decimal"/>
      <w:suff w:val="nothing"/>
      <w:lvlText w:val="%2."/>
      <w:lvlJc w:val="left"/>
      <w:pPr>
        <w:ind w:left="1812" w:hanging="480"/>
      </w:pPr>
      <w:rPr>
        <w:rFonts w:hint="eastAsia"/>
        <w:color w:val="auto"/>
      </w:rPr>
    </w:lvl>
    <w:lvl w:ilvl="2" w:tplc="0409001B" w:tentative="1">
      <w:start w:val="1"/>
      <w:numFmt w:val="lowerRoman"/>
      <w:lvlText w:val="%3."/>
      <w:lvlJc w:val="right"/>
      <w:pPr>
        <w:ind w:left="2292" w:hanging="480"/>
      </w:pPr>
    </w:lvl>
    <w:lvl w:ilvl="3" w:tplc="0409000F" w:tentative="1">
      <w:start w:val="1"/>
      <w:numFmt w:val="decimal"/>
      <w:lvlText w:val="%4."/>
      <w:lvlJc w:val="left"/>
      <w:pPr>
        <w:ind w:left="2772" w:hanging="480"/>
      </w:pPr>
    </w:lvl>
    <w:lvl w:ilvl="4" w:tplc="04090019" w:tentative="1">
      <w:start w:val="1"/>
      <w:numFmt w:val="ideographTraditional"/>
      <w:lvlText w:val="%5、"/>
      <w:lvlJc w:val="left"/>
      <w:pPr>
        <w:ind w:left="3252" w:hanging="480"/>
      </w:pPr>
    </w:lvl>
    <w:lvl w:ilvl="5" w:tplc="0409001B" w:tentative="1">
      <w:start w:val="1"/>
      <w:numFmt w:val="lowerRoman"/>
      <w:lvlText w:val="%6."/>
      <w:lvlJc w:val="right"/>
      <w:pPr>
        <w:ind w:left="3732" w:hanging="480"/>
      </w:pPr>
    </w:lvl>
    <w:lvl w:ilvl="6" w:tplc="0409000F" w:tentative="1">
      <w:start w:val="1"/>
      <w:numFmt w:val="decimal"/>
      <w:lvlText w:val="%7."/>
      <w:lvlJc w:val="left"/>
      <w:pPr>
        <w:ind w:left="4212" w:hanging="480"/>
      </w:pPr>
    </w:lvl>
    <w:lvl w:ilvl="7" w:tplc="04090019" w:tentative="1">
      <w:start w:val="1"/>
      <w:numFmt w:val="ideographTraditional"/>
      <w:lvlText w:val="%8、"/>
      <w:lvlJc w:val="left"/>
      <w:pPr>
        <w:ind w:left="4692" w:hanging="480"/>
      </w:pPr>
    </w:lvl>
    <w:lvl w:ilvl="8" w:tplc="0409001B" w:tentative="1">
      <w:start w:val="1"/>
      <w:numFmt w:val="lowerRoman"/>
      <w:lvlText w:val="%9."/>
      <w:lvlJc w:val="right"/>
      <w:pPr>
        <w:ind w:left="5172" w:hanging="480"/>
      </w:pPr>
    </w:lvl>
  </w:abstractNum>
  <w:abstractNum w:abstractNumId="5" w15:restartNumberingAfterBreak="0">
    <w:nsid w:val="1A8F15D3"/>
    <w:multiLevelType w:val="hybridMultilevel"/>
    <w:tmpl w:val="6BE810A4"/>
    <w:lvl w:ilvl="0" w:tplc="FACAAA86">
      <w:start w:val="1"/>
      <w:numFmt w:val="taiwaneseCountingThousand"/>
      <w:suff w:val="nothing"/>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326" w:hanging="480"/>
      </w:pPr>
    </w:lvl>
    <w:lvl w:ilvl="2" w:tplc="0409001B" w:tentative="1">
      <w:start w:val="1"/>
      <w:numFmt w:val="lowerRoman"/>
      <w:lvlText w:val="%3."/>
      <w:lvlJc w:val="right"/>
      <w:pPr>
        <w:ind w:left="806" w:hanging="480"/>
      </w:pPr>
    </w:lvl>
    <w:lvl w:ilvl="3" w:tplc="0409000F" w:tentative="1">
      <w:start w:val="1"/>
      <w:numFmt w:val="decimal"/>
      <w:lvlText w:val="%4."/>
      <w:lvlJc w:val="left"/>
      <w:pPr>
        <w:ind w:left="1286" w:hanging="480"/>
      </w:pPr>
    </w:lvl>
    <w:lvl w:ilvl="4" w:tplc="04090019" w:tentative="1">
      <w:start w:val="1"/>
      <w:numFmt w:val="ideographTraditional"/>
      <w:lvlText w:val="%5、"/>
      <w:lvlJc w:val="left"/>
      <w:pPr>
        <w:ind w:left="1766" w:hanging="480"/>
      </w:pPr>
    </w:lvl>
    <w:lvl w:ilvl="5" w:tplc="0409001B" w:tentative="1">
      <w:start w:val="1"/>
      <w:numFmt w:val="lowerRoman"/>
      <w:lvlText w:val="%6."/>
      <w:lvlJc w:val="right"/>
      <w:pPr>
        <w:ind w:left="2246" w:hanging="480"/>
      </w:pPr>
    </w:lvl>
    <w:lvl w:ilvl="6" w:tplc="0409000F" w:tentative="1">
      <w:start w:val="1"/>
      <w:numFmt w:val="decimal"/>
      <w:lvlText w:val="%7."/>
      <w:lvlJc w:val="left"/>
      <w:pPr>
        <w:ind w:left="2726" w:hanging="480"/>
      </w:pPr>
    </w:lvl>
    <w:lvl w:ilvl="7" w:tplc="04090019" w:tentative="1">
      <w:start w:val="1"/>
      <w:numFmt w:val="ideographTraditional"/>
      <w:lvlText w:val="%8、"/>
      <w:lvlJc w:val="left"/>
      <w:pPr>
        <w:ind w:left="3206" w:hanging="480"/>
      </w:pPr>
    </w:lvl>
    <w:lvl w:ilvl="8" w:tplc="0409001B" w:tentative="1">
      <w:start w:val="1"/>
      <w:numFmt w:val="lowerRoman"/>
      <w:lvlText w:val="%9."/>
      <w:lvlJc w:val="right"/>
      <w:pPr>
        <w:ind w:left="3686" w:hanging="480"/>
      </w:pPr>
    </w:lvl>
  </w:abstractNum>
  <w:abstractNum w:abstractNumId="6" w15:restartNumberingAfterBreak="0">
    <w:nsid w:val="1BD56E0C"/>
    <w:multiLevelType w:val="hybridMultilevel"/>
    <w:tmpl w:val="B8FA0480"/>
    <w:lvl w:ilvl="0" w:tplc="F75AC97E">
      <w:start w:val="1"/>
      <w:numFmt w:val="taiwaneseCountingThousand"/>
      <w:suff w:val="nothing"/>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D2A0465"/>
    <w:multiLevelType w:val="hybridMultilevel"/>
    <w:tmpl w:val="4AF2A4EE"/>
    <w:lvl w:ilvl="0" w:tplc="748220A8">
      <w:start w:val="1"/>
      <w:numFmt w:val="taiwaneseCountingThousand"/>
      <w:suff w:val="nothing"/>
      <w:lvlText w:val="%1、"/>
      <w:lvlJc w:val="left"/>
      <w:pPr>
        <w:ind w:left="510" w:hanging="51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8" w15:restartNumberingAfterBreak="0">
    <w:nsid w:val="20504814"/>
    <w:multiLevelType w:val="hybridMultilevel"/>
    <w:tmpl w:val="0900AFF6"/>
    <w:lvl w:ilvl="0" w:tplc="11042D04">
      <w:start w:val="1"/>
      <w:numFmt w:val="taiwaneseCountingThousand"/>
      <w:lvlText w:val="%1、"/>
      <w:lvlJc w:val="left"/>
      <w:pPr>
        <w:ind w:left="48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0A21863"/>
    <w:multiLevelType w:val="hybridMultilevel"/>
    <w:tmpl w:val="8F3C947A"/>
    <w:lvl w:ilvl="0" w:tplc="39A4967C">
      <w:start w:val="1"/>
      <w:numFmt w:val="decimal"/>
      <w:suff w:val="nothing"/>
      <w:lvlText w:val="%1."/>
      <w:lvlJc w:val="left"/>
      <w:pPr>
        <w:ind w:left="1812"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0ED690A"/>
    <w:multiLevelType w:val="hybridMultilevel"/>
    <w:tmpl w:val="F21A675E"/>
    <w:lvl w:ilvl="0" w:tplc="1CA8AD66">
      <w:start w:val="1"/>
      <w:numFmt w:val="taiwaneseCountingThousand"/>
      <w:lvlText w:val="%1、"/>
      <w:lvlJc w:val="left"/>
      <w:pPr>
        <w:ind w:left="480" w:hanging="480"/>
      </w:pPr>
      <w:rPr>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391195E"/>
    <w:multiLevelType w:val="hybridMultilevel"/>
    <w:tmpl w:val="1CCAD7FA"/>
    <w:lvl w:ilvl="0" w:tplc="E38AE5F2">
      <w:start w:val="1"/>
      <w:numFmt w:val="taiwaneseCountingThousand"/>
      <w:suff w:val="nothing"/>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1694" w:hanging="480"/>
      </w:pPr>
    </w:lvl>
    <w:lvl w:ilvl="2" w:tplc="0409001B" w:tentative="1">
      <w:start w:val="1"/>
      <w:numFmt w:val="lowerRoman"/>
      <w:lvlText w:val="%3."/>
      <w:lvlJc w:val="right"/>
      <w:pPr>
        <w:ind w:left="2174" w:hanging="480"/>
      </w:pPr>
    </w:lvl>
    <w:lvl w:ilvl="3" w:tplc="0409000F" w:tentative="1">
      <w:start w:val="1"/>
      <w:numFmt w:val="decimal"/>
      <w:lvlText w:val="%4."/>
      <w:lvlJc w:val="left"/>
      <w:pPr>
        <w:ind w:left="2654" w:hanging="480"/>
      </w:pPr>
    </w:lvl>
    <w:lvl w:ilvl="4" w:tplc="04090019" w:tentative="1">
      <w:start w:val="1"/>
      <w:numFmt w:val="ideographTraditional"/>
      <w:lvlText w:val="%5、"/>
      <w:lvlJc w:val="left"/>
      <w:pPr>
        <w:ind w:left="3134" w:hanging="480"/>
      </w:pPr>
    </w:lvl>
    <w:lvl w:ilvl="5" w:tplc="0409001B" w:tentative="1">
      <w:start w:val="1"/>
      <w:numFmt w:val="lowerRoman"/>
      <w:lvlText w:val="%6."/>
      <w:lvlJc w:val="right"/>
      <w:pPr>
        <w:ind w:left="3614" w:hanging="480"/>
      </w:pPr>
    </w:lvl>
    <w:lvl w:ilvl="6" w:tplc="0409000F" w:tentative="1">
      <w:start w:val="1"/>
      <w:numFmt w:val="decimal"/>
      <w:lvlText w:val="%7."/>
      <w:lvlJc w:val="left"/>
      <w:pPr>
        <w:ind w:left="4094" w:hanging="480"/>
      </w:pPr>
    </w:lvl>
    <w:lvl w:ilvl="7" w:tplc="04090019" w:tentative="1">
      <w:start w:val="1"/>
      <w:numFmt w:val="ideographTraditional"/>
      <w:lvlText w:val="%8、"/>
      <w:lvlJc w:val="left"/>
      <w:pPr>
        <w:ind w:left="4574" w:hanging="480"/>
      </w:pPr>
    </w:lvl>
    <w:lvl w:ilvl="8" w:tplc="0409001B" w:tentative="1">
      <w:start w:val="1"/>
      <w:numFmt w:val="lowerRoman"/>
      <w:lvlText w:val="%9."/>
      <w:lvlJc w:val="right"/>
      <w:pPr>
        <w:ind w:left="5054" w:hanging="480"/>
      </w:pPr>
    </w:lvl>
  </w:abstractNum>
  <w:abstractNum w:abstractNumId="12" w15:restartNumberingAfterBreak="0">
    <w:nsid w:val="246143E9"/>
    <w:multiLevelType w:val="hybridMultilevel"/>
    <w:tmpl w:val="B8FA0480"/>
    <w:lvl w:ilvl="0" w:tplc="F75AC97E">
      <w:start w:val="1"/>
      <w:numFmt w:val="taiwaneseCountingThousand"/>
      <w:suff w:val="nothing"/>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9874D64"/>
    <w:multiLevelType w:val="hybridMultilevel"/>
    <w:tmpl w:val="7DCEBDCE"/>
    <w:lvl w:ilvl="0" w:tplc="F850B9C0">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BAD4E74"/>
    <w:multiLevelType w:val="hybridMultilevel"/>
    <w:tmpl w:val="FAEE003E"/>
    <w:lvl w:ilvl="0" w:tplc="1ADCC408">
      <w:start w:val="1"/>
      <w:numFmt w:val="taiwaneseCountingThousand"/>
      <w:suff w:val="nothing"/>
      <w:lvlText w:val="（%1）"/>
      <w:lvlJc w:val="left"/>
      <w:pPr>
        <w:ind w:left="720" w:hanging="480"/>
      </w:pPr>
      <w:rPr>
        <w:rFonts w:hint="eastAsia"/>
        <w:color w:val="000000"/>
      </w:rPr>
    </w:lvl>
    <w:lvl w:ilvl="1" w:tplc="04090019">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5" w15:restartNumberingAfterBreak="0">
    <w:nsid w:val="35E00B4E"/>
    <w:multiLevelType w:val="hybridMultilevel"/>
    <w:tmpl w:val="3C9EFFAA"/>
    <w:lvl w:ilvl="0" w:tplc="B024E17C">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6" w15:restartNumberingAfterBreak="0">
    <w:nsid w:val="364C4EBC"/>
    <w:multiLevelType w:val="hybridMultilevel"/>
    <w:tmpl w:val="CE68E558"/>
    <w:lvl w:ilvl="0" w:tplc="B0D67908">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93B4CD1"/>
    <w:multiLevelType w:val="hybridMultilevel"/>
    <w:tmpl w:val="B094BEFE"/>
    <w:lvl w:ilvl="0" w:tplc="ED289646">
      <w:start w:val="3"/>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E0F0B7E"/>
    <w:multiLevelType w:val="hybridMultilevel"/>
    <w:tmpl w:val="9B7EB4E8"/>
    <w:lvl w:ilvl="0" w:tplc="DCD0D4FE">
      <w:start w:val="1"/>
      <w:numFmt w:val="taiwaneseCountingThousand"/>
      <w:suff w:val="nothing"/>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9" w15:restartNumberingAfterBreak="0">
    <w:nsid w:val="40E26B3B"/>
    <w:multiLevelType w:val="hybridMultilevel"/>
    <w:tmpl w:val="220EC57E"/>
    <w:lvl w:ilvl="0" w:tplc="062E91DE">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14662E0"/>
    <w:multiLevelType w:val="hybridMultilevel"/>
    <w:tmpl w:val="0900AFF6"/>
    <w:lvl w:ilvl="0" w:tplc="11042D04">
      <w:start w:val="1"/>
      <w:numFmt w:val="taiwaneseCountingThousand"/>
      <w:lvlText w:val="%1、"/>
      <w:lvlJc w:val="left"/>
      <w:pPr>
        <w:ind w:left="48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28A6069"/>
    <w:multiLevelType w:val="hybridMultilevel"/>
    <w:tmpl w:val="B8FA0480"/>
    <w:lvl w:ilvl="0" w:tplc="F75AC97E">
      <w:start w:val="1"/>
      <w:numFmt w:val="taiwaneseCountingThousand"/>
      <w:suff w:val="nothing"/>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3136A0E"/>
    <w:multiLevelType w:val="hybridMultilevel"/>
    <w:tmpl w:val="A4665270"/>
    <w:lvl w:ilvl="0" w:tplc="C09A66AE">
      <w:start w:val="1"/>
      <w:numFmt w:val="taiwaneseCountingThousand"/>
      <w:pStyle w:val="0-"/>
      <w:lvlText w:val="%1、"/>
      <w:lvlJc w:val="left"/>
      <w:pPr>
        <w:ind w:left="764" w:hanging="480"/>
      </w:pPr>
      <w:rPr>
        <w:rFonts w:ascii="標楷體" w:eastAsia="標楷體" w:hAnsi="標楷體" w:hint="eastAsia"/>
        <w:b/>
        <w:i w:val="0"/>
        <w:strike w:val="0"/>
        <w:dstrike w:val="0"/>
        <w:color w:val="auto"/>
        <w:vertAlign w:val="baseline"/>
      </w:rPr>
    </w:lvl>
    <w:lvl w:ilvl="1" w:tplc="E6BC46DE">
      <w:start w:val="1"/>
      <w:numFmt w:val="taiwaneseCountingThousand"/>
      <w:lvlText w:val="(%2)"/>
      <w:lvlJc w:val="left"/>
      <w:pPr>
        <w:ind w:left="1244" w:hanging="480"/>
      </w:pPr>
      <w:rPr>
        <w:rFonts w:ascii="標楷體" w:eastAsia="標楷體" w:hAnsi="標楷體" w:hint="default"/>
        <w:b w:val="0"/>
        <w:i w:val="0"/>
        <w:color w:val="FF0000"/>
        <w:sz w:val="24"/>
        <w:szCs w:val="24"/>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4BA77FA9"/>
    <w:multiLevelType w:val="hybridMultilevel"/>
    <w:tmpl w:val="0900AFF6"/>
    <w:lvl w:ilvl="0" w:tplc="11042D04">
      <w:start w:val="1"/>
      <w:numFmt w:val="taiwaneseCountingThousand"/>
      <w:lvlText w:val="%1、"/>
      <w:lvlJc w:val="left"/>
      <w:pPr>
        <w:ind w:left="48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2A82C4C"/>
    <w:multiLevelType w:val="hybridMultilevel"/>
    <w:tmpl w:val="D174D43A"/>
    <w:lvl w:ilvl="0" w:tplc="355EAD6E">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B1B68F8"/>
    <w:multiLevelType w:val="hybridMultilevel"/>
    <w:tmpl w:val="9C642CF8"/>
    <w:lvl w:ilvl="0" w:tplc="9B745AFE">
      <w:start w:val="1"/>
      <w:numFmt w:val="taiwaneseCountingThousand"/>
      <w:lvlText w:val="%1、"/>
      <w:lvlJc w:val="left"/>
      <w:pPr>
        <w:ind w:left="480" w:hanging="480"/>
      </w:pPr>
      <w:rPr>
        <w:rFonts w:hint="eastAsia"/>
        <w:color w:val="auto"/>
        <w:w w:val="10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DB527DE"/>
    <w:multiLevelType w:val="hybridMultilevel"/>
    <w:tmpl w:val="6E1808BC"/>
    <w:lvl w:ilvl="0" w:tplc="5A68C746">
      <w:start w:val="1"/>
      <w:numFmt w:val="decimal"/>
      <w:lvlText w:val="%1、"/>
      <w:lvlJc w:val="left"/>
      <w:pPr>
        <w:ind w:left="1332" w:hanging="480"/>
      </w:pPr>
      <w:rPr>
        <w:rFonts w:hint="eastAsia"/>
        <w:color w:val="000000"/>
      </w:rPr>
    </w:lvl>
    <w:lvl w:ilvl="1" w:tplc="BDEA7002">
      <w:start w:val="1"/>
      <w:numFmt w:val="decimal"/>
      <w:suff w:val="nothing"/>
      <w:lvlText w:val="%2."/>
      <w:lvlJc w:val="left"/>
      <w:pPr>
        <w:ind w:left="1812" w:hanging="480"/>
      </w:pPr>
      <w:rPr>
        <w:rFonts w:hint="eastAsia"/>
        <w:color w:val="auto"/>
      </w:rPr>
    </w:lvl>
    <w:lvl w:ilvl="2" w:tplc="0409001B" w:tentative="1">
      <w:start w:val="1"/>
      <w:numFmt w:val="lowerRoman"/>
      <w:lvlText w:val="%3."/>
      <w:lvlJc w:val="right"/>
      <w:pPr>
        <w:ind w:left="2292" w:hanging="480"/>
      </w:pPr>
    </w:lvl>
    <w:lvl w:ilvl="3" w:tplc="0409000F" w:tentative="1">
      <w:start w:val="1"/>
      <w:numFmt w:val="decimal"/>
      <w:lvlText w:val="%4."/>
      <w:lvlJc w:val="left"/>
      <w:pPr>
        <w:ind w:left="2772" w:hanging="480"/>
      </w:pPr>
    </w:lvl>
    <w:lvl w:ilvl="4" w:tplc="04090019" w:tentative="1">
      <w:start w:val="1"/>
      <w:numFmt w:val="ideographTraditional"/>
      <w:lvlText w:val="%5、"/>
      <w:lvlJc w:val="left"/>
      <w:pPr>
        <w:ind w:left="3252" w:hanging="480"/>
      </w:pPr>
    </w:lvl>
    <w:lvl w:ilvl="5" w:tplc="0409001B" w:tentative="1">
      <w:start w:val="1"/>
      <w:numFmt w:val="lowerRoman"/>
      <w:lvlText w:val="%6."/>
      <w:lvlJc w:val="right"/>
      <w:pPr>
        <w:ind w:left="3732" w:hanging="480"/>
      </w:pPr>
    </w:lvl>
    <w:lvl w:ilvl="6" w:tplc="0409000F" w:tentative="1">
      <w:start w:val="1"/>
      <w:numFmt w:val="decimal"/>
      <w:lvlText w:val="%7."/>
      <w:lvlJc w:val="left"/>
      <w:pPr>
        <w:ind w:left="4212" w:hanging="480"/>
      </w:pPr>
    </w:lvl>
    <w:lvl w:ilvl="7" w:tplc="04090019" w:tentative="1">
      <w:start w:val="1"/>
      <w:numFmt w:val="ideographTraditional"/>
      <w:lvlText w:val="%8、"/>
      <w:lvlJc w:val="left"/>
      <w:pPr>
        <w:ind w:left="4692" w:hanging="480"/>
      </w:pPr>
    </w:lvl>
    <w:lvl w:ilvl="8" w:tplc="0409001B" w:tentative="1">
      <w:start w:val="1"/>
      <w:numFmt w:val="lowerRoman"/>
      <w:lvlText w:val="%9."/>
      <w:lvlJc w:val="right"/>
      <w:pPr>
        <w:ind w:left="5172" w:hanging="480"/>
      </w:pPr>
    </w:lvl>
  </w:abstractNum>
  <w:abstractNum w:abstractNumId="27" w15:restartNumberingAfterBreak="0">
    <w:nsid w:val="60D1088C"/>
    <w:multiLevelType w:val="hybridMultilevel"/>
    <w:tmpl w:val="D174D43A"/>
    <w:lvl w:ilvl="0" w:tplc="355EAD6E">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0FA124C"/>
    <w:multiLevelType w:val="hybridMultilevel"/>
    <w:tmpl w:val="E96EB316"/>
    <w:lvl w:ilvl="0" w:tplc="D6C4BC2C">
      <w:start w:val="1"/>
      <w:numFmt w:val="taiwaneseCountingThousand"/>
      <w:lvlText w:val="%1、"/>
      <w:lvlJc w:val="left"/>
      <w:pPr>
        <w:ind w:left="48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4351BA0"/>
    <w:multiLevelType w:val="hybridMultilevel"/>
    <w:tmpl w:val="0CE28B88"/>
    <w:lvl w:ilvl="0" w:tplc="81C86E7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4DB68D1"/>
    <w:multiLevelType w:val="hybridMultilevel"/>
    <w:tmpl w:val="FFFC1154"/>
    <w:lvl w:ilvl="0" w:tplc="ACA0F7BE">
      <w:start w:val="1"/>
      <w:numFmt w:val="taiwaneseCountingThousand"/>
      <w:suff w:val="nothing"/>
      <w:lvlText w:val="%1、"/>
      <w:lvlJc w:val="left"/>
      <w:pPr>
        <w:ind w:left="510" w:hanging="51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1" w15:restartNumberingAfterBreak="0">
    <w:nsid w:val="654D7BF9"/>
    <w:multiLevelType w:val="hybridMultilevel"/>
    <w:tmpl w:val="220EC57E"/>
    <w:lvl w:ilvl="0" w:tplc="062E91DE">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2" w15:restartNumberingAfterBreak="0">
    <w:nsid w:val="666D2019"/>
    <w:multiLevelType w:val="hybridMultilevel"/>
    <w:tmpl w:val="2A6236DC"/>
    <w:lvl w:ilvl="0" w:tplc="B024E17C">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668B3537"/>
    <w:multiLevelType w:val="hybridMultilevel"/>
    <w:tmpl w:val="E9C49A64"/>
    <w:lvl w:ilvl="0" w:tplc="5AC255FA">
      <w:start w:val="1"/>
      <w:numFmt w:val="decimal"/>
      <w:suff w:val="nothing"/>
      <w:lvlText w:val="%1."/>
      <w:lvlJc w:val="left"/>
      <w:pPr>
        <w:ind w:left="598"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34" w15:restartNumberingAfterBreak="0">
    <w:nsid w:val="6DFC2B1A"/>
    <w:multiLevelType w:val="hybridMultilevel"/>
    <w:tmpl w:val="786EA5F8"/>
    <w:lvl w:ilvl="0" w:tplc="7D8E15FC">
      <w:start w:val="5"/>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70D020B5"/>
    <w:multiLevelType w:val="hybridMultilevel"/>
    <w:tmpl w:val="C7F0D11E"/>
    <w:lvl w:ilvl="0" w:tplc="EC1CB468">
      <w:start w:val="1"/>
      <w:numFmt w:val="taiwaneseCountingThousand"/>
      <w:suff w:val="nothing"/>
      <w:lvlText w:val="%1、"/>
      <w:lvlJc w:val="left"/>
      <w:pPr>
        <w:ind w:left="1259" w:hanging="477"/>
      </w:pPr>
      <w:rPr>
        <w:rFonts w:ascii="標楷體" w:eastAsia="標楷體" w:hAnsi="標楷體" w:hint="eastAsia"/>
        <w:color w:val="auto"/>
        <w:w w:val="1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74C743D8"/>
    <w:multiLevelType w:val="hybridMultilevel"/>
    <w:tmpl w:val="FAEE003E"/>
    <w:lvl w:ilvl="0" w:tplc="1ADCC408">
      <w:start w:val="1"/>
      <w:numFmt w:val="taiwaneseCountingThousand"/>
      <w:suff w:val="nothing"/>
      <w:lvlText w:val="（%1）"/>
      <w:lvlJc w:val="left"/>
      <w:pPr>
        <w:ind w:left="720" w:hanging="480"/>
      </w:pPr>
      <w:rPr>
        <w:rFonts w:hint="eastAsia"/>
        <w:color w:val="000000"/>
      </w:rPr>
    </w:lvl>
    <w:lvl w:ilvl="1" w:tplc="04090019">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7" w15:restartNumberingAfterBreak="0">
    <w:nsid w:val="75F80BBE"/>
    <w:multiLevelType w:val="hybridMultilevel"/>
    <w:tmpl w:val="44B09FC4"/>
    <w:lvl w:ilvl="0" w:tplc="BE5AFA6E">
      <w:start w:val="2"/>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A10084E"/>
    <w:multiLevelType w:val="hybridMultilevel"/>
    <w:tmpl w:val="70A26A46"/>
    <w:lvl w:ilvl="0" w:tplc="61BE208C">
      <w:start w:val="5"/>
      <w:numFmt w:val="taiwaneseCountingThousand"/>
      <w:lvlText w:val="%1、"/>
      <w:lvlJc w:val="left"/>
      <w:pPr>
        <w:ind w:left="48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7E1254AC"/>
    <w:multiLevelType w:val="hybridMultilevel"/>
    <w:tmpl w:val="545482D8"/>
    <w:lvl w:ilvl="0" w:tplc="B7E2E08E">
      <w:start w:val="1"/>
      <w:numFmt w:val="ideographLegalTraditional"/>
      <w:suff w:val="nothing"/>
      <w:lvlText w:val="%1、"/>
      <w:lvlJc w:val="left"/>
      <w:pPr>
        <w:ind w:left="510" w:hanging="510"/>
      </w:pPr>
      <w:rPr>
        <w:rFonts w:hint="default"/>
        <w:b/>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E2D4B31"/>
    <w:multiLevelType w:val="hybridMultilevel"/>
    <w:tmpl w:val="10944ACE"/>
    <w:lvl w:ilvl="0" w:tplc="F9667766">
      <w:start w:val="1"/>
      <w:numFmt w:val="decimal"/>
      <w:suff w:val="nothing"/>
      <w:lvlText w:val="%1."/>
      <w:lvlJc w:val="left"/>
      <w:pPr>
        <w:ind w:left="1812" w:hanging="480"/>
      </w:pPr>
      <w:rPr>
        <w:rFonts w:hint="eastAsia"/>
      </w:rPr>
    </w:lvl>
    <w:lvl w:ilvl="1" w:tplc="04090019" w:tentative="1">
      <w:start w:val="1"/>
      <w:numFmt w:val="ideographTraditional"/>
      <w:lvlText w:val="%2、"/>
      <w:lvlJc w:val="left"/>
      <w:pPr>
        <w:ind w:left="2292" w:hanging="480"/>
      </w:pPr>
    </w:lvl>
    <w:lvl w:ilvl="2" w:tplc="0409001B" w:tentative="1">
      <w:start w:val="1"/>
      <w:numFmt w:val="lowerRoman"/>
      <w:lvlText w:val="%3."/>
      <w:lvlJc w:val="right"/>
      <w:pPr>
        <w:ind w:left="2772" w:hanging="480"/>
      </w:pPr>
    </w:lvl>
    <w:lvl w:ilvl="3" w:tplc="0409000F" w:tentative="1">
      <w:start w:val="1"/>
      <w:numFmt w:val="decimal"/>
      <w:lvlText w:val="%4."/>
      <w:lvlJc w:val="left"/>
      <w:pPr>
        <w:ind w:left="3252" w:hanging="480"/>
      </w:pPr>
    </w:lvl>
    <w:lvl w:ilvl="4" w:tplc="04090019" w:tentative="1">
      <w:start w:val="1"/>
      <w:numFmt w:val="ideographTraditional"/>
      <w:lvlText w:val="%5、"/>
      <w:lvlJc w:val="left"/>
      <w:pPr>
        <w:ind w:left="3732" w:hanging="480"/>
      </w:pPr>
    </w:lvl>
    <w:lvl w:ilvl="5" w:tplc="0409001B" w:tentative="1">
      <w:start w:val="1"/>
      <w:numFmt w:val="lowerRoman"/>
      <w:lvlText w:val="%6."/>
      <w:lvlJc w:val="right"/>
      <w:pPr>
        <w:ind w:left="4212" w:hanging="480"/>
      </w:pPr>
    </w:lvl>
    <w:lvl w:ilvl="6" w:tplc="0409000F" w:tentative="1">
      <w:start w:val="1"/>
      <w:numFmt w:val="decimal"/>
      <w:lvlText w:val="%7."/>
      <w:lvlJc w:val="left"/>
      <w:pPr>
        <w:ind w:left="4692" w:hanging="480"/>
      </w:pPr>
    </w:lvl>
    <w:lvl w:ilvl="7" w:tplc="04090019" w:tentative="1">
      <w:start w:val="1"/>
      <w:numFmt w:val="ideographTraditional"/>
      <w:lvlText w:val="%8、"/>
      <w:lvlJc w:val="left"/>
      <w:pPr>
        <w:ind w:left="5172" w:hanging="480"/>
      </w:pPr>
    </w:lvl>
    <w:lvl w:ilvl="8" w:tplc="0409001B" w:tentative="1">
      <w:start w:val="1"/>
      <w:numFmt w:val="lowerRoman"/>
      <w:lvlText w:val="%9."/>
      <w:lvlJc w:val="right"/>
      <w:pPr>
        <w:ind w:left="5652" w:hanging="480"/>
      </w:pPr>
    </w:lvl>
  </w:abstractNum>
  <w:abstractNum w:abstractNumId="41" w15:restartNumberingAfterBreak="0">
    <w:nsid w:val="7EAB3AF2"/>
    <w:multiLevelType w:val="hybridMultilevel"/>
    <w:tmpl w:val="C7F0D11E"/>
    <w:lvl w:ilvl="0" w:tplc="EC1CB468">
      <w:start w:val="1"/>
      <w:numFmt w:val="taiwaneseCountingThousand"/>
      <w:suff w:val="nothing"/>
      <w:lvlText w:val="%1、"/>
      <w:lvlJc w:val="left"/>
      <w:pPr>
        <w:ind w:left="1259" w:hanging="477"/>
      </w:pPr>
      <w:rPr>
        <w:rFonts w:ascii="標楷體" w:eastAsia="標楷體" w:hAnsi="標楷體" w:hint="eastAsia"/>
        <w:color w:val="auto"/>
        <w:w w:val="1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968659598">
    <w:abstractNumId w:val="39"/>
  </w:num>
  <w:num w:numId="2" w16cid:durableId="192614071">
    <w:abstractNumId w:val="30"/>
  </w:num>
  <w:num w:numId="3" w16cid:durableId="282003402">
    <w:abstractNumId w:val="0"/>
  </w:num>
  <w:num w:numId="4" w16cid:durableId="660278306">
    <w:abstractNumId w:val="7"/>
  </w:num>
  <w:num w:numId="5" w16cid:durableId="945967649">
    <w:abstractNumId w:val="33"/>
  </w:num>
  <w:num w:numId="6" w16cid:durableId="300623443">
    <w:abstractNumId w:val="18"/>
  </w:num>
  <w:num w:numId="7" w16cid:durableId="660625761">
    <w:abstractNumId w:val="22"/>
  </w:num>
  <w:num w:numId="8" w16cid:durableId="8601486">
    <w:abstractNumId w:val="25"/>
  </w:num>
  <w:num w:numId="9" w16cid:durableId="1372805538">
    <w:abstractNumId w:val="21"/>
  </w:num>
  <w:num w:numId="10" w16cid:durableId="220990369">
    <w:abstractNumId w:val="6"/>
  </w:num>
  <w:num w:numId="11" w16cid:durableId="572815880">
    <w:abstractNumId w:val="11"/>
  </w:num>
  <w:num w:numId="12" w16cid:durableId="595332662">
    <w:abstractNumId w:val="35"/>
  </w:num>
  <w:num w:numId="13" w16cid:durableId="1652631969">
    <w:abstractNumId w:val="41"/>
  </w:num>
  <w:num w:numId="14" w16cid:durableId="18820360">
    <w:abstractNumId w:val="24"/>
  </w:num>
  <w:num w:numId="15" w16cid:durableId="374231666">
    <w:abstractNumId w:val="32"/>
  </w:num>
  <w:num w:numId="16" w16cid:durableId="1861048154">
    <w:abstractNumId w:val="10"/>
  </w:num>
  <w:num w:numId="17" w16cid:durableId="1900626790">
    <w:abstractNumId w:val="16"/>
  </w:num>
  <w:num w:numId="18" w16cid:durableId="1044326833">
    <w:abstractNumId w:val="19"/>
  </w:num>
  <w:num w:numId="19" w16cid:durableId="634798314">
    <w:abstractNumId w:val="1"/>
  </w:num>
  <w:num w:numId="20" w16cid:durableId="1553149036">
    <w:abstractNumId w:val="37"/>
  </w:num>
  <w:num w:numId="21" w16cid:durableId="1462920888">
    <w:abstractNumId w:val="28"/>
  </w:num>
  <w:num w:numId="22" w16cid:durableId="16588503">
    <w:abstractNumId w:val="17"/>
  </w:num>
  <w:num w:numId="23" w16cid:durableId="386883474">
    <w:abstractNumId w:val="34"/>
  </w:num>
  <w:num w:numId="24" w16cid:durableId="1707290608">
    <w:abstractNumId w:val="29"/>
  </w:num>
  <w:num w:numId="25" w16cid:durableId="1550453811">
    <w:abstractNumId w:val="13"/>
  </w:num>
  <w:num w:numId="26" w16cid:durableId="1526093521">
    <w:abstractNumId w:val="36"/>
  </w:num>
  <w:num w:numId="27" w16cid:durableId="1492528376">
    <w:abstractNumId w:val="2"/>
  </w:num>
  <w:num w:numId="28" w16cid:durableId="629016741">
    <w:abstractNumId w:val="26"/>
  </w:num>
  <w:num w:numId="29" w16cid:durableId="986933679">
    <w:abstractNumId w:val="4"/>
  </w:num>
  <w:num w:numId="30" w16cid:durableId="878707086">
    <w:abstractNumId w:val="9"/>
  </w:num>
  <w:num w:numId="31" w16cid:durableId="416286685">
    <w:abstractNumId w:val="40"/>
  </w:num>
  <w:num w:numId="32" w16cid:durableId="2123068236">
    <w:abstractNumId w:val="27"/>
  </w:num>
  <w:num w:numId="33" w16cid:durableId="1006128263">
    <w:abstractNumId w:val="12"/>
  </w:num>
  <w:num w:numId="34" w16cid:durableId="779111783">
    <w:abstractNumId w:val="14"/>
  </w:num>
  <w:num w:numId="35" w16cid:durableId="46497559">
    <w:abstractNumId w:val="8"/>
  </w:num>
  <w:num w:numId="36" w16cid:durableId="1079211870">
    <w:abstractNumId w:val="38"/>
  </w:num>
  <w:num w:numId="37" w16cid:durableId="1061976056">
    <w:abstractNumId w:val="23"/>
  </w:num>
  <w:num w:numId="38" w16cid:durableId="115105118">
    <w:abstractNumId w:val="3"/>
  </w:num>
  <w:num w:numId="39" w16cid:durableId="2040934153">
    <w:abstractNumId w:val="5"/>
  </w:num>
  <w:num w:numId="40" w16cid:durableId="80219458">
    <w:abstractNumId w:val="22"/>
  </w:num>
  <w:num w:numId="41" w16cid:durableId="210449447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313162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462947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59882308">
    <w:abstractNumId w:val="20"/>
  </w:num>
  <w:num w:numId="45" w16cid:durableId="12459212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661525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28722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468224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78238577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lignBordersAndEdges/>
  <w:bordersDoNotSurroundHeader/>
  <w:bordersDoNotSurroundFooter/>
  <w:proofState w:spelling="clean" w:grammar="clean"/>
  <w:defaultTabStop w:val="5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F8F"/>
    <w:rsid w:val="00004243"/>
    <w:rsid w:val="00005DF0"/>
    <w:rsid w:val="0000714C"/>
    <w:rsid w:val="00012CC5"/>
    <w:rsid w:val="00012FF9"/>
    <w:rsid w:val="00013874"/>
    <w:rsid w:val="000153C6"/>
    <w:rsid w:val="00016F85"/>
    <w:rsid w:val="00017493"/>
    <w:rsid w:val="00020337"/>
    <w:rsid w:val="00021C5B"/>
    <w:rsid w:val="00023B4A"/>
    <w:rsid w:val="00023D31"/>
    <w:rsid w:val="00024FE7"/>
    <w:rsid w:val="000255DD"/>
    <w:rsid w:val="00025D01"/>
    <w:rsid w:val="00027BE0"/>
    <w:rsid w:val="00031001"/>
    <w:rsid w:val="00032855"/>
    <w:rsid w:val="00032FD3"/>
    <w:rsid w:val="000342CA"/>
    <w:rsid w:val="00034B79"/>
    <w:rsid w:val="00037756"/>
    <w:rsid w:val="00040BBF"/>
    <w:rsid w:val="00041E00"/>
    <w:rsid w:val="00043C34"/>
    <w:rsid w:val="00043FBE"/>
    <w:rsid w:val="000451B0"/>
    <w:rsid w:val="00046EFF"/>
    <w:rsid w:val="000524A3"/>
    <w:rsid w:val="000612FC"/>
    <w:rsid w:val="000645E5"/>
    <w:rsid w:val="00071720"/>
    <w:rsid w:val="0007615F"/>
    <w:rsid w:val="00076552"/>
    <w:rsid w:val="00076D6C"/>
    <w:rsid w:val="00077926"/>
    <w:rsid w:val="000834E5"/>
    <w:rsid w:val="000846D4"/>
    <w:rsid w:val="0008473A"/>
    <w:rsid w:val="00084C35"/>
    <w:rsid w:val="0008675E"/>
    <w:rsid w:val="00086B45"/>
    <w:rsid w:val="00091AF6"/>
    <w:rsid w:val="00092596"/>
    <w:rsid w:val="00096BE3"/>
    <w:rsid w:val="000A2356"/>
    <w:rsid w:val="000A3A30"/>
    <w:rsid w:val="000A527B"/>
    <w:rsid w:val="000B12C9"/>
    <w:rsid w:val="000B1DC0"/>
    <w:rsid w:val="000B2132"/>
    <w:rsid w:val="000B221A"/>
    <w:rsid w:val="000B4E19"/>
    <w:rsid w:val="000B5336"/>
    <w:rsid w:val="000B5CC0"/>
    <w:rsid w:val="000C0AE7"/>
    <w:rsid w:val="000C6B90"/>
    <w:rsid w:val="000D1AF8"/>
    <w:rsid w:val="000D5C99"/>
    <w:rsid w:val="000D6D50"/>
    <w:rsid w:val="000D7611"/>
    <w:rsid w:val="000E1A0C"/>
    <w:rsid w:val="000E1B34"/>
    <w:rsid w:val="000E52BF"/>
    <w:rsid w:val="000E7EE1"/>
    <w:rsid w:val="000F16FE"/>
    <w:rsid w:val="000F31C4"/>
    <w:rsid w:val="000F3F2A"/>
    <w:rsid w:val="00103713"/>
    <w:rsid w:val="0010595A"/>
    <w:rsid w:val="00106854"/>
    <w:rsid w:val="00106C8C"/>
    <w:rsid w:val="00111B19"/>
    <w:rsid w:val="00114CAE"/>
    <w:rsid w:val="001158D7"/>
    <w:rsid w:val="00120251"/>
    <w:rsid w:val="00120AF8"/>
    <w:rsid w:val="00124AAF"/>
    <w:rsid w:val="00125A6D"/>
    <w:rsid w:val="00131A24"/>
    <w:rsid w:val="0013324A"/>
    <w:rsid w:val="001345EB"/>
    <w:rsid w:val="00134612"/>
    <w:rsid w:val="00140089"/>
    <w:rsid w:val="00143953"/>
    <w:rsid w:val="00143A27"/>
    <w:rsid w:val="00143ED2"/>
    <w:rsid w:val="00144F60"/>
    <w:rsid w:val="001453F4"/>
    <w:rsid w:val="00145E11"/>
    <w:rsid w:val="00150ACB"/>
    <w:rsid w:val="00154C55"/>
    <w:rsid w:val="00157CFA"/>
    <w:rsid w:val="00160041"/>
    <w:rsid w:val="0016476F"/>
    <w:rsid w:val="00165345"/>
    <w:rsid w:val="001653B1"/>
    <w:rsid w:val="00165F98"/>
    <w:rsid w:val="0016649E"/>
    <w:rsid w:val="00170961"/>
    <w:rsid w:val="00175749"/>
    <w:rsid w:val="0017588D"/>
    <w:rsid w:val="00175A71"/>
    <w:rsid w:val="00176C95"/>
    <w:rsid w:val="00176EAC"/>
    <w:rsid w:val="001819C0"/>
    <w:rsid w:val="00184DA1"/>
    <w:rsid w:val="00193C73"/>
    <w:rsid w:val="00195053"/>
    <w:rsid w:val="00195CD7"/>
    <w:rsid w:val="00196585"/>
    <w:rsid w:val="001A38C2"/>
    <w:rsid w:val="001A7EAE"/>
    <w:rsid w:val="001B120F"/>
    <w:rsid w:val="001B3847"/>
    <w:rsid w:val="001B53DC"/>
    <w:rsid w:val="001C06DA"/>
    <w:rsid w:val="001C2A41"/>
    <w:rsid w:val="001C4BA5"/>
    <w:rsid w:val="001C62B3"/>
    <w:rsid w:val="001C7340"/>
    <w:rsid w:val="001D1153"/>
    <w:rsid w:val="001D2176"/>
    <w:rsid w:val="001D57E2"/>
    <w:rsid w:val="001D6D58"/>
    <w:rsid w:val="001D74BA"/>
    <w:rsid w:val="001E002F"/>
    <w:rsid w:val="001E29EC"/>
    <w:rsid w:val="001F3958"/>
    <w:rsid w:val="001F6C5D"/>
    <w:rsid w:val="002020B6"/>
    <w:rsid w:val="002026B5"/>
    <w:rsid w:val="00212E4F"/>
    <w:rsid w:val="00216198"/>
    <w:rsid w:val="002172B6"/>
    <w:rsid w:val="0022038B"/>
    <w:rsid w:val="002243FD"/>
    <w:rsid w:val="002302BE"/>
    <w:rsid w:val="00231A1D"/>
    <w:rsid w:val="002328BA"/>
    <w:rsid w:val="00237D98"/>
    <w:rsid w:val="00240E41"/>
    <w:rsid w:val="002419A6"/>
    <w:rsid w:val="002464F1"/>
    <w:rsid w:val="00247520"/>
    <w:rsid w:val="0025336E"/>
    <w:rsid w:val="00253384"/>
    <w:rsid w:val="002626D8"/>
    <w:rsid w:val="00262D92"/>
    <w:rsid w:val="00263206"/>
    <w:rsid w:val="00263B4C"/>
    <w:rsid w:val="00266E91"/>
    <w:rsid w:val="00270F77"/>
    <w:rsid w:val="00271435"/>
    <w:rsid w:val="0027261E"/>
    <w:rsid w:val="00273031"/>
    <w:rsid w:val="002753BE"/>
    <w:rsid w:val="00276E8F"/>
    <w:rsid w:val="002827F4"/>
    <w:rsid w:val="00291672"/>
    <w:rsid w:val="002941EB"/>
    <w:rsid w:val="00295E58"/>
    <w:rsid w:val="0029684D"/>
    <w:rsid w:val="002978D6"/>
    <w:rsid w:val="002A068E"/>
    <w:rsid w:val="002A09D5"/>
    <w:rsid w:val="002A0D55"/>
    <w:rsid w:val="002A4A49"/>
    <w:rsid w:val="002A567C"/>
    <w:rsid w:val="002B000A"/>
    <w:rsid w:val="002B072A"/>
    <w:rsid w:val="002B1A0A"/>
    <w:rsid w:val="002B59D6"/>
    <w:rsid w:val="002B646F"/>
    <w:rsid w:val="002B7C5E"/>
    <w:rsid w:val="002B7ED6"/>
    <w:rsid w:val="002C1765"/>
    <w:rsid w:val="002C71B9"/>
    <w:rsid w:val="002D019C"/>
    <w:rsid w:val="002D25BC"/>
    <w:rsid w:val="002D41F0"/>
    <w:rsid w:val="002E24B5"/>
    <w:rsid w:val="002E253E"/>
    <w:rsid w:val="002E3EE3"/>
    <w:rsid w:val="002E4249"/>
    <w:rsid w:val="002E5587"/>
    <w:rsid w:val="002E645B"/>
    <w:rsid w:val="002E6ECF"/>
    <w:rsid w:val="002E765F"/>
    <w:rsid w:val="002E7CFF"/>
    <w:rsid w:val="002F0B5A"/>
    <w:rsid w:val="002F3B39"/>
    <w:rsid w:val="002F6720"/>
    <w:rsid w:val="002F76A7"/>
    <w:rsid w:val="002F79A1"/>
    <w:rsid w:val="00300279"/>
    <w:rsid w:val="003004C1"/>
    <w:rsid w:val="00303F56"/>
    <w:rsid w:val="0030504A"/>
    <w:rsid w:val="003051D5"/>
    <w:rsid w:val="0030667F"/>
    <w:rsid w:val="00313F6B"/>
    <w:rsid w:val="0031446D"/>
    <w:rsid w:val="00314D20"/>
    <w:rsid w:val="003178E3"/>
    <w:rsid w:val="0032239B"/>
    <w:rsid w:val="0032280A"/>
    <w:rsid w:val="00324512"/>
    <w:rsid w:val="0032485D"/>
    <w:rsid w:val="00327689"/>
    <w:rsid w:val="003308BF"/>
    <w:rsid w:val="003340B2"/>
    <w:rsid w:val="00337FDF"/>
    <w:rsid w:val="00342138"/>
    <w:rsid w:val="00343A89"/>
    <w:rsid w:val="0035245A"/>
    <w:rsid w:val="00354AAF"/>
    <w:rsid w:val="00356EEA"/>
    <w:rsid w:val="003664D5"/>
    <w:rsid w:val="00366F10"/>
    <w:rsid w:val="003731A6"/>
    <w:rsid w:val="003738FE"/>
    <w:rsid w:val="003741E7"/>
    <w:rsid w:val="00374454"/>
    <w:rsid w:val="003764F3"/>
    <w:rsid w:val="00377377"/>
    <w:rsid w:val="00382AE2"/>
    <w:rsid w:val="00383CE7"/>
    <w:rsid w:val="003842AF"/>
    <w:rsid w:val="00384D14"/>
    <w:rsid w:val="00386D0C"/>
    <w:rsid w:val="00387EF6"/>
    <w:rsid w:val="003902B1"/>
    <w:rsid w:val="00392C30"/>
    <w:rsid w:val="00394AB9"/>
    <w:rsid w:val="00397D2D"/>
    <w:rsid w:val="003A11BB"/>
    <w:rsid w:val="003A14CE"/>
    <w:rsid w:val="003A369C"/>
    <w:rsid w:val="003A47CC"/>
    <w:rsid w:val="003A4F72"/>
    <w:rsid w:val="003A55CA"/>
    <w:rsid w:val="003B0644"/>
    <w:rsid w:val="003B1679"/>
    <w:rsid w:val="003C45F1"/>
    <w:rsid w:val="003C4745"/>
    <w:rsid w:val="003C557F"/>
    <w:rsid w:val="003D0DEC"/>
    <w:rsid w:val="003D0DF2"/>
    <w:rsid w:val="003D1FD9"/>
    <w:rsid w:val="003D6131"/>
    <w:rsid w:val="003D6328"/>
    <w:rsid w:val="003D7C11"/>
    <w:rsid w:val="003E09A6"/>
    <w:rsid w:val="003E239A"/>
    <w:rsid w:val="003E4AEF"/>
    <w:rsid w:val="003E50DA"/>
    <w:rsid w:val="003E536B"/>
    <w:rsid w:val="003E59BA"/>
    <w:rsid w:val="003F0173"/>
    <w:rsid w:val="003F4820"/>
    <w:rsid w:val="003F5514"/>
    <w:rsid w:val="00404EA6"/>
    <w:rsid w:val="00407E57"/>
    <w:rsid w:val="004109C7"/>
    <w:rsid w:val="004119A3"/>
    <w:rsid w:val="00412B6E"/>
    <w:rsid w:val="0041487D"/>
    <w:rsid w:val="00416009"/>
    <w:rsid w:val="00421D6B"/>
    <w:rsid w:val="0042299F"/>
    <w:rsid w:val="00422CAE"/>
    <w:rsid w:val="0042369A"/>
    <w:rsid w:val="0043155A"/>
    <w:rsid w:val="00432D0A"/>
    <w:rsid w:val="00441051"/>
    <w:rsid w:val="00441D51"/>
    <w:rsid w:val="00444759"/>
    <w:rsid w:val="00444DFF"/>
    <w:rsid w:val="00445622"/>
    <w:rsid w:val="00453DCF"/>
    <w:rsid w:val="00453F99"/>
    <w:rsid w:val="00456508"/>
    <w:rsid w:val="00456999"/>
    <w:rsid w:val="00456E9F"/>
    <w:rsid w:val="00460785"/>
    <w:rsid w:val="00462318"/>
    <w:rsid w:val="00462508"/>
    <w:rsid w:val="00462835"/>
    <w:rsid w:val="004649B3"/>
    <w:rsid w:val="004649E1"/>
    <w:rsid w:val="00464D3A"/>
    <w:rsid w:val="00465DD6"/>
    <w:rsid w:val="00471DC6"/>
    <w:rsid w:val="00472A4F"/>
    <w:rsid w:val="0047449E"/>
    <w:rsid w:val="00474F72"/>
    <w:rsid w:val="00474F95"/>
    <w:rsid w:val="0047639D"/>
    <w:rsid w:val="00476C20"/>
    <w:rsid w:val="004800AC"/>
    <w:rsid w:val="00480ED8"/>
    <w:rsid w:val="00482010"/>
    <w:rsid w:val="00483BD8"/>
    <w:rsid w:val="00483C52"/>
    <w:rsid w:val="00486273"/>
    <w:rsid w:val="00487402"/>
    <w:rsid w:val="00487485"/>
    <w:rsid w:val="00490DDF"/>
    <w:rsid w:val="004946FC"/>
    <w:rsid w:val="004A00C9"/>
    <w:rsid w:val="004A2967"/>
    <w:rsid w:val="004A46D1"/>
    <w:rsid w:val="004A5172"/>
    <w:rsid w:val="004A60DA"/>
    <w:rsid w:val="004A6CBF"/>
    <w:rsid w:val="004B4A17"/>
    <w:rsid w:val="004B7897"/>
    <w:rsid w:val="004B7A79"/>
    <w:rsid w:val="004C332D"/>
    <w:rsid w:val="004C5377"/>
    <w:rsid w:val="004D4557"/>
    <w:rsid w:val="004D5509"/>
    <w:rsid w:val="004D5903"/>
    <w:rsid w:val="004D6404"/>
    <w:rsid w:val="004D6C06"/>
    <w:rsid w:val="004E0854"/>
    <w:rsid w:val="004E0B8B"/>
    <w:rsid w:val="004E21A0"/>
    <w:rsid w:val="004E64FF"/>
    <w:rsid w:val="004E793E"/>
    <w:rsid w:val="00504C1E"/>
    <w:rsid w:val="00512596"/>
    <w:rsid w:val="005132AE"/>
    <w:rsid w:val="00516886"/>
    <w:rsid w:val="00522DC2"/>
    <w:rsid w:val="0052426A"/>
    <w:rsid w:val="00525C8C"/>
    <w:rsid w:val="005271F6"/>
    <w:rsid w:val="00530582"/>
    <w:rsid w:val="00530AAF"/>
    <w:rsid w:val="00534A35"/>
    <w:rsid w:val="00536FDE"/>
    <w:rsid w:val="00541257"/>
    <w:rsid w:val="005428F0"/>
    <w:rsid w:val="00543A0A"/>
    <w:rsid w:val="00546B26"/>
    <w:rsid w:val="005477C9"/>
    <w:rsid w:val="00554A09"/>
    <w:rsid w:val="005565AE"/>
    <w:rsid w:val="005571B6"/>
    <w:rsid w:val="005667B7"/>
    <w:rsid w:val="00572320"/>
    <w:rsid w:val="00572688"/>
    <w:rsid w:val="00573824"/>
    <w:rsid w:val="00576BBC"/>
    <w:rsid w:val="00580342"/>
    <w:rsid w:val="005821DA"/>
    <w:rsid w:val="00584FD0"/>
    <w:rsid w:val="00585A40"/>
    <w:rsid w:val="00586101"/>
    <w:rsid w:val="00590DE3"/>
    <w:rsid w:val="0059331C"/>
    <w:rsid w:val="0059537B"/>
    <w:rsid w:val="005978E3"/>
    <w:rsid w:val="005B171E"/>
    <w:rsid w:val="005B238E"/>
    <w:rsid w:val="005B25E3"/>
    <w:rsid w:val="005B2B27"/>
    <w:rsid w:val="005B505D"/>
    <w:rsid w:val="005B5B39"/>
    <w:rsid w:val="005B5DA8"/>
    <w:rsid w:val="005B7239"/>
    <w:rsid w:val="005B7E29"/>
    <w:rsid w:val="005C20E0"/>
    <w:rsid w:val="005C5BBC"/>
    <w:rsid w:val="005C7178"/>
    <w:rsid w:val="005D3398"/>
    <w:rsid w:val="005D37D4"/>
    <w:rsid w:val="005D5951"/>
    <w:rsid w:val="005E2927"/>
    <w:rsid w:val="005E3860"/>
    <w:rsid w:val="005E3F1A"/>
    <w:rsid w:val="005E55CA"/>
    <w:rsid w:val="005E5F46"/>
    <w:rsid w:val="005E666F"/>
    <w:rsid w:val="005E7C57"/>
    <w:rsid w:val="005F0EAE"/>
    <w:rsid w:val="005F6586"/>
    <w:rsid w:val="0060081B"/>
    <w:rsid w:val="00602991"/>
    <w:rsid w:val="00602E71"/>
    <w:rsid w:val="00603688"/>
    <w:rsid w:val="00603F45"/>
    <w:rsid w:val="0061030B"/>
    <w:rsid w:val="00613366"/>
    <w:rsid w:val="006136F0"/>
    <w:rsid w:val="00613FFD"/>
    <w:rsid w:val="00620315"/>
    <w:rsid w:val="00621069"/>
    <w:rsid w:val="00622AD0"/>
    <w:rsid w:val="00623F27"/>
    <w:rsid w:val="0062664B"/>
    <w:rsid w:val="006266A6"/>
    <w:rsid w:val="00630274"/>
    <w:rsid w:val="006306B7"/>
    <w:rsid w:val="00631ADE"/>
    <w:rsid w:val="006323E5"/>
    <w:rsid w:val="00633666"/>
    <w:rsid w:val="00636EF6"/>
    <w:rsid w:val="00644CA3"/>
    <w:rsid w:val="00645116"/>
    <w:rsid w:val="0064710A"/>
    <w:rsid w:val="00651AB1"/>
    <w:rsid w:val="0065305B"/>
    <w:rsid w:val="00656B6B"/>
    <w:rsid w:val="006610BE"/>
    <w:rsid w:val="00662769"/>
    <w:rsid w:val="006629AA"/>
    <w:rsid w:val="00664875"/>
    <w:rsid w:val="006665BE"/>
    <w:rsid w:val="00670502"/>
    <w:rsid w:val="00672A2A"/>
    <w:rsid w:val="00673123"/>
    <w:rsid w:val="00676042"/>
    <w:rsid w:val="00676D6A"/>
    <w:rsid w:val="00677868"/>
    <w:rsid w:val="0068350E"/>
    <w:rsid w:val="00683FB5"/>
    <w:rsid w:val="006869ED"/>
    <w:rsid w:val="00693888"/>
    <w:rsid w:val="00697859"/>
    <w:rsid w:val="00697E03"/>
    <w:rsid w:val="006A2023"/>
    <w:rsid w:val="006A4071"/>
    <w:rsid w:val="006B0282"/>
    <w:rsid w:val="006B33D5"/>
    <w:rsid w:val="006B378A"/>
    <w:rsid w:val="006C0560"/>
    <w:rsid w:val="006C2418"/>
    <w:rsid w:val="006C4752"/>
    <w:rsid w:val="006C48A1"/>
    <w:rsid w:val="006C638C"/>
    <w:rsid w:val="006D2757"/>
    <w:rsid w:val="006D34D7"/>
    <w:rsid w:val="006D630C"/>
    <w:rsid w:val="006D651D"/>
    <w:rsid w:val="006E0BF1"/>
    <w:rsid w:val="006E132A"/>
    <w:rsid w:val="006E1CDC"/>
    <w:rsid w:val="006E34D1"/>
    <w:rsid w:val="006E41B8"/>
    <w:rsid w:val="006E5826"/>
    <w:rsid w:val="006E6471"/>
    <w:rsid w:val="006E64FE"/>
    <w:rsid w:val="006E71DC"/>
    <w:rsid w:val="006E7E23"/>
    <w:rsid w:val="006F054F"/>
    <w:rsid w:val="006F1BD6"/>
    <w:rsid w:val="006F3D79"/>
    <w:rsid w:val="006F4D30"/>
    <w:rsid w:val="006F6ED9"/>
    <w:rsid w:val="006F74AF"/>
    <w:rsid w:val="0070097B"/>
    <w:rsid w:val="00701C21"/>
    <w:rsid w:val="00707837"/>
    <w:rsid w:val="007116CF"/>
    <w:rsid w:val="007215EB"/>
    <w:rsid w:val="007221CA"/>
    <w:rsid w:val="00724B6F"/>
    <w:rsid w:val="007252A8"/>
    <w:rsid w:val="00725906"/>
    <w:rsid w:val="00725F61"/>
    <w:rsid w:val="007276DA"/>
    <w:rsid w:val="00727FF0"/>
    <w:rsid w:val="0073296B"/>
    <w:rsid w:val="00733A96"/>
    <w:rsid w:val="00736493"/>
    <w:rsid w:val="00740B84"/>
    <w:rsid w:val="00741AA3"/>
    <w:rsid w:val="00742EBF"/>
    <w:rsid w:val="007437E1"/>
    <w:rsid w:val="00746323"/>
    <w:rsid w:val="0075093A"/>
    <w:rsid w:val="0075187D"/>
    <w:rsid w:val="0075492B"/>
    <w:rsid w:val="00754F82"/>
    <w:rsid w:val="00755116"/>
    <w:rsid w:val="00764C2F"/>
    <w:rsid w:val="00765CF1"/>
    <w:rsid w:val="007664DE"/>
    <w:rsid w:val="00767B68"/>
    <w:rsid w:val="0077113C"/>
    <w:rsid w:val="00772EC9"/>
    <w:rsid w:val="00773B90"/>
    <w:rsid w:val="0078060C"/>
    <w:rsid w:val="00780D4F"/>
    <w:rsid w:val="00785291"/>
    <w:rsid w:val="00786444"/>
    <w:rsid w:val="00787B28"/>
    <w:rsid w:val="00787DCF"/>
    <w:rsid w:val="007938E0"/>
    <w:rsid w:val="007945B8"/>
    <w:rsid w:val="00794C7B"/>
    <w:rsid w:val="007A0F15"/>
    <w:rsid w:val="007A1862"/>
    <w:rsid w:val="007A1BFD"/>
    <w:rsid w:val="007A45B2"/>
    <w:rsid w:val="007A6E69"/>
    <w:rsid w:val="007B2E2A"/>
    <w:rsid w:val="007B50A7"/>
    <w:rsid w:val="007B61AA"/>
    <w:rsid w:val="007B71C8"/>
    <w:rsid w:val="007C0305"/>
    <w:rsid w:val="007C27DF"/>
    <w:rsid w:val="007C2A69"/>
    <w:rsid w:val="007C4BCE"/>
    <w:rsid w:val="007C528E"/>
    <w:rsid w:val="007D0038"/>
    <w:rsid w:val="007D09BC"/>
    <w:rsid w:val="007D273D"/>
    <w:rsid w:val="007E4250"/>
    <w:rsid w:val="007F40C9"/>
    <w:rsid w:val="007F51A1"/>
    <w:rsid w:val="007F7515"/>
    <w:rsid w:val="007F7D43"/>
    <w:rsid w:val="0080282F"/>
    <w:rsid w:val="0080369A"/>
    <w:rsid w:val="00804207"/>
    <w:rsid w:val="00804772"/>
    <w:rsid w:val="00806C2C"/>
    <w:rsid w:val="008077F9"/>
    <w:rsid w:val="0081176C"/>
    <w:rsid w:val="00811CC6"/>
    <w:rsid w:val="00812400"/>
    <w:rsid w:val="0081438F"/>
    <w:rsid w:val="0082065D"/>
    <w:rsid w:val="00820B1B"/>
    <w:rsid w:val="00820E1F"/>
    <w:rsid w:val="008252A4"/>
    <w:rsid w:val="00826A13"/>
    <w:rsid w:val="00831427"/>
    <w:rsid w:val="008319F9"/>
    <w:rsid w:val="00834C55"/>
    <w:rsid w:val="0083529B"/>
    <w:rsid w:val="00840430"/>
    <w:rsid w:val="00843337"/>
    <w:rsid w:val="00843542"/>
    <w:rsid w:val="0084582A"/>
    <w:rsid w:val="00851F40"/>
    <w:rsid w:val="00853FF4"/>
    <w:rsid w:val="008552BC"/>
    <w:rsid w:val="00855BDC"/>
    <w:rsid w:val="00855F7D"/>
    <w:rsid w:val="00864DB2"/>
    <w:rsid w:val="00864E00"/>
    <w:rsid w:val="008674EB"/>
    <w:rsid w:val="00867AA4"/>
    <w:rsid w:val="00876934"/>
    <w:rsid w:val="008777BA"/>
    <w:rsid w:val="00877B4C"/>
    <w:rsid w:val="008826BA"/>
    <w:rsid w:val="00891771"/>
    <w:rsid w:val="008922EC"/>
    <w:rsid w:val="008922FA"/>
    <w:rsid w:val="00892388"/>
    <w:rsid w:val="00893F95"/>
    <w:rsid w:val="00895818"/>
    <w:rsid w:val="00897517"/>
    <w:rsid w:val="008A05AD"/>
    <w:rsid w:val="008A0AA6"/>
    <w:rsid w:val="008A368B"/>
    <w:rsid w:val="008A57CF"/>
    <w:rsid w:val="008B122F"/>
    <w:rsid w:val="008B2E02"/>
    <w:rsid w:val="008B5C45"/>
    <w:rsid w:val="008B62EA"/>
    <w:rsid w:val="008C063A"/>
    <w:rsid w:val="008C2889"/>
    <w:rsid w:val="008C3D58"/>
    <w:rsid w:val="008C506E"/>
    <w:rsid w:val="008C5D18"/>
    <w:rsid w:val="008D3327"/>
    <w:rsid w:val="008D7606"/>
    <w:rsid w:val="008D7C34"/>
    <w:rsid w:val="008E0D86"/>
    <w:rsid w:val="008E291F"/>
    <w:rsid w:val="008E564A"/>
    <w:rsid w:val="008E7611"/>
    <w:rsid w:val="008F233D"/>
    <w:rsid w:val="008F337E"/>
    <w:rsid w:val="008F620F"/>
    <w:rsid w:val="008F6424"/>
    <w:rsid w:val="008F6B2E"/>
    <w:rsid w:val="00906E7D"/>
    <w:rsid w:val="00910B86"/>
    <w:rsid w:val="00912792"/>
    <w:rsid w:val="00912C92"/>
    <w:rsid w:val="00915874"/>
    <w:rsid w:val="0092011D"/>
    <w:rsid w:val="009221DA"/>
    <w:rsid w:val="009249F5"/>
    <w:rsid w:val="00925E29"/>
    <w:rsid w:val="00930AAD"/>
    <w:rsid w:val="009313F2"/>
    <w:rsid w:val="00934DC5"/>
    <w:rsid w:val="00936EE3"/>
    <w:rsid w:val="009378FD"/>
    <w:rsid w:val="0094105D"/>
    <w:rsid w:val="00943F8F"/>
    <w:rsid w:val="00944762"/>
    <w:rsid w:val="00945E7A"/>
    <w:rsid w:val="009466D7"/>
    <w:rsid w:val="00951806"/>
    <w:rsid w:val="00953031"/>
    <w:rsid w:val="00954F8C"/>
    <w:rsid w:val="00955840"/>
    <w:rsid w:val="00960380"/>
    <w:rsid w:val="00967AA5"/>
    <w:rsid w:val="00984A1C"/>
    <w:rsid w:val="00990132"/>
    <w:rsid w:val="009934D2"/>
    <w:rsid w:val="00993569"/>
    <w:rsid w:val="00994946"/>
    <w:rsid w:val="00996149"/>
    <w:rsid w:val="009A0269"/>
    <w:rsid w:val="009A3BB9"/>
    <w:rsid w:val="009A5857"/>
    <w:rsid w:val="009B0A38"/>
    <w:rsid w:val="009B1F02"/>
    <w:rsid w:val="009B3298"/>
    <w:rsid w:val="009B33B2"/>
    <w:rsid w:val="009B38D3"/>
    <w:rsid w:val="009B4541"/>
    <w:rsid w:val="009B61F2"/>
    <w:rsid w:val="009B6430"/>
    <w:rsid w:val="009B6F2B"/>
    <w:rsid w:val="009C0026"/>
    <w:rsid w:val="009C0626"/>
    <w:rsid w:val="009C5B75"/>
    <w:rsid w:val="009C60D3"/>
    <w:rsid w:val="009D1404"/>
    <w:rsid w:val="009D1AAD"/>
    <w:rsid w:val="009D430D"/>
    <w:rsid w:val="009D431D"/>
    <w:rsid w:val="009D45B7"/>
    <w:rsid w:val="009D7037"/>
    <w:rsid w:val="009E0926"/>
    <w:rsid w:val="009E0DA1"/>
    <w:rsid w:val="009E1F16"/>
    <w:rsid w:val="009E3E60"/>
    <w:rsid w:val="009E4D18"/>
    <w:rsid w:val="009F0478"/>
    <w:rsid w:val="009F1E12"/>
    <w:rsid w:val="009F2D05"/>
    <w:rsid w:val="009F5CF1"/>
    <w:rsid w:val="009F6CD3"/>
    <w:rsid w:val="00A04130"/>
    <w:rsid w:val="00A0447A"/>
    <w:rsid w:val="00A10740"/>
    <w:rsid w:val="00A113FC"/>
    <w:rsid w:val="00A17A51"/>
    <w:rsid w:val="00A17E6C"/>
    <w:rsid w:val="00A2027B"/>
    <w:rsid w:val="00A242AA"/>
    <w:rsid w:val="00A2492C"/>
    <w:rsid w:val="00A25F59"/>
    <w:rsid w:val="00A274BB"/>
    <w:rsid w:val="00A30973"/>
    <w:rsid w:val="00A3141B"/>
    <w:rsid w:val="00A4187A"/>
    <w:rsid w:val="00A42BC4"/>
    <w:rsid w:val="00A4597B"/>
    <w:rsid w:val="00A45CBD"/>
    <w:rsid w:val="00A51603"/>
    <w:rsid w:val="00A55013"/>
    <w:rsid w:val="00A611E2"/>
    <w:rsid w:val="00A63358"/>
    <w:rsid w:val="00A637B6"/>
    <w:rsid w:val="00A642D7"/>
    <w:rsid w:val="00A64E29"/>
    <w:rsid w:val="00A712BE"/>
    <w:rsid w:val="00A73948"/>
    <w:rsid w:val="00A74191"/>
    <w:rsid w:val="00A80561"/>
    <w:rsid w:val="00A87F12"/>
    <w:rsid w:val="00A90F06"/>
    <w:rsid w:val="00A92CF5"/>
    <w:rsid w:val="00A93377"/>
    <w:rsid w:val="00A938E8"/>
    <w:rsid w:val="00A9483F"/>
    <w:rsid w:val="00A95BD7"/>
    <w:rsid w:val="00AA5D8B"/>
    <w:rsid w:val="00AA6EB4"/>
    <w:rsid w:val="00AB087C"/>
    <w:rsid w:val="00AB1537"/>
    <w:rsid w:val="00AB25DA"/>
    <w:rsid w:val="00AB487C"/>
    <w:rsid w:val="00AC11EA"/>
    <w:rsid w:val="00AC49FD"/>
    <w:rsid w:val="00AC4C14"/>
    <w:rsid w:val="00AC655F"/>
    <w:rsid w:val="00AC7AE3"/>
    <w:rsid w:val="00AD3C4C"/>
    <w:rsid w:val="00AD4A4C"/>
    <w:rsid w:val="00AD4CDF"/>
    <w:rsid w:val="00AD6891"/>
    <w:rsid w:val="00AE0252"/>
    <w:rsid w:val="00AE0ADA"/>
    <w:rsid w:val="00AE0C82"/>
    <w:rsid w:val="00AE0EFB"/>
    <w:rsid w:val="00AE2BD8"/>
    <w:rsid w:val="00AE4314"/>
    <w:rsid w:val="00AE616F"/>
    <w:rsid w:val="00AF03B0"/>
    <w:rsid w:val="00AF39B1"/>
    <w:rsid w:val="00AF5B88"/>
    <w:rsid w:val="00AF5CE7"/>
    <w:rsid w:val="00AF6D31"/>
    <w:rsid w:val="00B04AA7"/>
    <w:rsid w:val="00B05EF4"/>
    <w:rsid w:val="00B07C21"/>
    <w:rsid w:val="00B123A5"/>
    <w:rsid w:val="00B13654"/>
    <w:rsid w:val="00B15C72"/>
    <w:rsid w:val="00B17826"/>
    <w:rsid w:val="00B20BF5"/>
    <w:rsid w:val="00B20FC5"/>
    <w:rsid w:val="00B25FE7"/>
    <w:rsid w:val="00B34D30"/>
    <w:rsid w:val="00B357CE"/>
    <w:rsid w:val="00B35861"/>
    <w:rsid w:val="00B35FFF"/>
    <w:rsid w:val="00B407F4"/>
    <w:rsid w:val="00B4083A"/>
    <w:rsid w:val="00B449C6"/>
    <w:rsid w:val="00B4605C"/>
    <w:rsid w:val="00B46C54"/>
    <w:rsid w:val="00B508BF"/>
    <w:rsid w:val="00B52B30"/>
    <w:rsid w:val="00B5479C"/>
    <w:rsid w:val="00B556A3"/>
    <w:rsid w:val="00B60A45"/>
    <w:rsid w:val="00B638D4"/>
    <w:rsid w:val="00B659FF"/>
    <w:rsid w:val="00B66A6D"/>
    <w:rsid w:val="00B67691"/>
    <w:rsid w:val="00B7119C"/>
    <w:rsid w:val="00B7279C"/>
    <w:rsid w:val="00B736C3"/>
    <w:rsid w:val="00B74238"/>
    <w:rsid w:val="00B7440F"/>
    <w:rsid w:val="00B757C9"/>
    <w:rsid w:val="00B77423"/>
    <w:rsid w:val="00B80F12"/>
    <w:rsid w:val="00B82E0C"/>
    <w:rsid w:val="00B82F55"/>
    <w:rsid w:val="00B8334B"/>
    <w:rsid w:val="00B859F2"/>
    <w:rsid w:val="00B868C1"/>
    <w:rsid w:val="00B90E48"/>
    <w:rsid w:val="00B94C6A"/>
    <w:rsid w:val="00BA0758"/>
    <w:rsid w:val="00BA2D53"/>
    <w:rsid w:val="00BA3629"/>
    <w:rsid w:val="00BA6582"/>
    <w:rsid w:val="00BB017B"/>
    <w:rsid w:val="00BB038B"/>
    <w:rsid w:val="00BB0DAF"/>
    <w:rsid w:val="00BB2670"/>
    <w:rsid w:val="00BB3996"/>
    <w:rsid w:val="00BB4AF8"/>
    <w:rsid w:val="00BB4D89"/>
    <w:rsid w:val="00BB5EB3"/>
    <w:rsid w:val="00BB74D6"/>
    <w:rsid w:val="00BC2FA8"/>
    <w:rsid w:val="00BC46C6"/>
    <w:rsid w:val="00BC78C2"/>
    <w:rsid w:val="00BD0CF2"/>
    <w:rsid w:val="00BD3DBA"/>
    <w:rsid w:val="00BD7126"/>
    <w:rsid w:val="00BE0442"/>
    <w:rsid w:val="00BE064A"/>
    <w:rsid w:val="00BE298D"/>
    <w:rsid w:val="00BE2BD7"/>
    <w:rsid w:val="00BE4B63"/>
    <w:rsid w:val="00BE6B7F"/>
    <w:rsid w:val="00BE7F04"/>
    <w:rsid w:val="00BF0D7B"/>
    <w:rsid w:val="00BF2BDA"/>
    <w:rsid w:val="00BF33B9"/>
    <w:rsid w:val="00BF4A06"/>
    <w:rsid w:val="00BF5B72"/>
    <w:rsid w:val="00BF7ADE"/>
    <w:rsid w:val="00BF7D91"/>
    <w:rsid w:val="00C00A37"/>
    <w:rsid w:val="00C00EF6"/>
    <w:rsid w:val="00C01C42"/>
    <w:rsid w:val="00C01E56"/>
    <w:rsid w:val="00C0516E"/>
    <w:rsid w:val="00C05716"/>
    <w:rsid w:val="00C07AB7"/>
    <w:rsid w:val="00C12AD6"/>
    <w:rsid w:val="00C174D0"/>
    <w:rsid w:val="00C17BE4"/>
    <w:rsid w:val="00C208E2"/>
    <w:rsid w:val="00C212F8"/>
    <w:rsid w:val="00C23B37"/>
    <w:rsid w:val="00C25E77"/>
    <w:rsid w:val="00C27D09"/>
    <w:rsid w:val="00C307D0"/>
    <w:rsid w:val="00C3220F"/>
    <w:rsid w:val="00C323F8"/>
    <w:rsid w:val="00C33830"/>
    <w:rsid w:val="00C34133"/>
    <w:rsid w:val="00C347DC"/>
    <w:rsid w:val="00C356B1"/>
    <w:rsid w:val="00C3612D"/>
    <w:rsid w:val="00C3733E"/>
    <w:rsid w:val="00C37506"/>
    <w:rsid w:val="00C42FEA"/>
    <w:rsid w:val="00C43959"/>
    <w:rsid w:val="00C45B9E"/>
    <w:rsid w:val="00C5134D"/>
    <w:rsid w:val="00C52CE4"/>
    <w:rsid w:val="00C553B1"/>
    <w:rsid w:val="00C57DA2"/>
    <w:rsid w:val="00C66D37"/>
    <w:rsid w:val="00C679A1"/>
    <w:rsid w:val="00C67E05"/>
    <w:rsid w:val="00C709F5"/>
    <w:rsid w:val="00C70BC0"/>
    <w:rsid w:val="00C7792A"/>
    <w:rsid w:val="00C8053B"/>
    <w:rsid w:val="00C809FC"/>
    <w:rsid w:val="00C82B69"/>
    <w:rsid w:val="00C84D4B"/>
    <w:rsid w:val="00C90FF9"/>
    <w:rsid w:val="00C930CA"/>
    <w:rsid w:val="00C93ED3"/>
    <w:rsid w:val="00C965C9"/>
    <w:rsid w:val="00C9708F"/>
    <w:rsid w:val="00CA0D80"/>
    <w:rsid w:val="00CA197F"/>
    <w:rsid w:val="00CA38DB"/>
    <w:rsid w:val="00CA6B05"/>
    <w:rsid w:val="00CA7B03"/>
    <w:rsid w:val="00CB0F5D"/>
    <w:rsid w:val="00CB0FC8"/>
    <w:rsid w:val="00CB2396"/>
    <w:rsid w:val="00CB59D5"/>
    <w:rsid w:val="00CC0B60"/>
    <w:rsid w:val="00CC25EA"/>
    <w:rsid w:val="00CC5017"/>
    <w:rsid w:val="00CC6DBB"/>
    <w:rsid w:val="00CC7293"/>
    <w:rsid w:val="00CC7658"/>
    <w:rsid w:val="00CD0656"/>
    <w:rsid w:val="00CD2B99"/>
    <w:rsid w:val="00CD6C9A"/>
    <w:rsid w:val="00CE1C2E"/>
    <w:rsid w:val="00CE3507"/>
    <w:rsid w:val="00CE3624"/>
    <w:rsid w:val="00CE42EF"/>
    <w:rsid w:val="00CE4AD4"/>
    <w:rsid w:val="00CE5F60"/>
    <w:rsid w:val="00CF2AEB"/>
    <w:rsid w:val="00CF2F8F"/>
    <w:rsid w:val="00CF4096"/>
    <w:rsid w:val="00D0021B"/>
    <w:rsid w:val="00D0128A"/>
    <w:rsid w:val="00D01719"/>
    <w:rsid w:val="00D0563C"/>
    <w:rsid w:val="00D110AC"/>
    <w:rsid w:val="00D113BA"/>
    <w:rsid w:val="00D149FE"/>
    <w:rsid w:val="00D16FD8"/>
    <w:rsid w:val="00D172D9"/>
    <w:rsid w:val="00D176CB"/>
    <w:rsid w:val="00D25C13"/>
    <w:rsid w:val="00D26B57"/>
    <w:rsid w:val="00D3097C"/>
    <w:rsid w:val="00D30C90"/>
    <w:rsid w:val="00D318CD"/>
    <w:rsid w:val="00D34763"/>
    <w:rsid w:val="00D41A41"/>
    <w:rsid w:val="00D41CAE"/>
    <w:rsid w:val="00D43A17"/>
    <w:rsid w:val="00D451F8"/>
    <w:rsid w:val="00D542AD"/>
    <w:rsid w:val="00D56672"/>
    <w:rsid w:val="00D5723F"/>
    <w:rsid w:val="00D605FF"/>
    <w:rsid w:val="00D60BDD"/>
    <w:rsid w:val="00D65256"/>
    <w:rsid w:val="00D6544D"/>
    <w:rsid w:val="00D71FEE"/>
    <w:rsid w:val="00D74845"/>
    <w:rsid w:val="00D75C0C"/>
    <w:rsid w:val="00D777AC"/>
    <w:rsid w:val="00D80112"/>
    <w:rsid w:val="00D80701"/>
    <w:rsid w:val="00D84C3F"/>
    <w:rsid w:val="00D853E6"/>
    <w:rsid w:val="00D92BE4"/>
    <w:rsid w:val="00DA184D"/>
    <w:rsid w:val="00DA3898"/>
    <w:rsid w:val="00DA4A7F"/>
    <w:rsid w:val="00DA4EFE"/>
    <w:rsid w:val="00DB0746"/>
    <w:rsid w:val="00DB4FF0"/>
    <w:rsid w:val="00DB5179"/>
    <w:rsid w:val="00DC38F7"/>
    <w:rsid w:val="00DC3FF1"/>
    <w:rsid w:val="00DC595B"/>
    <w:rsid w:val="00DD0798"/>
    <w:rsid w:val="00DD5549"/>
    <w:rsid w:val="00DD62E5"/>
    <w:rsid w:val="00DD670F"/>
    <w:rsid w:val="00DD73CF"/>
    <w:rsid w:val="00DD79A0"/>
    <w:rsid w:val="00DE02D5"/>
    <w:rsid w:val="00DE12AD"/>
    <w:rsid w:val="00DE12BD"/>
    <w:rsid w:val="00DE1B0C"/>
    <w:rsid w:val="00DE4384"/>
    <w:rsid w:val="00DE560E"/>
    <w:rsid w:val="00DE5F35"/>
    <w:rsid w:val="00DF0643"/>
    <w:rsid w:val="00DF1077"/>
    <w:rsid w:val="00DF471D"/>
    <w:rsid w:val="00DF561B"/>
    <w:rsid w:val="00E0185F"/>
    <w:rsid w:val="00E02D71"/>
    <w:rsid w:val="00E0526A"/>
    <w:rsid w:val="00E06DC8"/>
    <w:rsid w:val="00E11DBF"/>
    <w:rsid w:val="00E12CEC"/>
    <w:rsid w:val="00E15379"/>
    <w:rsid w:val="00E15897"/>
    <w:rsid w:val="00E15EDB"/>
    <w:rsid w:val="00E16518"/>
    <w:rsid w:val="00E16BD1"/>
    <w:rsid w:val="00E20230"/>
    <w:rsid w:val="00E20CE8"/>
    <w:rsid w:val="00E20F01"/>
    <w:rsid w:val="00E2204F"/>
    <w:rsid w:val="00E2298B"/>
    <w:rsid w:val="00E230E0"/>
    <w:rsid w:val="00E276E7"/>
    <w:rsid w:val="00E30E82"/>
    <w:rsid w:val="00E31AA9"/>
    <w:rsid w:val="00E344A6"/>
    <w:rsid w:val="00E35BDF"/>
    <w:rsid w:val="00E35C8A"/>
    <w:rsid w:val="00E35D5D"/>
    <w:rsid w:val="00E40C19"/>
    <w:rsid w:val="00E42D2D"/>
    <w:rsid w:val="00E44E43"/>
    <w:rsid w:val="00E45C99"/>
    <w:rsid w:val="00E51E03"/>
    <w:rsid w:val="00E5774B"/>
    <w:rsid w:val="00E614A0"/>
    <w:rsid w:val="00E6276D"/>
    <w:rsid w:val="00E64ED3"/>
    <w:rsid w:val="00E64FED"/>
    <w:rsid w:val="00E660FF"/>
    <w:rsid w:val="00E662BD"/>
    <w:rsid w:val="00E6739C"/>
    <w:rsid w:val="00E67FB9"/>
    <w:rsid w:val="00E704E7"/>
    <w:rsid w:val="00E72C73"/>
    <w:rsid w:val="00E81C4B"/>
    <w:rsid w:val="00E81CD6"/>
    <w:rsid w:val="00E8353F"/>
    <w:rsid w:val="00E84A64"/>
    <w:rsid w:val="00E9096F"/>
    <w:rsid w:val="00E914EE"/>
    <w:rsid w:val="00E932F6"/>
    <w:rsid w:val="00E9723B"/>
    <w:rsid w:val="00EA0B16"/>
    <w:rsid w:val="00EA0EC6"/>
    <w:rsid w:val="00EA1220"/>
    <w:rsid w:val="00EA1851"/>
    <w:rsid w:val="00EA1957"/>
    <w:rsid w:val="00EA2215"/>
    <w:rsid w:val="00EA2D0E"/>
    <w:rsid w:val="00EA41AB"/>
    <w:rsid w:val="00EA72AF"/>
    <w:rsid w:val="00EA73B1"/>
    <w:rsid w:val="00EB01A8"/>
    <w:rsid w:val="00EB05CF"/>
    <w:rsid w:val="00EB413E"/>
    <w:rsid w:val="00EB4638"/>
    <w:rsid w:val="00EC042C"/>
    <w:rsid w:val="00EC1FE8"/>
    <w:rsid w:val="00ED0104"/>
    <w:rsid w:val="00ED161A"/>
    <w:rsid w:val="00ED19B1"/>
    <w:rsid w:val="00ED1B23"/>
    <w:rsid w:val="00ED3224"/>
    <w:rsid w:val="00ED43D8"/>
    <w:rsid w:val="00ED44CD"/>
    <w:rsid w:val="00ED54E7"/>
    <w:rsid w:val="00ED5592"/>
    <w:rsid w:val="00ED5E7E"/>
    <w:rsid w:val="00ED6DC1"/>
    <w:rsid w:val="00EE1970"/>
    <w:rsid w:val="00EE22A6"/>
    <w:rsid w:val="00EE4013"/>
    <w:rsid w:val="00EE5ECE"/>
    <w:rsid w:val="00EE6390"/>
    <w:rsid w:val="00EE7751"/>
    <w:rsid w:val="00EF23B0"/>
    <w:rsid w:val="00EF2F88"/>
    <w:rsid w:val="00EF2FEF"/>
    <w:rsid w:val="00EF3CD6"/>
    <w:rsid w:val="00EF7B87"/>
    <w:rsid w:val="00EF7EE9"/>
    <w:rsid w:val="00F0319B"/>
    <w:rsid w:val="00F041A9"/>
    <w:rsid w:val="00F04936"/>
    <w:rsid w:val="00F051E9"/>
    <w:rsid w:val="00F05B67"/>
    <w:rsid w:val="00F05B98"/>
    <w:rsid w:val="00F06BDD"/>
    <w:rsid w:val="00F10AE6"/>
    <w:rsid w:val="00F16E75"/>
    <w:rsid w:val="00F17275"/>
    <w:rsid w:val="00F20250"/>
    <w:rsid w:val="00F222C6"/>
    <w:rsid w:val="00F2260A"/>
    <w:rsid w:val="00F25AA9"/>
    <w:rsid w:val="00F3182B"/>
    <w:rsid w:val="00F3195C"/>
    <w:rsid w:val="00F328A2"/>
    <w:rsid w:val="00F353A7"/>
    <w:rsid w:val="00F42D6C"/>
    <w:rsid w:val="00F43450"/>
    <w:rsid w:val="00F43963"/>
    <w:rsid w:val="00F44009"/>
    <w:rsid w:val="00F47490"/>
    <w:rsid w:val="00F50275"/>
    <w:rsid w:val="00F55D69"/>
    <w:rsid w:val="00F576EB"/>
    <w:rsid w:val="00F630CA"/>
    <w:rsid w:val="00F635FB"/>
    <w:rsid w:val="00F63D17"/>
    <w:rsid w:val="00F63F71"/>
    <w:rsid w:val="00F67B7B"/>
    <w:rsid w:val="00F73C0B"/>
    <w:rsid w:val="00F75247"/>
    <w:rsid w:val="00F8065A"/>
    <w:rsid w:val="00F816C8"/>
    <w:rsid w:val="00F83C77"/>
    <w:rsid w:val="00F855EE"/>
    <w:rsid w:val="00F91B1E"/>
    <w:rsid w:val="00F92943"/>
    <w:rsid w:val="00F92999"/>
    <w:rsid w:val="00F930DE"/>
    <w:rsid w:val="00F94D6E"/>
    <w:rsid w:val="00FA00C7"/>
    <w:rsid w:val="00FA01FE"/>
    <w:rsid w:val="00FA5546"/>
    <w:rsid w:val="00FA5661"/>
    <w:rsid w:val="00FB0533"/>
    <w:rsid w:val="00FB0669"/>
    <w:rsid w:val="00FB30A2"/>
    <w:rsid w:val="00FB6A98"/>
    <w:rsid w:val="00FC180F"/>
    <w:rsid w:val="00FC2846"/>
    <w:rsid w:val="00FC2B62"/>
    <w:rsid w:val="00FC3758"/>
    <w:rsid w:val="00FC4540"/>
    <w:rsid w:val="00FC5908"/>
    <w:rsid w:val="00FD331E"/>
    <w:rsid w:val="00FD6476"/>
    <w:rsid w:val="00FE7DA2"/>
    <w:rsid w:val="00FF14A5"/>
    <w:rsid w:val="00FF33A0"/>
    <w:rsid w:val="00FF5821"/>
    <w:rsid w:val="00FF5F3E"/>
    <w:rsid w:val="00FF6DF0"/>
    <w:rsid w:val="00FF6EF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70BB76"/>
  <w15:chartTrackingRefBased/>
  <w15:docId w15:val="{B008601F-9E39-4157-B27D-53DBFCEDC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67B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541257"/>
    <w:pPr>
      <w:ind w:leftChars="200" w:left="480"/>
    </w:pPr>
  </w:style>
  <w:style w:type="paragraph" w:styleId="a5">
    <w:name w:val="header"/>
    <w:basedOn w:val="a"/>
    <w:link w:val="a6"/>
    <w:uiPriority w:val="99"/>
    <w:unhideWhenUsed/>
    <w:rsid w:val="00541257"/>
    <w:pPr>
      <w:tabs>
        <w:tab w:val="center" w:pos="4153"/>
        <w:tab w:val="right" w:pos="8306"/>
      </w:tabs>
      <w:snapToGrid w:val="0"/>
    </w:pPr>
    <w:rPr>
      <w:sz w:val="20"/>
      <w:szCs w:val="20"/>
    </w:rPr>
  </w:style>
  <w:style w:type="character" w:customStyle="1" w:styleId="a6">
    <w:name w:val="頁首 字元"/>
    <w:basedOn w:val="a0"/>
    <w:link w:val="a5"/>
    <w:uiPriority w:val="99"/>
    <w:rsid w:val="00541257"/>
    <w:rPr>
      <w:sz w:val="20"/>
      <w:szCs w:val="20"/>
    </w:rPr>
  </w:style>
  <w:style w:type="paragraph" w:styleId="a7">
    <w:name w:val="footer"/>
    <w:basedOn w:val="a"/>
    <w:link w:val="a8"/>
    <w:uiPriority w:val="99"/>
    <w:unhideWhenUsed/>
    <w:rsid w:val="00541257"/>
    <w:pPr>
      <w:tabs>
        <w:tab w:val="center" w:pos="4153"/>
        <w:tab w:val="right" w:pos="8306"/>
      </w:tabs>
      <w:snapToGrid w:val="0"/>
    </w:pPr>
    <w:rPr>
      <w:sz w:val="20"/>
      <w:szCs w:val="20"/>
    </w:rPr>
  </w:style>
  <w:style w:type="character" w:customStyle="1" w:styleId="a8">
    <w:name w:val="頁尾 字元"/>
    <w:basedOn w:val="a0"/>
    <w:link w:val="a7"/>
    <w:uiPriority w:val="99"/>
    <w:rsid w:val="00541257"/>
    <w:rPr>
      <w:sz w:val="20"/>
      <w:szCs w:val="20"/>
    </w:rPr>
  </w:style>
  <w:style w:type="table" w:styleId="a9">
    <w:name w:val="Table Grid"/>
    <w:basedOn w:val="a1"/>
    <w:uiPriority w:val="39"/>
    <w:rsid w:val="00E67F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0-一"/>
    <w:basedOn w:val="a"/>
    <w:autoRedefine/>
    <w:rsid w:val="00193C73"/>
    <w:pPr>
      <w:numPr>
        <w:numId w:val="7"/>
      </w:numPr>
      <w:spacing w:before="120" w:after="120" w:line="300" w:lineRule="exact"/>
      <w:ind w:rightChars="30" w:right="72"/>
    </w:pPr>
    <w:rPr>
      <w:rFonts w:ascii="標楷體" w:eastAsia="標楷體" w:hAnsi="標楷體" w:cs="Times New Roman"/>
      <w:b/>
      <w:bCs/>
      <w:color w:val="000000"/>
      <w:kern w:val="2000"/>
      <w:szCs w:val="20"/>
    </w:rPr>
  </w:style>
  <w:style w:type="paragraph" w:styleId="aa">
    <w:name w:val="Balloon Text"/>
    <w:basedOn w:val="a"/>
    <w:link w:val="ab"/>
    <w:uiPriority w:val="99"/>
    <w:semiHidden/>
    <w:unhideWhenUsed/>
    <w:rsid w:val="00FA5546"/>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FA5546"/>
    <w:rPr>
      <w:rFonts w:asciiTheme="majorHAnsi" w:eastAsiaTheme="majorEastAsia" w:hAnsiTheme="majorHAnsi" w:cstheme="majorBidi"/>
      <w:sz w:val="18"/>
      <w:szCs w:val="18"/>
    </w:rPr>
  </w:style>
  <w:style w:type="character" w:customStyle="1" w:styleId="a4">
    <w:name w:val="清單段落 字元"/>
    <w:link w:val="a3"/>
    <w:uiPriority w:val="34"/>
    <w:locked/>
    <w:rsid w:val="006629AA"/>
  </w:style>
  <w:style w:type="character" w:styleId="ac">
    <w:name w:val="Placeholder Text"/>
    <w:basedOn w:val="a0"/>
    <w:uiPriority w:val="99"/>
    <w:semiHidden/>
    <w:rsid w:val="001D2176"/>
    <w:rPr>
      <w:color w:val="808080"/>
    </w:rPr>
  </w:style>
  <w:style w:type="paragraph" w:styleId="Web">
    <w:name w:val="Normal (Web)"/>
    <w:basedOn w:val="a"/>
    <w:uiPriority w:val="99"/>
    <w:semiHidden/>
    <w:unhideWhenUsed/>
    <w:rsid w:val="0047449E"/>
    <w:pPr>
      <w:widowControl/>
      <w:spacing w:before="100" w:beforeAutospacing="1" w:after="100" w:afterAutospacing="1"/>
    </w:pPr>
    <w:rPr>
      <w:rFonts w:ascii="新細明體" w:eastAsia="新細明體" w:hAnsi="新細明體" w:cs="新細明體"/>
      <w:kern w:val="0"/>
      <w:szCs w:val="24"/>
    </w:rPr>
  </w:style>
  <w:style w:type="paragraph" w:customStyle="1" w:styleId="ad">
    <w:name w:val="(一)"/>
    <w:basedOn w:val="a"/>
    <w:link w:val="ae"/>
    <w:qFormat/>
    <w:rsid w:val="00A87F12"/>
    <w:pPr>
      <w:spacing w:line="320" w:lineRule="exact"/>
      <w:ind w:leftChars="350" w:left="1248" w:rightChars="50" w:right="120" w:hangingChars="170" w:hanging="408"/>
      <w:jc w:val="both"/>
    </w:pPr>
    <w:rPr>
      <w:rFonts w:ascii="Times New Roman" w:eastAsia="標楷體" w:hAnsi="Times New Roman" w:cs="Times New Roman"/>
      <w:szCs w:val="20"/>
    </w:rPr>
  </w:style>
  <w:style w:type="paragraph" w:customStyle="1" w:styleId="af">
    <w:name w:val="樣式 (一) + 黑色"/>
    <w:basedOn w:val="ad"/>
    <w:link w:val="af0"/>
    <w:autoRedefine/>
    <w:rsid w:val="00A87F12"/>
    <w:rPr>
      <w:color w:val="000000"/>
    </w:rPr>
  </w:style>
  <w:style w:type="character" w:customStyle="1" w:styleId="ae">
    <w:name w:val="(一) 字元"/>
    <w:link w:val="ad"/>
    <w:rsid w:val="00A87F12"/>
    <w:rPr>
      <w:rFonts w:ascii="Times New Roman" w:eastAsia="標楷體" w:hAnsi="Times New Roman" w:cs="Times New Roman"/>
      <w:szCs w:val="20"/>
    </w:rPr>
  </w:style>
  <w:style w:type="character" w:customStyle="1" w:styleId="af0">
    <w:name w:val="樣式 (一) + 黑色 字元"/>
    <w:link w:val="af"/>
    <w:rsid w:val="00A87F12"/>
    <w:rPr>
      <w:rFonts w:ascii="Times New Roman" w:eastAsia="標楷體" w:hAnsi="Times New Roman" w:cs="Times New Roman"/>
      <w:color w:val="000000"/>
      <w:szCs w:val="20"/>
    </w:rPr>
  </w:style>
  <w:style w:type="paragraph" w:customStyle="1" w:styleId="af1">
    <w:name w:val="公文(後續段落)"/>
    <w:rsid w:val="00F576EB"/>
    <w:pPr>
      <w:adjustRightInd w:val="0"/>
      <w:snapToGrid w:val="0"/>
      <w:spacing w:line="578" w:lineRule="atLeast"/>
      <w:ind w:left="340"/>
    </w:pPr>
    <w:rPr>
      <w:rFonts w:ascii="Times New Roman" w:eastAsia="標楷體" w:hAnsi="Times New Roman" w:cs="Times New Roman"/>
      <w:kern w:val="0"/>
      <w:sz w:val="32"/>
      <w:szCs w:val="20"/>
    </w:rPr>
  </w:style>
  <w:style w:type="paragraph" w:styleId="HTML">
    <w:name w:val="HTML Preformatted"/>
    <w:basedOn w:val="a"/>
    <w:link w:val="HTML0"/>
    <w:uiPriority w:val="99"/>
    <w:semiHidden/>
    <w:unhideWhenUsed/>
    <w:rsid w:val="00AF5CE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semiHidden/>
    <w:rsid w:val="00AF5CE7"/>
    <w:rPr>
      <w:rFonts w:ascii="細明體" w:eastAsia="細明體" w:hAnsi="細明體" w:cs="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6419">
      <w:bodyDiv w:val="1"/>
      <w:marLeft w:val="0"/>
      <w:marRight w:val="0"/>
      <w:marTop w:val="0"/>
      <w:marBottom w:val="0"/>
      <w:divBdr>
        <w:top w:val="none" w:sz="0" w:space="0" w:color="auto"/>
        <w:left w:val="none" w:sz="0" w:space="0" w:color="auto"/>
        <w:bottom w:val="none" w:sz="0" w:space="0" w:color="auto"/>
        <w:right w:val="none" w:sz="0" w:space="0" w:color="auto"/>
      </w:divBdr>
    </w:div>
    <w:div w:id="15808798">
      <w:bodyDiv w:val="1"/>
      <w:marLeft w:val="0"/>
      <w:marRight w:val="0"/>
      <w:marTop w:val="0"/>
      <w:marBottom w:val="0"/>
      <w:divBdr>
        <w:top w:val="none" w:sz="0" w:space="0" w:color="auto"/>
        <w:left w:val="none" w:sz="0" w:space="0" w:color="auto"/>
        <w:bottom w:val="none" w:sz="0" w:space="0" w:color="auto"/>
        <w:right w:val="none" w:sz="0" w:space="0" w:color="auto"/>
      </w:divBdr>
      <w:divsChild>
        <w:div w:id="1058212161">
          <w:marLeft w:val="0"/>
          <w:marRight w:val="0"/>
          <w:marTop w:val="0"/>
          <w:marBottom w:val="0"/>
          <w:divBdr>
            <w:top w:val="none" w:sz="0" w:space="0" w:color="auto"/>
            <w:left w:val="none" w:sz="0" w:space="0" w:color="auto"/>
            <w:bottom w:val="none" w:sz="0" w:space="0" w:color="auto"/>
            <w:right w:val="none" w:sz="0" w:space="0" w:color="auto"/>
          </w:divBdr>
        </w:div>
      </w:divsChild>
    </w:div>
    <w:div w:id="87973140">
      <w:bodyDiv w:val="1"/>
      <w:marLeft w:val="0"/>
      <w:marRight w:val="0"/>
      <w:marTop w:val="0"/>
      <w:marBottom w:val="0"/>
      <w:divBdr>
        <w:top w:val="none" w:sz="0" w:space="0" w:color="auto"/>
        <w:left w:val="none" w:sz="0" w:space="0" w:color="auto"/>
        <w:bottom w:val="none" w:sz="0" w:space="0" w:color="auto"/>
        <w:right w:val="none" w:sz="0" w:space="0" w:color="auto"/>
      </w:divBdr>
    </w:div>
    <w:div w:id="93943651">
      <w:bodyDiv w:val="1"/>
      <w:marLeft w:val="0"/>
      <w:marRight w:val="0"/>
      <w:marTop w:val="0"/>
      <w:marBottom w:val="0"/>
      <w:divBdr>
        <w:top w:val="none" w:sz="0" w:space="0" w:color="auto"/>
        <w:left w:val="none" w:sz="0" w:space="0" w:color="auto"/>
        <w:bottom w:val="none" w:sz="0" w:space="0" w:color="auto"/>
        <w:right w:val="none" w:sz="0" w:space="0" w:color="auto"/>
      </w:divBdr>
    </w:div>
    <w:div w:id="95252577">
      <w:bodyDiv w:val="1"/>
      <w:marLeft w:val="0"/>
      <w:marRight w:val="0"/>
      <w:marTop w:val="0"/>
      <w:marBottom w:val="0"/>
      <w:divBdr>
        <w:top w:val="none" w:sz="0" w:space="0" w:color="auto"/>
        <w:left w:val="none" w:sz="0" w:space="0" w:color="auto"/>
        <w:bottom w:val="none" w:sz="0" w:space="0" w:color="auto"/>
        <w:right w:val="none" w:sz="0" w:space="0" w:color="auto"/>
      </w:divBdr>
    </w:div>
    <w:div w:id="150953327">
      <w:bodyDiv w:val="1"/>
      <w:marLeft w:val="0"/>
      <w:marRight w:val="0"/>
      <w:marTop w:val="0"/>
      <w:marBottom w:val="0"/>
      <w:divBdr>
        <w:top w:val="none" w:sz="0" w:space="0" w:color="auto"/>
        <w:left w:val="none" w:sz="0" w:space="0" w:color="auto"/>
        <w:bottom w:val="none" w:sz="0" w:space="0" w:color="auto"/>
        <w:right w:val="none" w:sz="0" w:space="0" w:color="auto"/>
      </w:divBdr>
    </w:div>
    <w:div w:id="230778965">
      <w:bodyDiv w:val="1"/>
      <w:marLeft w:val="0"/>
      <w:marRight w:val="0"/>
      <w:marTop w:val="0"/>
      <w:marBottom w:val="0"/>
      <w:divBdr>
        <w:top w:val="none" w:sz="0" w:space="0" w:color="auto"/>
        <w:left w:val="none" w:sz="0" w:space="0" w:color="auto"/>
        <w:bottom w:val="none" w:sz="0" w:space="0" w:color="auto"/>
        <w:right w:val="none" w:sz="0" w:space="0" w:color="auto"/>
      </w:divBdr>
    </w:div>
    <w:div w:id="282158398">
      <w:bodyDiv w:val="1"/>
      <w:marLeft w:val="0"/>
      <w:marRight w:val="0"/>
      <w:marTop w:val="0"/>
      <w:marBottom w:val="0"/>
      <w:divBdr>
        <w:top w:val="none" w:sz="0" w:space="0" w:color="auto"/>
        <w:left w:val="none" w:sz="0" w:space="0" w:color="auto"/>
        <w:bottom w:val="none" w:sz="0" w:space="0" w:color="auto"/>
        <w:right w:val="none" w:sz="0" w:space="0" w:color="auto"/>
      </w:divBdr>
    </w:div>
    <w:div w:id="295065671">
      <w:bodyDiv w:val="1"/>
      <w:marLeft w:val="0"/>
      <w:marRight w:val="0"/>
      <w:marTop w:val="0"/>
      <w:marBottom w:val="0"/>
      <w:divBdr>
        <w:top w:val="none" w:sz="0" w:space="0" w:color="auto"/>
        <w:left w:val="none" w:sz="0" w:space="0" w:color="auto"/>
        <w:bottom w:val="none" w:sz="0" w:space="0" w:color="auto"/>
        <w:right w:val="none" w:sz="0" w:space="0" w:color="auto"/>
      </w:divBdr>
    </w:div>
    <w:div w:id="366881910">
      <w:bodyDiv w:val="1"/>
      <w:marLeft w:val="0"/>
      <w:marRight w:val="0"/>
      <w:marTop w:val="0"/>
      <w:marBottom w:val="0"/>
      <w:divBdr>
        <w:top w:val="none" w:sz="0" w:space="0" w:color="auto"/>
        <w:left w:val="none" w:sz="0" w:space="0" w:color="auto"/>
        <w:bottom w:val="none" w:sz="0" w:space="0" w:color="auto"/>
        <w:right w:val="none" w:sz="0" w:space="0" w:color="auto"/>
      </w:divBdr>
    </w:div>
    <w:div w:id="560141466">
      <w:bodyDiv w:val="1"/>
      <w:marLeft w:val="0"/>
      <w:marRight w:val="0"/>
      <w:marTop w:val="0"/>
      <w:marBottom w:val="0"/>
      <w:divBdr>
        <w:top w:val="none" w:sz="0" w:space="0" w:color="auto"/>
        <w:left w:val="none" w:sz="0" w:space="0" w:color="auto"/>
        <w:bottom w:val="none" w:sz="0" w:space="0" w:color="auto"/>
        <w:right w:val="none" w:sz="0" w:space="0" w:color="auto"/>
      </w:divBdr>
    </w:div>
    <w:div w:id="584072935">
      <w:bodyDiv w:val="1"/>
      <w:marLeft w:val="0"/>
      <w:marRight w:val="0"/>
      <w:marTop w:val="0"/>
      <w:marBottom w:val="0"/>
      <w:divBdr>
        <w:top w:val="none" w:sz="0" w:space="0" w:color="auto"/>
        <w:left w:val="none" w:sz="0" w:space="0" w:color="auto"/>
        <w:bottom w:val="none" w:sz="0" w:space="0" w:color="auto"/>
        <w:right w:val="none" w:sz="0" w:space="0" w:color="auto"/>
      </w:divBdr>
    </w:div>
    <w:div w:id="611134307">
      <w:bodyDiv w:val="1"/>
      <w:marLeft w:val="0"/>
      <w:marRight w:val="0"/>
      <w:marTop w:val="0"/>
      <w:marBottom w:val="0"/>
      <w:divBdr>
        <w:top w:val="none" w:sz="0" w:space="0" w:color="auto"/>
        <w:left w:val="none" w:sz="0" w:space="0" w:color="auto"/>
        <w:bottom w:val="none" w:sz="0" w:space="0" w:color="auto"/>
        <w:right w:val="none" w:sz="0" w:space="0" w:color="auto"/>
      </w:divBdr>
    </w:div>
    <w:div w:id="634719087">
      <w:bodyDiv w:val="1"/>
      <w:marLeft w:val="0"/>
      <w:marRight w:val="0"/>
      <w:marTop w:val="0"/>
      <w:marBottom w:val="0"/>
      <w:divBdr>
        <w:top w:val="none" w:sz="0" w:space="0" w:color="auto"/>
        <w:left w:val="none" w:sz="0" w:space="0" w:color="auto"/>
        <w:bottom w:val="none" w:sz="0" w:space="0" w:color="auto"/>
        <w:right w:val="none" w:sz="0" w:space="0" w:color="auto"/>
      </w:divBdr>
    </w:div>
    <w:div w:id="667057627">
      <w:bodyDiv w:val="1"/>
      <w:marLeft w:val="0"/>
      <w:marRight w:val="0"/>
      <w:marTop w:val="0"/>
      <w:marBottom w:val="0"/>
      <w:divBdr>
        <w:top w:val="none" w:sz="0" w:space="0" w:color="auto"/>
        <w:left w:val="none" w:sz="0" w:space="0" w:color="auto"/>
        <w:bottom w:val="none" w:sz="0" w:space="0" w:color="auto"/>
        <w:right w:val="none" w:sz="0" w:space="0" w:color="auto"/>
      </w:divBdr>
    </w:div>
    <w:div w:id="920142121">
      <w:bodyDiv w:val="1"/>
      <w:marLeft w:val="0"/>
      <w:marRight w:val="0"/>
      <w:marTop w:val="0"/>
      <w:marBottom w:val="0"/>
      <w:divBdr>
        <w:top w:val="none" w:sz="0" w:space="0" w:color="auto"/>
        <w:left w:val="none" w:sz="0" w:space="0" w:color="auto"/>
        <w:bottom w:val="none" w:sz="0" w:space="0" w:color="auto"/>
        <w:right w:val="none" w:sz="0" w:space="0" w:color="auto"/>
      </w:divBdr>
    </w:div>
    <w:div w:id="925455467">
      <w:bodyDiv w:val="1"/>
      <w:marLeft w:val="0"/>
      <w:marRight w:val="0"/>
      <w:marTop w:val="0"/>
      <w:marBottom w:val="0"/>
      <w:divBdr>
        <w:top w:val="none" w:sz="0" w:space="0" w:color="auto"/>
        <w:left w:val="none" w:sz="0" w:space="0" w:color="auto"/>
        <w:bottom w:val="none" w:sz="0" w:space="0" w:color="auto"/>
        <w:right w:val="none" w:sz="0" w:space="0" w:color="auto"/>
      </w:divBdr>
    </w:div>
    <w:div w:id="930355958">
      <w:bodyDiv w:val="1"/>
      <w:marLeft w:val="0"/>
      <w:marRight w:val="0"/>
      <w:marTop w:val="0"/>
      <w:marBottom w:val="0"/>
      <w:divBdr>
        <w:top w:val="none" w:sz="0" w:space="0" w:color="auto"/>
        <w:left w:val="none" w:sz="0" w:space="0" w:color="auto"/>
        <w:bottom w:val="none" w:sz="0" w:space="0" w:color="auto"/>
        <w:right w:val="none" w:sz="0" w:space="0" w:color="auto"/>
      </w:divBdr>
    </w:div>
    <w:div w:id="1039477956">
      <w:bodyDiv w:val="1"/>
      <w:marLeft w:val="0"/>
      <w:marRight w:val="0"/>
      <w:marTop w:val="0"/>
      <w:marBottom w:val="0"/>
      <w:divBdr>
        <w:top w:val="none" w:sz="0" w:space="0" w:color="auto"/>
        <w:left w:val="none" w:sz="0" w:space="0" w:color="auto"/>
        <w:bottom w:val="none" w:sz="0" w:space="0" w:color="auto"/>
        <w:right w:val="none" w:sz="0" w:space="0" w:color="auto"/>
      </w:divBdr>
    </w:div>
    <w:div w:id="1043478928">
      <w:bodyDiv w:val="1"/>
      <w:marLeft w:val="0"/>
      <w:marRight w:val="0"/>
      <w:marTop w:val="0"/>
      <w:marBottom w:val="0"/>
      <w:divBdr>
        <w:top w:val="none" w:sz="0" w:space="0" w:color="auto"/>
        <w:left w:val="none" w:sz="0" w:space="0" w:color="auto"/>
        <w:bottom w:val="none" w:sz="0" w:space="0" w:color="auto"/>
        <w:right w:val="none" w:sz="0" w:space="0" w:color="auto"/>
      </w:divBdr>
    </w:div>
    <w:div w:id="1101027328">
      <w:bodyDiv w:val="1"/>
      <w:marLeft w:val="0"/>
      <w:marRight w:val="0"/>
      <w:marTop w:val="0"/>
      <w:marBottom w:val="0"/>
      <w:divBdr>
        <w:top w:val="none" w:sz="0" w:space="0" w:color="auto"/>
        <w:left w:val="none" w:sz="0" w:space="0" w:color="auto"/>
        <w:bottom w:val="none" w:sz="0" w:space="0" w:color="auto"/>
        <w:right w:val="none" w:sz="0" w:space="0" w:color="auto"/>
      </w:divBdr>
    </w:div>
    <w:div w:id="1137142644">
      <w:bodyDiv w:val="1"/>
      <w:marLeft w:val="0"/>
      <w:marRight w:val="0"/>
      <w:marTop w:val="0"/>
      <w:marBottom w:val="0"/>
      <w:divBdr>
        <w:top w:val="none" w:sz="0" w:space="0" w:color="auto"/>
        <w:left w:val="none" w:sz="0" w:space="0" w:color="auto"/>
        <w:bottom w:val="none" w:sz="0" w:space="0" w:color="auto"/>
        <w:right w:val="none" w:sz="0" w:space="0" w:color="auto"/>
      </w:divBdr>
    </w:div>
    <w:div w:id="1156995484">
      <w:bodyDiv w:val="1"/>
      <w:marLeft w:val="0"/>
      <w:marRight w:val="0"/>
      <w:marTop w:val="0"/>
      <w:marBottom w:val="0"/>
      <w:divBdr>
        <w:top w:val="none" w:sz="0" w:space="0" w:color="auto"/>
        <w:left w:val="none" w:sz="0" w:space="0" w:color="auto"/>
        <w:bottom w:val="none" w:sz="0" w:space="0" w:color="auto"/>
        <w:right w:val="none" w:sz="0" w:space="0" w:color="auto"/>
      </w:divBdr>
    </w:div>
    <w:div w:id="1227490854">
      <w:bodyDiv w:val="1"/>
      <w:marLeft w:val="0"/>
      <w:marRight w:val="0"/>
      <w:marTop w:val="0"/>
      <w:marBottom w:val="0"/>
      <w:divBdr>
        <w:top w:val="none" w:sz="0" w:space="0" w:color="auto"/>
        <w:left w:val="none" w:sz="0" w:space="0" w:color="auto"/>
        <w:bottom w:val="none" w:sz="0" w:space="0" w:color="auto"/>
        <w:right w:val="none" w:sz="0" w:space="0" w:color="auto"/>
      </w:divBdr>
    </w:div>
    <w:div w:id="1303848268">
      <w:bodyDiv w:val="1"/>
      <w:marLeft w:val="0"/>
      <w:marRight w:val="0"/>
      <w:marTop w:val="0"/>
      <w:marBottom w:val="0"/>
      <w:divBdr>
        <w:top w:val="none" w:sz="0" w:space="0" w:color="auto"/>
        <w:left w:val="none" w:sz="0" w:space="0" w:color="auto"/>
        <w:bottom w:val="none" w:sz="0" w:space="0" w:color="auto"/>
        <w:right w:val="none" w:sz="0" w:space="0" w:color="auto"/>
      </w:divBdr>
    </w:div>
    <w:div w:id="1350251548">
      <w:bodyDiv w:val="1"/>
      <w:marLeft w:val="0"/>
      <w:marRight w:val="0"/>
      <w:marTop w:val="0"/>
      <w:marBottom w:val="0"/>
      <w:divBdr>
        <w:top w:val="none" w:sz="0" w:space="0" w:color="auto"/>
        <w:left w:val="none" w:sz="0" w:space="0" w:color="auto"/>
        <w:bottom w:val="none" w:sz="0" w:space="0" w:color="auto"/>
        <w:right w:val="none" w:sz="0" w:space="0" w:color="auto"/>
      </w:divBdr>
    </w:div>
    <w:div w:id="1354384574">
      <w:bodyDiv w:val="1"/>
      <w:marLeft w:val="0"/>
      <w:marRight w:val="0"/>
      <w:marTop w:val="0"/>
      <w:marBottom w:val="0"/>
      <w:divBdr>
        <w:top w:val="none" w:sz="0" w:space="0" w:color="auto"/>
        <w:left w:val="none" w:sz="0" w:space="0" w:color="auto"/>
        <w:bottom w:val="none" w:sz="0" w:space="0" w:color="auto"/>
        <w:right w:val="none" w:sz="0" w:space="0" w:color="auto"/>
      </w:divBdr>
    </w:div>
    <w:div w:id="1412773496">
      <w:bodyDiv w:val="1"/>
      <w:marLeft w:val="0"/>
      <w:marRight w:val="0"/>
      <w:marTop w:val="0"/>
      <w:marBottom w:val="0"/>
      <w:divBdr>
        <w:top w:val="none" w:sz="0" w:space="0" w:color="auto"/>
        <w:left w:val="none" w:sz="0" w:space="0" w:color="auto"/>
        <w:bottom w:val="none" w:sz="0" w:space="0" w:color="auto"/>
        <w:right w:val="none" w:sz="0" w:space="0" w:color="auto"/>
      </w:divBdr>
    </w:div>
    <w:div w:id="1504979299">
      <w:bodyDiv w:val="1"/>
      <w:marLeft w:val="0"/>
      <w:marRight w:val="0"/>
      <w:marTop w:val="0"/>
      <w:marBottom w:val="0"/>
      <w:divBdr>
        <w:top w:val="none" w:sz="0" w:space="0" w:color="auto"/>
        <w:left w:val="none" w:sz="0" w:space="0" w:color="auto"/>
        <w:bottom w:val="none" w:sz="0" w:space="0" w:color="auto"/>
        <w:right w:val="none" w:sz="0" w:space="0" w:color="auto"/>
      </w:divBdr>
    </w:div>
    <w:div w:id="1551109436">
      <w:bodyDiv w:val="1"/>
      <w:marLeft w:val="0"/>
      <w:marRight w:val="0"/>
      <w:marTop w:val="0"/>
      <w:marBottom w:val="0"/>
      <w:divBdr>
        <w:top w:val="none" w:sz="0" w:space="0" w:color="auto"/>
        <w:left w:val="none" w:sz="0" w:space="0" w:color="auto"/>
        <w:bottom w:val="none" w:sz="0" w:space="0" w:color="auto"/>
        <w:right w:val="none" w:sz="0" w:space="0" w:color="auto"/>
      </w:divBdr>
    </w:div>
    <w:div w:id="1605652322">
      <w:bodyDiv w:val="1"/>
      <w:marLeft w:val="0"/>
      <w:marRight w:val="0"/>
      <w:marTop w:val="0"/>
      <w:marBottom w:val="0"/>
      <w:divBdr>
        <w:top w:val="none" w:sz="0" w:space="0" w:color="auto"/>
        <w:left w:val="none" w:sz="0" w:space="0" w:color="auto"/>
        <w:bottom w:val="none" w:sz="0" w:space="0" w:color="auto"/>
        <w:right w:val="none" w:sz="0" w:space="0" w:color="auto"/>
      </w:divBdr>
    </w:div>
    <w:div w:id="1629582943">
      <w:bodyDiv w:val="1"/>
      <w:marLeft w:val="0"/>
      <w:marRight w:val="0"/>
      <w:marTop w:val="0"/>
      <w:marBottom w:val="0"/>
      <w:divBdr>
        <w:top w:val="none" w:sz="0" w:space="0" w:color="auto"/>
        <w:left w:val="none" w:sz="0" w:space="0" w:color="auto"/>
        <w:bottom w:val="none" w:sz="0" w:space="0" w:color="auto"/>
        <w:right w:val="none" w:sz="0" w:space="0" w:color="auto"/>
      </w:divBdr>
    </w:div>
    <w:div w:id="1646932792">
      <w:bodyDiv w:val="1"/>
      <w:marLeft w:val="0"/>
      <w:marRight w:val="0"/>
      <w:marTop w:val="0"/>
      <w:marBottom w:val="0"/>
      <w:divBdr>
        <w:top w:val="none" w:sz="0" w:space="0" w:color="auto"/>
        <w:left w:val="none" w:sz="0" w:space="0" w:color="auto"/>
        <w:bottom w:val="none" w:sz="0" w:space="0" w:color="auto"/>
        <w:right w:val="none" w:sz="0" w:space="0" w:color="auto"/>
      </w:divBdr>
    </w:div>
    <w:div w:id="1710103447">
      <w:bodyDiv w:val="1"/>
      <w:marLeft w:val="0"/>
      <w:marRight w:val="0"/>
      <w:marTop w:val="0"/>
      <w:marBottom w:val="0"/>
      <w:divBdr>
        <w:top w:val="none" w:sz="0" w:space="0" w:color="auto"/>
        <w:left w:val="none" w:sz="0" w:space="0" w:color="auto"/>
        <w:bottom w:val="none" w:sz="0" w:space="0" w:color="auto"/>
        <w:right w:val="none" w:sz="0" w:space="0" w:color="auto"/>
      </w:divBdr>
    </w:div>
    <w:div w:id="1764916952">
      <w:bodyDiv w:val="1"/>
      <w:marLeft w:val="0"/>
      <w:marRight w:val="0"/>
      <w:marTop w:val="0"/>
      <w:marBottom w:val="0"/>
      <w:divBdr>
        <w:top w:val="none" w:sz="0" w:space="0" w:color="auto"/>
        <w:left w:val="none" w:sz="0" w:space="0" w:color="auto"/>
        <w:bottom w:val="none" w:sz="0" w:space="0" w:color="auto"/>
        <w:right w:val="none" w:sz="0" w:space="0" w:color="auto"/>
      </w:divBdr>
    </w:div>
    <w:div w:id="1771588019">
      <w:bodyDiv w:val="1"/>
      <w:marLeft w:val="0"/>
      <w:marRight w:val="0"/>
      <w:marTop w:val="0"/>
      <w:marBottom w:val="0"/>
      <w:divBdr>
        <w:top w:val="none" w:sz="0" w:space="0" w:color="auto"/>
        <w:left w:val="none" w:sz="0" w:space="0" w:color="auto"/>
        <w:bottom w:val="none" w:sz="0" w:space="0" w:color="auto"/>
        <w:right w:val="none" w:sz="0" w:space="0" w:color="auto"/>
      </w:divBdr>
    </w:div>
    <w:div w:id="1822384862">
      <w:bodyDiv w:val="1"/>
      <w:marLeft w:val="0"/>
      <w:marRight w:val="0"/>
      <w:marTop w:val="0"/>
      <w:marBottom w:val="0"/>
      <w:divBdr>
        <w:top w:val="none" w:sz="0" w:space="0" w:color="auto"/>
        <w:left w:val="none" w:sz="0" w:space="0" w:color="auto"/>
        <w:bottom w:val="none" w:sz="0" w:space="0" w:color="auto"/>
        <w:right w:val="none" w:sz="0" w:space="0" w:color="auto"/>
      </w:divBdr>
    </w:div>
    <w:div w:id="1890918717">
      <w:bodyDiv w:val="1"/>
      <w:marLeft w:val="0"/>
      <w:marRight w:val="0"/>
      <w:marTop w:val="0"/>
      <w:marBottom w:val="0"/>
      <w:divBdr>
        <w:top w:val="none" w:sz="0" w:space="0" w:color="auto"/>
        <w:left w:val="none" w:sz="0" w:space="0" w:color="auto"/>
        <w:bottom w:val="none" w:sz="0" w:space="0" w:color="auto"/>
        <w:right w:val="none" w:sz="0" w:space="0" w:color="auto"/>
      </w:divBdr>
    </w:div>
    <w:div w:id="2063092578">
      <w:bodyDiv w:val="1"/>
      <w:marLeft w:val="0"/>
      <w:marRight w:val="0"/>
      <w:marTop w:val="0"/>
      <w:marBottom w:val="0"/>
      <w:divBdr>
        <w:top w:val="none" w:sz="0" w:space="0" w:color="auto"/>
        <w:left w:val="none" w:sz="0" w:space="0" w:color="auto"/>
        <w:bottom w:val="none" w:sz="0" w:space="0" w:color="auto"/>
        <w:right w:val="none" w:sz="0" w:space="0" w:color="auto"/>
      </w:divBdr>
    </w:div>
    <w:div w:id="2071733239">
      <w:bodyDiv w:val="1"/>
      <w:marLeft w:val="0"/>
      <w:marRight w:val="0"/>
      <w:marTop w:val="0"/>
      <w:marBottom w:val="0"/>
      <w:divBdr>
        <w:top w:val="none" w:sz="0" w:space="0" w:color="auto"/>
        <w:left w:val="none" w:sz="0" w:space="0" w:color="auto"/>
        <w:bottom w:val="none" w:sz="0" w:space="0" w:color="auto"/>
        <w:right w:val="none" w:sz="0" w:space="0" w:color="auto"/>
      </w:divBdr>
    </w:div>
    <w:div w:id="2110537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2E57C2-C5A8-4849-A395-7744075CE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22</Pages>
  <Words>2313</Words>
  <Characters>13187</Characters>
  <Application>Microsoft Office Word</Application>
  <DocSecurity>0</DocSecurity>
  <Lines>109</Lines>
  <Paragraphs>30</Paragraphs>
  <ScaleCrop>false</ScaleCrop>
  <Company/>
  <LinksUpToDate>false</LinksUpToDate>
  <CharactersWithSpaces>15470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游明軒</dc:creator>
  <cp:keywords/>
  <dc:description/>
  <cp:lastModifiedBy>楊妮豫</cp:lastModifiedBy>
  <cp:revision>10</cp:revision>
  <cp:lastPrinted>2025-06-27T09:33:00Z</cp:lastPrinted>
  <dcterms:created xsi:type="dcterms:W3CDTF">2025-08-08T08:49:00Z</dcterms:created>
  <dcterms:modified xsi:type="dcterms:W3CDTF">2025-08-29T09:07:00Z</dcterms:modified>
</cp:coreProperties>
</file>