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74" w:type="dxa"/>
        <w:tblInd w:w="-398" w:type="dxa"/>
        <w:tblLayout w:type="fixed"/>
        <w:tblCellMar>
          <w:left w:w="28" w:type="dxa"/>
          <w:right w:w="28" w:type="dxa"/>
        </w:tblCellMar>
        <w:tblLook w:val="04A0" w:firstRow="1" w:lastRow="0" w:firstColumn="1" w:lastColumn="0" w:noHBand="0" w:noVBand="1"/>
      </w:tblPr>
      <w:tblGrid>
        <w:gridCol w:w="777"/>
        <w:gridCol w:w="5036"/>
        <w:gridCol w:w="4961"/>
      </w:tblGrid>
      <w:tr w:rsidR="002F4151" w14:paraId="52190B25" w14:textId="77777777">
        <w:trPr>
          <w:tblHeader/>
        </w:trPr>
        <w:tc>
          <w:tcPr>
            <w:tcW w:w="5813" w:type="dxa"/>
            <w:gridSpan w:val="2"/>
            <w:tcBorders>
              <w:top w:val="single" w:sz="8" w:space="0" w:color="000000"/>
              <w:left w:val="single" w:sz="8" w:space="0" w:color="000000"/>
              <w:bottom w:val="single" w:sz="8" w:space="0" w:color="000000"/>
              <w:right w:val="single" w:sz="8" w:space="0" w:color="000000"/>
            </w:tcBorders>
          </w:tcPr>
          <w:p w14:paraId="10484D6A" w14:textId="77777777" w:rsidR="002F4151" w:rsidRDefault="007A626B">
            <w:pPr>
              <w:spacing w:before="72" w:after="72"/>
              <w:ind w:left="24" w:right="24"/>
              <w:jc w:val="distribute"/>
              <w:rPr>
                <w:rFonts w:ascii="Times New Roman" w:hAnsi="Times New Roman"/>
                <w:color w:val="000000"/>
              </w:rPr>
            </w:pPr>
            <w:r>
              <w:rPr>
                <w:rFonts w:ascii="Times New Roman" w:hAnsi="Times New Roman"/>
                <w:color w:val="000000"/>
              </w:rPr>
              <w:t>決議、附帶決議及注意事項</w:t>
            </w:r>
          </w:p>
        </w:tc>
        <w:tc>
          <w:tcPr>
            <w:tcW w:w="4961" w:type="dxa"/>
            <w:vMerge w:val="restart"/>
            <w:tcBorders>
              <w:top w:val="single" w:sz="8" w:space="0" w:color="000000"/>
              <w:left w:val="single" w:sz="8" w:space="0" w:color="000000"/>
              <w:bottom w:val="single" w:sz="8" w:space="0" w:color="000000"/>
              <w:right w:val="single" w:sz="8" w:space="0" w:color="000000"/>
            </w:tcBorders>
            <w:vAlign w:val="center"/>
          </w:tcPr>
          <w:p w14:paraId="40CEA191" w14:textId="77777777" w:rsidR="002F4151" w:rsidRDefault="007A626B">
            <w:pPr>
              <w:spacing w:before="72" w:after="72"/>
              <w:ind w:left="24" w:right="24"/>
              <w:jc w:val="distribute"/>
              <w:rPr>
                <w:rFonts w:ascii="Times New Roman" w:hAnsi="Times New Roman"/>
                <w:color w:val="000000"/>
              </w:rPr>
            </w:pPr>
            <w:r>
              <w:rPr>
                <w:rFonts w:ascii="Times New Roman" w:hAnsi="Times New Roman"/>
                <w:color w:val="000000"/>
              </w:rPr>
              <w:t>辦理情形</w:t>
            </w:r>
          </w:p>
        </w:tc>
      </w:tr>
      <w:tr w:rsidR="002F4151" w14:paraId="5BF03519" w14:textId="77777777">
        <w:trPr>
          <w:tblHeader/>
        </w:trPr>
        <w:tc>
          <w:tcPr>
            <w:tcW w:w="777" w:type="dxa"/>
            <w:tcBorders>
              <w:top w:val="single" w:sz="8" w:space="0" w:color="000000"/>
              <w:left w:val="single" w:sz="8" w:space="0" w:color="000000"/>
              <w:bottom w:val="single" w:sz="8" w:space="0" w:color="000000"/>
              <w:right w:val="single" w:sz="8" w:space="0" w:color="000000"/>
            </w:tcBorders>
          </w:tcPr>
          <w:p w14:paraId="25CD719F" w14:textId="77777777" w:rsidR="002F4151" w:rsidRDefault="007A626B">
            <w:pPr>
              <w:spacing w:before="72" w:after="72"/>
              <w:ind w:left="24" w:right="24"/>
              <w:jc w:val="distribute"/>
              <w:rPr>
                <w:rFonts w:ascii="Times New Roman" w:hAnsi="Times New Roman"/>
                <w:color w:val="000000"/>
              </w:rPr>
            </w:pPr>
            <w:r>
              <w:rPr>
                <w:rFonts w:ascii="Times New Roman" w:hAnsi="Times New Roman"/>
                <w:color w:val="000000"/>
              </w:rPr>
              <w:t>項次</w:t>
            </w:r>
          </w:p>
        </w:tc>
        <w:tc>
          <w:tcPr>
            <w:tcW w:w="5036" w:type="dxa"/>
            <w:tcBorders>
              <w:top w:val="single" w:sz="8" w:space="0" w:color="000000"/>
              <w:left w:val="single" w:sz="8" w:space="0" w:color="000000"/>
              <w:bottom w:val="single" w:sz="8" w:space="0" w:color="000000"/>
              <w:right w:val="single" w:sz="8" w:space="0" w:color="000000"/>
            </w:tcBorders>
          </w:tcPr>
          <w:p w14:paraId="558C98CF" w14:textId="77777777" w:rsidR="002F4151" w:rsidRDefault="007A626B">
            <w:pPr>
              <w:spacing w:before="72" w:after="72"/>
              <w:ind w:left="24" w:right="24"/>
              <w:jc w:val="distribute"/>
              <w:rPr>
                <w:rFonts w:ascii="Times New Roman" w:hAnsi="Times New Roman"/>
                <w:color w:val="000000"/>
              </w:rPr>
            </w:pPr>
            <w:r>
              <w:rPr>
                <w:rFonts w:ascii="Times New Roman" w:hAnsi="Times New Roman"/>
                <w:color w:val="000000"/>
              </w:rPr>
              <w:t>內容</w:t>
            </w:r>
          </w:p>
        </w:tc>
        <w:tc>
          <w:tcPr>
            <w:tcW w:w="4961" w:type="dxa"/>
            <w:vMerge/>
            <w:tcBorders>
              <w:top w:val="single" w:sz="8" w:space="0" w:color="000000"/>
              <w:left w:val="single" w:sz="8" w:space="0" w:color="000000"/>
              <w:bottom w:val="single" w:sz="8" w:space="0" w:color="000000"/>
              <w:right w:val="single" w:sz="8" w:space="0" w:color="000000"/>
            </w:tcBorders>
            <w:vAlign w:val="center"/>
          </w:tcPr>
          <w:p w14:paraId="0DCF11F2" w14:textId="77777777" w:rsidR="002F4151" w:rsidRDefault="002F4151">
            <w:pPr>
              <w:rPr>
                <w:rFonts w:ascii="Times New Roman" w:hAnsi="Times New Roman"/>
              </w:rPr>
            </w:pPr>
          </w:p>
        </w:tc>
      </w:tr>
      <w:tr w:rsidR="002F4151" w14:paraId="32A1DBB3" w14:textId="77777777">
        <w:tc>
          <w:tcPr>
            <w:tcW w:w="777" w:type="dxa"/>
            <w:tcBorders>
              <w:top w:val="single" w:sz="8" w:space="0" w:color="000000"/>
              <w:left w:val="single" w:sz="8" w:space="0" w:color="000000"/>
              <w:right w:val="single" w:sz="8" w:space="0" w:color="000000"/>
            </w:tcBorders>
            <w:vAlign w:val="center"/>
          </w:tcPr>
          <w:p w14:paraId="2931E529" w14:textId="77777777" w:rsidR="002F4151" w:rsidRDefault="002F4151">
            <w:pPr>
              <w:snapToGrid w:val="0"/>
              <w:jc w:val="center"/>
              <w:rPr>
                <w:rFonts w:ascii="Times New Roman" w:hAnsi="Times New Roman"/>
                <w:color w:val="000000"/>
                <w:szCs w:val="24"/>
              </w:rPr>
            </w:pPr>
          </w:p>
        </w:tc>
        <w:tc>
          <w:tcPr>
            <w:tcW w:w="5036" w:type="dxa"/>
            <w:tcBorders>
              <w:top w:val="single" w:sz="8" w:space="0" w:color="000000"/>
              <w:left w:val="single" w:sz="8" w:space="0" w:color="000000"/>
              <w:right w:val="single" w:sz="8" w:space="0" w:color="000000"/>
            </w:tcBorders>
          </w:tcPr>
          <w:p w14:paraId="7A313101" w14:textId="77777777" w:rsidR="002F4151" w:rsidRDefault="007A626B">
            <w:pPr>
              <w:pStyle w:val="af7"/>
              <w:numPr>
                <w:ilvl w:val="0"/>
                <w:numId w:val="71"/>
              </w:numPr>
              <w:ind w:right="24"/>
              <w:jc w:val="both"/>
              <w:rPr>
                <w:rFonts w:ascii="Times New Roman" w:eastAsia="標楷體" w:hAnsi="Times New Roman" w:cs="Times New Roman"/>
                <w:color w:val="000000"/>
                <w:szCs w:val="24"/>
              </w:rPr>
            </w:pPr>
            <w:r>
              <w:rPr>
                <w:rFonts w:ascii="Times New Roman" w:eastAsia="標楷體" w:hAnsi="Times New Roman" w:cs="Times New Roman"/>
                <w:color w:val="000000"/>
                <w:szCs w:val="24"/>
              </w:rPr>
              <w:t>通案決議部分：</w:t>
            </w:r>
          </w:p>
        </w:tc>
        <w:tc>
          <w:tcPr>
            <w:tcW w:w="4961" w:type="dxa"/>
            <w:tcBorders>
              <w:top w:val="single" w:sz="8" w:space="0" w:color="000000"/>
              <w:left w:val="single" w:sz="8" w:space="0" w:color="000000"/>
              <w:right w:val="single" w:sz="8" w:space="0" w:color="000000"/>
            </w:tcBorders>
          </w:tcPr>
          <w:p w14:paraId="4C31EEC5" w14:textId="77777777" w:rsidR="002F4151" w:rsidRDefault="002F4151">
            <w:pPr>
              <w:snapToGrid w:val="0"/>
              <w:jc w:val="both"/>
              <w:rPr>
                <w:rFonts w:ascii="Times New Roman" w:hAnsi="Times New Roman"/>
                <w:color w:val="000000"/>
                <w:szCs w:val="24"/>
              </w:rPr>
            </w:pPr>
          </w:p>
        </w:tc>
      </w:tr>
      <w:tr w:rsidR="002F4151" w14:paraId="61170B99" w14:textId="77777777">
        <w:tc>
          <w:tcPr>
            <w:tcW w:w="777" w:type="dxa"/>
            <w:tcBorders>
              <w:left w:val="single" w:sz="8" w:space="0" w:color="000000"/>
              <w:bottom w:val="single" w:sz="8" w:space="0" w:color="000000"/>
              <w:right w:val="single" w:sz="8" w:space="0" w:color="000000"/>
            </w:tcBorders>
            <w:vAlign w:val="center"/>
          </w:tcPr>
          <w:p w14:paraId="06763D98" w14:textId="77777777" w:rsidR="002F4151" w:rsidRDefault="007A626B">
            <w:pPr>
              <w:jc w:val="center"/>
              <w:rPr>
                <w:rFonts w:ascii="Times New Roman" w:hAnsi="Times New Roman"/>
                <w:color w:val="000000"/>
                <w:szCs w:val="26"/>
              </w:rPr>
            </w:pPr>
            <w:r>
              <w:rPr>
                <w:rFonts w:ascii="Times New Roman" w:hAnsi="Times New Roman"/>
                <w:color w:val="000000"/>
                <w:szCs w:val="26"/>
              </w:rPr>
              <w:t>1.</w:t>
            </w:r>
          </w:p>
        </w:tc>
        <w:tc>
          <w:tcPr>
            <w:tcW w:w="5036" w:type="dxa"/>
            <w:tcBorders>
              <w:left w:val="single" w:sz="8" w:space="0" w:color="000000"/>
              <w:bottom w:val="single" w:sz="8" w:space="0" w:color="000000"/>
              <w:right w:val="single" w:sz="8" w:space="0" w:color="000000"/>
            </w:tcBorders>
          </w:tcPr>
          <w:p w14:paraId="0125A25A" w14:textId="77777777" w:rsidR="002F4151" w:rsidRDefault="007A626B">
            <w:pPr>
              <w:pStyle w:val="af7"/>
              <w:ind w:left="24" w:right="24" w:firstLine="504"/>
              <w:jc w:val="both"/>
              <w:rPr>
                <w:rFonts w:ascii="Times New Roman" w:eastAsia="標楷體" w:hAnsi="Times New Roman" w:cs="Times New Roman"/>
                <w:color w:val="000000"/>
                <w:szCs w:val="24"/>
              </w:rPr>
            </w:pPr>
            <w:proofErr w:type="gramStart"/>
            <w:r>
              <w:rPr>
                <w:rFonts w:ascii="Times New Roman" w:eastAsia="標楷體" w:hAnsi="Times New Roman" w:cs="Times New Roman"/>
                <w:color w:val="000000"/>
                <w:szCs w:val="24"/>
              </w:rPr>
              <w:t>112</w:t>
            </w:r>
            <w:proofErr w:type="gramEnd"/>
            <w:r>
              <w:rPr>
                <w:rFonts w:ascii="Times New Roman" w:eastAsia="標楷體" w:hAnsi="Times New Roman" w:cs="Times New Roman"/>
                <w:color w:val="000000"/>
                <w:szCs w:val="24"/>
              </w:rPr>
              <w:t>年度媒體政策及業務宣導費預算共編列</w:t>
            </w:r>
            <w:r>
              <w:rPr>
                <w:rFonts w:ascii="Times New Roman" w:eastAsia="標楷體" w:hAnsi="Times New Roman" w:cs="Times New Roman"/>
                <w:color w:val="000000"/>
                <w:szCs w:val="24"/>
              </w:rPr>
              <w:t>21</w:t>
            </w:r>
            <w:r>
              <w:rPr>
                <w:rFonts w:ascii="Times New Roman" w:eastAsia="標楷體" w:hAnsi="Times New Roman" w:cs="Times New Roman"/>
                <w:color w:val="000000"/>
                <w:szCs w:val="24"/>
              </w:rPr>
              <w:t>億</w:t>
            </w:r>
            <w:r>
              <w:rPr>
                <w:rFonts w:ascii="Times New Roman" w:eastAsia="標楷體" w:hAnsi="Times New Roman" w:cs="Times New Roman"/>
                <w:color w:val="000000"/>
                <w:szCs w:val="24"/>
              </w:rPr>
              <w:t>9,063</w:t>
            </w:r>
            <w:r>
              <w:rPr>
                <w:rFonts w:ascii="Times New Roman" w:eastAsia="標楷體" w:hAnsi="Times New Roman" w:cs="Times New Roman"/>
                <w:color w:val="000000"/>
                <w:szCs w:val="24"/>
              </w:rPr>
              <w:t>萬</w:t>
            </w:r>
            <w:r>
              <w:rPr>
                <w:rFonts w:ascii="Times New Roman" w:eastAsia="標楷體" w:hAnsi="Times New Roman" w:cs="Times New Roman"/>
                <w:color w:val="000000"/>
                <w:szCs w:val="24"/>
              </w:rPr>
              <w:t>7</w:t>
            </w:r>
            <w:r>
              <w:rPr>
                <w:rFonts w:ascii="Times New Roman" w:eastAsia="標楷體" w:hAnsi="Times New Roman" w:cs="Times New Roman"/>
                <w:color w:val="000000"/>
                <w:szCs w:val="24"/>
              </w:rPr>
              <w:t>千元，其中營業及非營業特種基金預算部分即高達</w:t>
            </w:r>
            <w:r>
              <w:rPr>
                <w:rFonts w:ascii="Times New Roman" w:eastAsia="標楷體" w:hAnsi="Times New Roman" w:cs="Times New Roman"/>
                <w:color w:val="000000"/>
                <w:szCs w:val="24"/>
              </w:rPr>
              <w:t>10</w:t>
            </w:r>
            <w:r>
              <w:rPr>
                <w:rFonts w:ascii="Times New Roman" w:eastAsia="標楷體" w:hAnsi="Times New Roman" w:cs="Times New Roman"/>
                <w:color w:val="000000"/>
                <w:szCs w:val="24"/>
              </w:rPr>
              <w:t>億</w:t>
            </w:r>
            <w:r>
              <w:rPr>
                <w:rFonts w:ascii="Times New Roman" w:eastAsia="標楷體" w:hAnsi="Times New Roman" w:cs="Times New Roman"/>
                <w:color w:val="000000"/>
                <w:szCs w:val="24"/>
              </w:rPr>
              <w:t>0,592</w:t>
            </w:r>
            <w:r>
              <w:rPr>
                <w:rFonts w:ascii="Times New Roman" w:eastAsia="標楷體" w:hAnsi="Times New Roman" w:cs="Times New Roman"/>
                <w:color w:val="000000"/>
                <w:szCs w:val="24"/>
              </w:rPr>
              <w:t>萬元，除透過平面媒體、廣播媒體、網路媒體及電視媒體辦理外，尚不包含如舉辦活動、說明會、園遊會，或發放各式宣傳品等，宣導樣態</w:t>
            </w:r>
            <w:proofErr w:type="gramStart"/>
            <w:r>
              <w:rPr>
                <w:rFonts w:ascii="Times New Roman" w:eastAsia="標楷體" w:hAnsi="Times New Roman" w:cs="Times New Roman"/>
                <w:color w:val="000000"/>
                <w:szCs w:val="24"/>
              </w:rPr>
              <w:t>眾多，</w:t>
            </w:r>
            <w:proofErr w:type="gramEnd"/>
            <w:r>
              <w:rPr>
                <w:rFonts w:ascii="Times New Roman" w:eastAsia="標楷體" w:hAnsi="Times New Roman" w:cs="Times New Roman"/>
                <w:color w:val="000000"/>
                <w:szCs w:val="24"/>
              </w:rPr>
              <w:t>實際上用於政策</w:t>
            </w:r>
            <w:proofErr w:type="gramStart"/>
            <w:r>
              <w:rPr>
                <w:rFonts w:ascii="Times New Roman" w:eastAsia="標楷體" w:hAnsi="Times New Roman" w:cs="Times New Roman"/>
                <w:color w:val="000000"/>
                <w:szCs w:val="24"/>
              </w:rPr>
              <w:t>大內宣的</w:t>
            </w:r>
            <w:proofErr w:type="gramEnd"/>
            <w:r>
              <w:rPr>
                <w:rFonts w:ascii="Times New Roman" w:eastAsia="標楷體" w:hAnsi="Times New Roman" w:cs="Times New Roman"/>
                <w:color w:val="000000"/>
                <w:szCs w:val="24"/>
              </w:rPr>
              <w:t>經費，遠比預算書上呈現的還要多。</w:t>
            </w:r>
            <w:proofErr w:type="gramStart"/>
            <w:r>
              <w:rPr>
                <w:rFonts w:ascii="Times New Roman" w:eastAsia="標楷體" w:hAnsi="Times New Roman" w:cs="Times New Roman"/>
                <w:color w:val="000000"/>
                <w:szCs w:val="24"/>
              </w:rPr>
              <w:t>爰</w:t>
            </w:r>
            <w:proofErr w:type="gramEnd"/>
            <w:r>
              <w:rPr>
                <w:rFonts w:ascii="Times New Roman" w:eastAsia="標楷體" w:hAnsi="Times New Roman" w:cs="Times New Roman"/>
                <w:color w:val="000000"/>
                <w:szCs w:val="24"/>
              </w:rPr>
              <w:t>要求媒體政策及業務宣導費預算部分，</w:t>
            </w:r>
            <w:r>
              <w:rPr>
                <w:rFonts w:ascii="Times New Roman" w:eastAsia="標楷體" w:hAnsi="Times New Roman" w:cs="Times New Roman"/>
                <w:color w:val="000000"/>
                <w:szCs w:val="24"/>
              </w:rPr>
              <w:t>1,000</w:t>
            </w:r>
            <w:r>
              <w:rPr>
                <w:rFonts w:ascii="Times New Roman" w:eastAsia="標楷體" w:hAnsi="Times New Roman" w:cs="Times New Roman"/>
                <w:color w:val="000000"/>
                <w:szCs w:val="24"/>
              </w:rPr>
              <w:t>萬元以下基金及中央存款保險股份有限公司、就業安定基金、觀光發展基金、經濟特別收入基金、毒品防制基金、勞工保險局作業基金、運動發展基金、環境保護基金及新住民發展基金不減列，行政院農業委員會基金減列</w:t>
            </w:r>
            <w:r>
              <w:rPr>
                <w:rFonts w:ascii="Times New Roman" w:eastAsia="標楷體" w:hAnsi="Times New Roman" w:cs="Times New Roman"/>
                <w:color w:val="000000"/>
                <w:szCs w:val="24"/>
              </w:rPr>
              <w:t>20%</w:t>
            </w:r>
            <w:r>
              <w:rPr>
                <w:rFonts w:ascii="Times New Roman" w:eastAsia="標楷體" w:hAnsi="Times New Roman" w:cs="Times New Roman"/>
                <w:color w:val="000000"/>
                <w:szCs w:val="24"/>
              </w:rPr>
              <w:t>，其餘營業基金通</w:t>
            </w:r>
            <w:proofErr w:type="gramStart"/>
            <w:r>
              <w:rPr>
                <w:rFonts w:ascii="Times New Roman" w:eastAsia="標楷體" w:hAnsi="Times New Roman" w:cs="Times New Roman"/>
                <w:color w:val="000000"/>
                <w:szCs w:val="24"/>
              </w:rPr>
              <w:t>刪</w:t>
            </w:r>
            <w:proofErr w:type="gramEnd"/>
            <w:r>
              <w:rPr>
                <w:rFonts w:ascii="Times New Roman" w:eastAsia="標楷體" w:hAnsi="Times New Roman" w:cs="Times New Roman"/>
                <w:color w:val="000000"/>
                <w:szCs w:val="24"/>
              </w:rPr>
              <w:t>10%</w:t>
            </w:r>
            <w:r>
              <w:rPr>
                <w:rFonts w:ascii="Times New Roman" w:eastAsia="標楷體" w:hAnsi="Times New Roman" w:cs="Times New Roman"/>
                <w:color w:val="000000"/>
                <w:szCs w:val="24"/>
              </w:rPr>
              <w:t>、非營業基金通</w:t>
            </w:r>
            <w:proofErr w:type="gramStart"/>
            <w:r>
              <w:rPr>
                <w:rFonts w:ascii="Times New Roman" w:eastAsia="標楷體" w:hAnsi="Times New Roman" w:cs="Times New Roman"/>
                <w:color w:val="000000"/>
                <w:szCs w:val="24"/>
              </w:rPr>
              <w:t>刪</w:t>
            </w:r>
            <w:proofErr w:type="gramEnd"/>
            <w:r>
              <w:rPr>
                <w:rFonts w:ascii="Times New Roman" w:eastAsia="標楷體" w:hAnsi="Times New Roman" w:cs="Times New Roman"/>
                <w:color w:val="000000"/>
                <w:szCs w:val="24"/>
              </w:rPr>
              <w:t>5%</w:t>
            </w:r>
            <w:r>
              <w:rPr>
                <w:rFonts w:ascii="Times New Roman" w:eastAsia="標楷體" w:hAnsi="Times New Roman" w:cs="Times New Roman"/>
                <w:color w:val="000000"/>
                <w:szCs w:val="24"/>
              </w:rPr>
              <w:t>。</w:t>
            </w:r>
          </w:p>
        </w:tc>
        <w:tc>
          <w:tcPr>
            <w:tcW w:w="4961" w:type="dxa"/>
            <w:tcBorders>
              <w:left w:val="single" w:sz="8" w:space="0" w:color="000000"/>
              <w:bottom w:val="single" w:sz="8" w:space="0" w:color="000000"/>
              <w:right w:val="single" w:sz="8" w:space="0" w:color="000000"/>
            </w:tcBorders>
          </w:tcPr>
          <w:p w14:paraId="1BD1F7AB" w14:textId="77777777" w:rsidR="002F4151" w:rsidRDefault="007A626B">
            <w:pPr>
              <w:jc w:val="both"/>
              <w:rPr>
                <w:rFonts w:ascii="Times New Roman" w:hAnsi="Times New Roman"/>
                <w:color w:val="000000"/>
              </w:rPr>
            </w:pPr>
            <w:r>
              <w:rPr>
                <w:rFonts w:ascii="Times New Roman" w:hAnsi="Times New Roman"/>
                <w:color w:val="000000"/>
              </w:rPr>
              <w:t>本部配合決議事項辦理。</w:t>
            </w:r>
          </w:p>
        </w:tc>
      </w:tr>
      <w:tr w:rsidR="002F4151" w14:paraId="1CA40408"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4C24E5EE" w14:textId="77777777" w:rsidR="002F4151" w:rsidRDefault="007A626B">
            <w:pPr>
              <w:jc w:val="center"/>
              <w:rPr>
                <w:rFonts w:ascii="Times New Roman" w:hAnsi="Times New Roman"/>
                <w:color w:val="000000"/>
                <w:szCs w:val="26"/>
              </w:rPr>
            </w:pPr>
            <w:r>
              <w:rPr>
                <w:rFonts w:ascii="Times New Roman" w:hAnsi="Times New Roman"/>
                <w:color w:val="000000"/>
                <w:szCs w:val="26"/>
              </w:rPr>
              <w:t>2.</w:t>
            </w:r>
          </w:p>
        </w:tc>
        <w:tc>
          <w:tcPr>
            <w:tcW w:w="5036" w:type="dxa"/>
            <w:tcBorders>
              <w:top w:val="single" w:sz="8" w:space="0" w:color="000000"/>
              <w:left w:val="single" w:sz="8" w:space="0" w:color="000000"/>
              <w:bottom w:val="single" w:sz="8" w:space="0" w:color="000000"/>
              <w:right w:val="single" w:sz="8" w:space="0" w:color="000000"/>
            </w:tcBorders>
          </w:tcPr>
          <w:p w14:paraId="3E95A87D" w14:textId="77777777" w:rsidR="002F4151" w:rsidRDefault="007A626B">
            <w:pPr>
              <w:pStyle w:val="af7"/>
              <w:ind w:left="24" w:right="24" w:firstLine="504"/>
              <w:jc w:val="both"/>
              <w:rPr>
                <w:rFonts w:ascii="Times New Roman" w:eastAsia="標楷體" w:hAnsi="Times New Roman" w:cs="Times New Roman"/>
                <w:color w:val="000000"/>
                <w:szCs w:val="24"/>
              </w:rPr>
            </w:pPr>
            <w:r>
              <w:rPr>
                <w:rFonts w:ascii="Times New Roman" w:eastAsia="標楷體" w:hAnsi="Times New Roman" w:cs="Times New Roman"/>
                <w:color w:val="000000"/>
                <w:szCs w:val="24"/>
              </w:rPr>
              <w:t>為利政府經費花在刀口上，發揮更大財政效益，並避免政府機關、事業機構圖利特定媒體。因此要求營業、非營業基金所編列之政策宣導費用，由單一媒體含相關企業，該年度得標金額合計不得超過該部會該項預算金額的</w:t>
            </w:r>
            <w:r>
              <w:rPr>
                <w:rFonts w:ascii="Times New Roman" w:eastAsia="標楷體" w:hAnsi="Times New Roman" w:cs="Times New Roman"/>
                <w:color w:val="000000"/>
                <w:szCs w:val="24"/>
              </w:rPr>
              <w:t>30%</w:t>
            </w:r>
            <w:r>
              <w:rPr>
                <w:rFonts w:ascii="Times New Roman" w:eastAsia="標楷體" w:hAnsi="Times New Roman" w:cs="Times New Roman"/>
                <w:color w:val="000000"/>
                <w:szCs w:val="24"/>
              </w:rPr>
              <w:t>，惟各基金媒體政策及業務宣導費預算在</w:t>
            </w:r>
            <w:r>
              <w:rPr>
                <w:rFonts w:ascii="Times New Roman" w:eastAsia="標楷體" w:hAnsi="Times New Roman" w:cs="Times New Roman"/>
                <w:color w:val="000000"/>
                <w:szCs w:val="24"/>
              </w:rPr>
              <w:t>1,000</w:t>
            </w:r>
            <w:r>
              <w:rPr>
                <w:rFonts w:ascii="Times New Roman" w:eastAsia="標楷體" w:hAnsi="Times New Roman" w:cs="Times New Roman"/>
                <w:color w:val="000000"/>
                <w:szCs w:val="24"/>
              </w:rPr>
              <w:t>萬元以下者，不在此限。</w:t>
            </w:r>
          </w:p>
        </w:tc>
        <w:tc>
          <w:tcPr>
            <w:tcW w:w="4961" w:type="dxa"/>
            <w:tcBorders>
              <w:top w:val="single" w:sz="8" w:space="0" w:color="000000"/>
              <w:left w:val="single" w:sz="8" w:space="0" w:color="000000"/>
              <w:bottom w:val="single" w:sz="8" w:space="0" w:color="000000"/>
              <w:right w:val="single" w:sz="8" w:space="0" w:color="000000"/>
            </w:tcBorders>
          </w:tcPr>
          <w:p w14:paraId="0E6D92C3" w14:textId="77777777" w:rsidR="002F4151" w:rsidRDefault="007A626B">
            <w:pPr>
              <w:jc w:val="both"/>
              <w:rPr>
                <w:rFonts w:ascii="Times New Roman" w:hAnsi="Times New Roman"/>
                <w:color w:val="000000"/>
              </w:rPr>
            </w:pPr>
            <w:r>
              <w:rPr>
                <w:rFonts w:ascii="Times New Roman" w:hAnsi="Times New Roman"/>
                <w:color w:val="000000"/>
              </w:rPr>
              <w:t>本部配合決議事項辦理。</w:t>
            </w:r>
          </w:p>
        </w:tc>
      </w:tr>
      <w:tr w:rsidR="002F4151" w14:paraId="41E4F25A"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5B3B5B6E" w14:textId="77777777" w:rsidR="002F4151" w:rsidRDefault="007A626B">
            <w:pPr>
              <w:jc w:val="center"/>
              <w:rPr>
                <w:rFonts w:ascii="Times New Roman" w:hAnsi="Times New Roman"/>
                <w:color w:val="000000"/>
                <w:szCs w:val="26"/>
              </w:rPr>
            </w:pPr>
            <w:r>
              <w:rPr>
                <w:rFonts w:ascii="Times New Roman" w:hAnsi="Times New Roman"/>
                <w:color w:val="000000"/>
                <w:szCs w:val="26"/>
              </w:rPr>
              <w:t>3.</w:t>
            </w:r>
          </w:p>
        </w:tc>
        <w:tc>
          <w:tcPr>
            <w:tcW w:w="5036" w:type="dxa"/>
            <w:tcBorders>
              <w:top w:val="single" w:sz="8" w:space="0" w:color="000000"/>
              <w:left w:val="single" w:sz="8" w:space="0" w:color="000000"/>
              <w:bottom w:val="single" w:sz="8" w:space="0" w:color="000000"/>
              <w:right w:val="single" w:sz="8" w:space="0" w:color="000000"/>
            </w:tcBorders>
          </w:tcPr>
          <w:p w14:paraId="0F2F7177" w14:textId="77777777" w:rsidR="002F4151" w:rsidRDefault="007A626B">
            <w:pPr>
              <w:pStyle w:val="af7"/>
              <w:ind w:left="24" w:right="24" w:firstLine="504"/>
              <w:jc w:val="both"/>
              <w:rPr>
                <w:rFonts w:ascii="Times New Roman" w:eastAsia="標楷體" w:hAnsi="Times New Roman"/>
                <w:color w:val="000000"/>
              </w:rPr>
            </w:pPr>
            <w:r>
              <w:rPr>
                <w:rFonts w:ascii="Times New Roman" w:eastAsia="標楷體" w:hAnsi="Times New Roman" w:cs="Times New Roman"/>
                <w:color w:val="000000"/>
                <w:szCs w:val="24"/>
              </w:rPr>
              <w:t>依立法院預算中心</w:t>
            </w:r>
            <w:proofErr w:type="gramStart"/>
            <w:r>
              <w:rPr>
                <w:rFonts w:ascii="Times New Roman" w:eastAsia="標楷體" w:hAnsi="Times New Roman" w:cs="Times New Roman"/>
                <w:color w:val="000000"/>
                <w:szCs w:val="24"/>
              </w:rPr>
              <w:t>110</w:t>
            </w:r>
            <w:proofErr w:type="gramEnd"/>
            <w:r>
              <w:rPr>
                <w:rFonts w:ascii="Times New Roman" w:eastAsia="標楷體" w:hAnsi="Times New Roman" w:cs="Times New Roman"/>
                <w:color w:val="000000"/>
                <w:szCs w:val="24"/>
              </w:rPr>
              <w:t>年度中央政府總決算審核報告評估報告指出，預算法第</w:t>
            </w:r>
            <w:r>
              <w:rPr>
                <w:rFonts w:ascii="Times New Roman" w:eastAsia="標楷體" w:hAnsi="Times New Roman" w:cs="Times New Roman"/>
                <w:color w:val="000000"/>
                <w:szCs w:val="24"/>
              </w:rPr>
              <w:t>4</w:t>
            </w:r>
            <w:r>
              <w:rPr>
                <w:rFonts w:ascii="Times New Roman" w:eastAsia="標楷體" w:hAnsi="Times New Roman" w:cs="Times New Roman"/>
                <w:color w:val="000000"/>
                <w:szCs w:val="24"/>
              </w:rPr>
              <w:t>條規定特別收入基金係政府運用特定收入來源，以專款專用方式推動特定政策或業務，然預算執行上卻有下列缺失：</w:t>
            </w:r>
            <w:r>
              <w:rPr>
                <w:rFonts w:ascii="Times New Roman" w:eastAsia="標楷體" w:hAnsi="Times New Roman" w:cs="Times New Roman"/>
                <w:color w:val="000000"/>
                <w:szCs w:val="24"/>
              </w:rPr>
              <w:t>1</w:t>
            </w:r>
            <w:r>
              <w:rPr>
                <w:rFonts w:ascii="Times New Roman" w:eastAsia="標楷體" w:hAnsi="Times New Roman" w:cs="Times New Roman"/>
                <w:color w:val="000000"/>
                <w:szCs w:val="24"/>
              </w:rPr>
              <w:t>、連年基金財源不敷支應年度所需經費，規模逐年遞減：</w:t>
            </w:r>
            <w:proofErr w:type="gramStart"/>
            <w:r>
              <w:rPr>
                <w:rFonts w:ascii="Times New Roman" w:eastAsia="標楷體" w:hAnsi="Times New Roman" w:cs="Times New Roman"/>
                <w:color w:val="000000"/>
                <w:szCs w:val="24"/>
              </w:rPr>
              <w:t>110</w:t>
            </w:r>
            <w:proofErr w:type="gramEnd"/>
            <w:r>
              <w:rPr>
                <w:rFonts w:ascii="Times New Roman" w:eastAsia="標楷體" w:hAnsi="Times New Roman" w:cs="Times New Roman"/>
                <w:color w:val="000000"/>
                <w:szCs w:val="24"/>
              </w:rPr>
              <w:t>年度中央政府總決算</w:t>
            </w:r>
            <w:r>
              <w:rPr>
                <w:rFonts w:ascii="Times New Roman" w:eastAsia="標楷體" w:hAnsi="Times New Roman" w:cs="Times New Roman"/>
                <w:color w:val="000000"/>
                <w:szCs w:val="24"/>
              </w:rPr>
              <w:t>25</w:t>
            </w:r>
            <w:r>
              <w:rPr>
                <w:rFonts w:ascii="Times New Roman" w:eastAsia="標楷體" w:hAnsi="Times New Roman" w:cs="Times New Roman"/>
                <w:color w:val="000000"/>
                <w:szCs w:val="24"/>
              </w:rPr>
              <w:t>個特別收入基金中，基金財源不敷支應年度所需經費者多達</w:t>
            </w:r>
            <w:r>
              <w:rPr>
                <w:rFonts w:ascii="Times New Roman" w:eastAsia="標楷體" w:hAnsi="Times New Roman" w:cs="Times New Roman"/>
                <w:color w:val="000000"/>
                <w:szCs w:val="24"/>
              </w:rPr>
              <w:t>11</w:t>
            </w:r>
            <w:r>
              <w:rPr>
                <w:rFonts w:ascii="Times New Roman" w:eastAsia="標楷體" w:hAnsi="Times New Roman" w:cs="Times New Roman"/>
                <w:color w:val="000000"/>
                <w:szCs w:val="24"/>
              </w:rPr>
              <w:t>個，其中離島建設基金、警察消防海巡移民空勤人員及協勤民力安全基金、大專校院轉型及退場基金、環境保護基金、通訊傳播監督管理基金及反托拉斯基金等</w:t>
            </w:r>
            <w:r>
              <w:rPr>
                <w:rFonts w:ascii="Times New Roman" w:eastAsia="標楷體" w:hAnsi="Times New Roman" w:cs="Times New Roman"/>
                <w:color w:val="000000"/>
                <w:szCs w:val="24"/>
              </w:rPr>
              <w:t>6</w:t>
            </w:r>
            <w:r>
              <w:rPr>
                <w:rFonts w:ascii="Times New Roman" w:eastAsia="標楷體" w:hAnsi="Times New Roman" w:cs="Times New Roman"/>
                <w:color w:val="000000"/>
                <w:szCs w:val="24"/>
              </w:rPr>
              <w:t>個基金甚至連續</w:t>
            </w:r>
            <w:r>
              <w:rPr>
                <w:rFonts w:ascii="Times New Roman" w:eastAsia="標楷體" w:hAnsi="Times New Roman" w:cs="Times New Roman"/>
                <w:color w:val="000000"/>
                <w:szCs w:val="24"/>
              </w:rPr>
              <w:t>3</w:t>
            </w:r>
            <w:r>
              <w:rPr>
                <w:rFonts w:ascii="Times New Roman" w:eastAsia="標楷體" w:hAnsi="Times New Roman" w:cs="Times New Roman"/>
                <w:color w:val="000000"/>
                <w:szCs w:val="24"/>
              </w:rPr>
              <w:t>年發生收支短</w:t>
            </w:r>
            <w:proofErr w:type="gramStart"/>
            <w:r>
              <w:rPr>
                <w:rFonts w:ascii="Times New Roman" w:eastAsia="標楷體" w:hAnsi="Times New Roman" w:cs="Times New Roman"/>
                <w:color w:val="000000"/>
                <w:szCs w:val="24"/>
              </w:rPr>
              <w:t>絀</w:t>
            </w:r>
            <w:proofErr w:type="gramEnd"/>
            <w:r>
              <w:rPr>
                <w:rFonts w:ascii="Times New Roman" w:eastAsia="標楷體" w:hAnsi="Times New Roman" w:cs="Times New Roman"/>
                <w:color w:val="000000"/>
                <w:szCs w:val="24"/>
              </w:rPr>
              <w:t>，不利持續運作。</w:t>
            </w:r>
            <w:r>
              <w:rPr>
                <w:rFonts w:ascii="Times New Roman" w:eastAsia="標楷體" w:hAnsi="Times New Roman" w:cs="Times New Roman"/>
                <w:color w:val="000000"/>
                <w:szCs w:val="24"/>
              </w:rPr>
              <w:t>2</w:t>
            </w:r>
            <w:r>
              <w:rPr>
                <w:rFonts w:ascii="Times New Roman" w:eastAsia="標楷體" w:hAnsi="Times New Roman" w:cs="Times New Roman"/>
                <w:color w:val="000000"/>
                <w:szCs w:val="24"/>
              </w:rPr>
              <w:t>、特別收入基金超支</w:t>
            </w:r>
            <w:proofErr w:type="gramStart"/>
            <w:r>
              <w:rPr>
                <w:rFonts w:ascii="Times New Roman" w:eastAsia="標楷體" w:hAnsi="Times New Roman" w:cs="Times New Roman"/>
                <w:color w:val="000000"/>
                <w:szCs w:val="24"/>
              </w:rPr>
              <w:t>併</w:t>
            </w:r>
            <w:proofErr w:type="gramEnd"/>
            <w:r>
              <w:rPr>
                <w:rFonts w:ascii="Times New Roman" w:eastAsia="標楷體" w:hAnsi="Times New Roman" w:cs="Times New Roman"/>
                <w:color w:val="000000"/>
                <w:szCs w:val="24"/>
              </w:rPr>
              <w:t>決算辦理，部分計畫甚至年年超支，規避立法院監</w:t>
            </w:r>
            <w:r>
              <w:rPr>
                <w:rFonts w:ascii="Times New Roman" w:eastAsia="標楷體" w:hAnsi="Times New Roman" w:cs="Times New Roman"/>
                <w:color w:val="000000"/>
                <w:szCs w:val="24"/>
              </w:rPr>
              <w:lastRenderedPageBreak/>
              <w:t>督：預算法第</w:t>
            </w:r>
            <w:r>
              <w:rPr>
                <w:rFonts w:ascii="Times New Roman" w:eastAsia="標楷體" w:hAnsi="Times New Roman" w:cs="Times New Roman"/>
                <w:color w:val="000000"/>
                <w:szCs w:val="24"/>
              </w:rPr>
              <w:t>89</w:t>
            </w:r>
            <w:r>
              <w:rPr>
                <w:rFonts w:ascii="Times New Roman" w:eastAsia="標楷體" w:hAnsi="Times New Roman" w:cs="Times New Roman"/>
                <w:color w:val="000000"/>
                <w:szCs w:val="24"/>
              </w:rPr>
              <w:t>條雖賦予基金年度預算執行期間有彈性規定，但農業特別收入基金、經濟特別收入基金等多個基金，竟有同一計畫連續</w:t>
            </w:r>
            <w:r>
              <w:rPr>
                <w:rFonts w:ascii="Times New Roman" w:eastAsia="標楷體" w:hAnsi="Times New Roman" w:cs="Times New Roman"/>
                <w:color w:val="000000"/>
                <w:szCs w:val="24"/>
              </w:rPr>
              <w:t>3</w:t>
            </w:r>
            <w:r>
              <w:rPr>
                <w:rFonts w:ascii="Times New Roman" w:eastAsia="標楷體" w:hAnsi="Times New Roman" w:cs="Times New Roman"/>
                <w:color w:val="000000"/>
                <w:szCs w:val="24"/>
              </w:rPr>
              <w:t>年超支，濫用收支得</w:t>
            </w:r>
            <w:proofErr w:type="gramStart"/>
            <w:r>
              <w:rPr>
                <w:rFonts w:ascii="Times New Roman" w:eastAsia="標楷體" w:hAnsi="Times New Roman" w:cs="Times New Roman"/>
                <w:color w:val="000000"/>
                <w:szCs w:val="24"/>
              </w:rPr>
              <w:t>併</w:t>
            </w:r>
            <w:proofErr w:type="gramEnd"/>
            <w:r>
              <w:rPr>
                <w:rFonts w:ascii="Times New Roman" w:eastAsia="標楷體" w:hAnsi="Times New Roman" w:cs="Times New Roman"/>
                <w:color w:val="000000"/>
                <w:szCs w:val="24"/>
              </w:rPr>
              <w:t>決算辦理之規定，無法控管經費且規避事前監督。</w:t>
            </w:r>
            <w:r>
              <w:rPr>
                <w:rFonts w:ascii="Times New Roman" w:eastAsia="標楷體" w:hAnsi="Times New Roman" w:cs="Times New Roman"/>
                <w:color w:val="000000"/>
                <w:szCs w:val="24"/>
              </w:rPr>
              <w:t>3</w:t>
            </w:r>
            <w:r>
              <w:rPr>
                <w:rFonts w:ascii="Times New Roman" w:eastAsia="標楷體" w:hAnsi="Times New Roman" w:cs="Times New Roman"/>
                <w:color w:val="000000"/>
                <w:szCs w:val="24"/>
              </w:rPr>
              <w:t>、基金有部分計畫執行率連年低於</w:t>
            </w:r>
            <w:proofErr w:type="gramStart"/>
            <w:r>
              <w:rPr>
                <w:rFonts w:ascii="Times New Roman" w:eastAsia="標楷體" w:hAnsi="Times New Roman" w:cs="Times New Roman"/>
                <w:color w:val="000000"/>
                <w:szCs w:val="24"/>
              </w:rPr>
              <w:t>3</w:t>
            </w:r>
            <w:r>
              <w:rPr>
                <w:rFonts w:ascii="Times New Roman" w:eastAsia="標楷體" w:hAnsi="Times New Roman" w:cs="Times New Roman"/>
                <w:color w:val="000000"/>
                <w:szCs w:val="24"/>
              </w:rPr>
              <w:t>成</w:t>
            </w:r>
            <w:proofErr w:type="gramEnd"/>
            <w:r>
              <w:rPr>
                <w:rFonts w:ascii="Times New Roman" w:eastAsia="標楷體" w:hAnsi="Times New Roman" w:cs="Times New Roman"/>
                <w:color w:val="000000"/>
                <w:szCs w:val="24"/>
              </w:rPr>
              <w:t>：離島建設基金、大專校院轉型及退場基金，近三（</w:t>
            </w:r>
            <w:r>
              <w:rPr>
                <w:rFonts w:ascii="Times New Roman" w:eastAsia="標楷體" w:hAnsi="Times New Roman" w:cs="Times New Roman"/>
                <w:color w:val="000000"/>
                <w:szCs w:val="24"/>
              </w:rPr>
              <w:t>108</w:t>
            </w:r>
            <w:r>
              <w:rPr>
                <w:rFonts w:ascii="Times New Roman" w:eastAsia="標楷體" w:hAnsi="Times New Roman" w:cs="Times New Roman"/>
                <w:color w:val="000000"/>
                <w:szCs w:val="24"/>
              </w:rPr>
              <w:t>至</w:t>
            </w:r>
            <w:r>
              <w:rPr>
                <w:rFonts w:ascii="Times New Roman" w:eastAsia="標楷體" w:hAnsi="Times New Roman" w:cs="Times New Roman"/>
                <w:color w:val="000000"/>
                <w:szCs w:val="24"/>
              </w:rPr>
              <w:t>110</w:t>
            </w:r>
            <w:r>
              <w:rPr>
                <w:rFonts w:ascii="Times New Roman" w:eastAsia="標楷體" w:hAnsi="Times New Roman" w:cs="Times New Roman"/>
                <w:color w:val="000000"/>
                <w:szCs w:val="24"/>
              </w:rPr>
              <w:t>）年度預算執行率亦分別僅</w:t>
            </w:r>
            <w:r>
              <w:rPr>
                <w:rFonts w:ascii="Times New Roman" w:eastAsia="標楷體" w:hAnsi="Times New Roman" w:cs="Times New Roman"/>
                <w:color w:val="000000"/>
                <w:szCs w:val="24"/>
              </w:rPr>
              <w:t>6.64%</w:t>
            </w:r>
            <w:r>
              <w:rPr>
                <w:rFonts w:ascii="Times New Roman" w:eastAsia="標楷體" w:hAnsi="Times New Roman" w:cs="Times New Roman"/>
                <w:color w:val="000000"/>
                <w:szCs w:val="24"/>
              </w:rPr>
              <w:t>、</w:t>
            </w:r>
            <w:r>
              <w:rPr>
                <w:rFonts w:ascii="Times New Roman" w:eastAsia="標楷體" w:hAnsi="Times New Roman" w:cs="Times New Roman"/>
                <w:color w:val="000000"/>
                <w:szCs w:val="24"/>
              </w:rPr>
              <w:t>12.13%</w:t>
            </w:r>
            <w:r>
              <w:rPr>
                <w:rFonts w:ascii="Times New Roman" w:eastAsia="標楷體" w:hAnsi="Times New Roman" w:cs="Times New Roman"/>
                <w:color w:val="000000"/>
                <w:szCs w:val="24"/>
              </w:rPr>
              <w:t>及</w:t>
            </w:r>
            <w:r>
              <w:rPr>
                <w:rFonts w:ascii="Times New Roman" w:eastAsia="標楷體" w:hAnsi="Times New Roman" w:cs="Times New Roman"/>
                <w:color w:val="000000"/>
                <w:szCs w:val="24"/>
              </w:rPr>
              <w:t>24.02%</w:t>
            </w:r>
            <w:r>
              <w:rPr>
                <w:rFonts w:ascii="Times New Roman" w:eastAsia="標楷體" w:hAnsi="Times New Roman" w:cs="Times New Roman"/>
                <w:color w:val="000000"/>
                <w:szCs w:val="24"/>
              </w:rPr>
              <w:t>，</w:t>
            </w:r>
            <w:proofErr w:type="gramStart"/>
            <w:r>
              <w:rPr>
                <w:rFonts w:ascii="Times New Roman" w:eastAsia="標楷體" w:hAnsi="Times New Roman" w:cs="Times New Roman"/>
                <w:color w:val="000000"/>
                <w:szCs w:val="24"/>
              </w:rPr>
              <w:t>均有同一</w:t>
            </w:r>
            <w:proofErr w:type="gramEnd"/>
            <w:r>
              <w:rPr>
                <w:rFonts w:ascii="Times New Roman" w:eastAsia="標楷體" w:hAnsi="Times New Roman" w:cs="Times New Roman"/>
                <w:color w:val="000000"/>
                <w:szCs w:val="24"/>
              </w:rPr>
              <w:t>基金用途項目預算執行率偏低甚或未執行之狀況。特別收入基金係政府藉特定收入來源，推動特定政策或業務，</w:t>
            </w:r>
            <w:proofErr w:type="gramStart"/>
            <w:r>
              <w:rPr>
                <w:rFonts w:ascii="Times New Roman" w:eastAsia="標楷體" w:hAnsi="Times New Roman" w:cs="Times New Roman"/>
                <w:color w:val="000000"/>
                <w:szCs w:val="24"/>
              </w:rPr>
              <w:t>爰</w:t>
            </w:r>
            <w:proofErr w:type="gramEnd"/>
            <w:r>
              <w:rPr>
                <w:rFonts w:ascii="Times New Roman" w:eastAsia="標楷體" w:hAnsi="Times New Roman" w:cs="Times New Roman"/>
                <w:color w:val="000000"/>
                <w:szCs w:val="24"/>
              </w:rPr>
              <w:t>此，請行政院主計總處就上開基金重新審視財務資源可能流入情形，並量入為出原則規劃與執行年度預算，於</w:t>
            </w:r>
            <w:r>
              <w:rPr>
                <w:rFonts w:ascii="Times New Roman" w:eastAsia="標楷體" w:hAnsi="Times New Roman" w:cs="Times New Roman"/>
                <w:color w:val="000000"/>
                <w:szCs w:val="24"/>
              </w:rPr>
              <w:t>3</w:t>
            </w:r>
            <w:r>
              <w:rPr>
                <w:rFonts w:ascii="Times New Roman" w:eastAsia="標楷體" w:hAnsi="Times New Roman" w:cs="Times New Roman"/>
                <w:color w:val="000000"/>
                <w:szCs w:val="24"/>
              </w:rPr>
              <w:t>個月內向立法院財政委員會提出有效改善書面報告。</w:t>
            </w:r>
          </w:p>
        </w:tc>
        <w:tc>
          <w:tcPr>
            <w:tcW w:w="4961" w:type="dxa"/>
            <w:tcBorders>
              <w:top w:val="single" w:sz="8" w:space="0" w:color="000000"/>
              <w:left w:val="single" w:sz="8" w:space="0" w:color="000000"/>
              <w:bottom w:val="single" w:sz="8" w:space="0" w:color="000000"/>
              <w:right w:val="single" w:sz="8" w:space="0" w:color="000000"/>
            </w:tcBorders>
          </w:tcPr>
          <w:p w14:paraId="2A20A84A" w14:textId="77777777" w:rsidR="002F4151" w:rsidRDefault="007A626B">
            <w:pPr>
              <w:jc w:val="both"/>
              <w:rPr>
                <w:rFonts w:ascii="Times New Roman" w:hAnsi="Times New Roman"/>
                <w:color w:val="000000"/>
              </w:rPr>
            </w:pPr>
            <w:r>
              <w:rPr>
                <w:rFonts w:ascii="Times New Roman" w:hAnsi="Times New Roman"/>
                <w:color w:val="000000"/>
                <w:kern w:val="0"/>
                <w:szCs w:val="24"/>
              </w:rPr>
              <w:lastRenderedPageBreak/>
              <w:t>本決議本部非主政機關。</w:t>
            </w:r>
          </w:p>
        </w:tc>
      </w:tr>
      <w:tr w:rsidR="002F4151" w14:paraId="248E4A5F"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07324DE0" w14:textId="77777777" w:rsidR="002F4151" w:rsidRDefault="007A626B">
            <w:pPr>
              <w:jc w:val="center"/>
              <w:rPr>
                <w:rFonts w:ascii="Times New Roman" w:hAnsi="Times New Roman"/>
                <w:color w:val="000000"/>
                <w:szCs w:val="26"/>
              </w:rPr>
            </w:pPr>
            <w:r>
              <w:rPr>
                <w:rFonts w:ascii="Times New Roman" w:hAnsi="Times New Roman"/>
                <w:color w:val="000000"/>
                <w:szCs w:val="26"/>
              </w:rPr>
              <w:t>4.</w:t>
            </w:r>
          </w:p>
        </w:tc>
        <w:tc>
          <w:tcPr>
            <w:tcW w:w="5036" w:type="dxa"/>
            <w:tcBorders>
              <w:top w:val="single" w:sz="8" w:space="0" w:color="000000"/>
              <w:left w:val="single" w:sz="8" w:space="0" w:color="000000"/>
              <w:bottom w:val="single" w:sz="8" w:space="0" w:color="000000"/>
              <w:right w:val="single" w:sz="8" w:space="0" w:color="000000"/>
            </w:tcBorders>
          </w:tcPr>
          <w:p w14:paraId="2FE2426C" w14:textId="77777777" w:rsidR="002F4151" w:rsidRDefault="007A626B">
            <w:pPr>
              <w:pStyle w:val="af7"/>
              <w:ind w:left="24" w:right="24" w:firstLine="504"/>
              <w:jc w:val="both"/>
              <w:rPr>
                <w:rFonts w:ascii="Times New Roman" w:eastAsia="標楷體" w:hAnsi="Times New Roman" w:cs="Times New Roman"/>
                <w:color w:val="000000"/>
                <w:szCs w:val="24"/>
              </w:rPr>
            </w:pPr>
            <w:r>
              <w:rPr>
                <w:rFonts w:ascii="Times New Roman" w:eastAsia="標楷體" w:hAnsi="Times New Roman" w:cs="Times New Roman"/>
                <w:color w:val="000000"/>
                <w:szCs w:val="24"/>
              </w:rPr>
              <w:t>衛生福利部所屬全民健康保險基金，</w:t>
            </w:r>
            <w:proofErr w:type="gramStart"/>
            <w:r>
              <w:rPr>
                <w:rFonts w:ascii="Times New Roman" w:eastAsia="標楷體" w:hAnsi="Times New Roman" w:cs="Times New Roman"/>
                <w:color w:val="000000"/>
                <w:szCs w:val="24"/>
              </w:rPr>
              <w:t>112</w:t>
            </w:r>
            <w:proofErr w:type="gramEnd"/>
            <w:r>
              <w:rPr>
                <w:rFonts w:ascii="Times New Roman" w:eastAsia="標楷體" w:hAnsi="Times New Roman" w:cs="Times New Roman"/>
                <w:color w:val="000000"/>
                <w:szCs w:val="24"/>
              </w:rPr>
              <w:t>年度預算金額高達</w:t>
            </w:r>
            <w:r>
              <w:rPr>
                <w:rFonts w:ascii="Times New Roman" w:eastAsia="標楷體" w:hAnsi="Times New Roman" w:cs="Times New Roman"/>
                <w:color w:val="000000"/>
                <w:szCs w:val="24"/>
              </w:rPr>
              <w:t>8,000</w:t>
            </w:r>
            <w:r>
              <w:rPr>
                <w:rFonts w:ascii="Times New Roman" w:eastAsia="標楷體" w:hAnsi="Times New Roman" w:cs="Times New Roman"/>
                <w:color w:val="000000"/>
                <w:szCs w:val="24"/>
              </w:rPr>
              <w:t>億元，基金支出金額快速增長，致基金財務逐步惡化，為避免浪費健保資源，並確保錢用在刀口上，發揮更大財務效益。因此要求</w:t>
            </w:r>
            <w:proofErr w:type="gramStart"/>
            <w:r>
              <w:rPr>
                <w:rFonts w:ascii="Times New Roman" w:eastAsia="標楷體" w:hAnsi="Times New Roman" w:cs="Times New Roman"/>
                <w:color w:val="000000"/>
                <w:szCs w:val="24"/>
              </w:rPr>
              <w:t>審計部就全民</w:t>
            </w:r>
            <w:proofErr w:type="gramEnd"/>
            <w:r>
              <w:rPr>
                <w:rFonts w:ascii="Times New Roman" w:eastAsia="標楷體" w:hAnsi="Times New Roman" w:cs="Times New Roman"/>
                <w:color w:val="000000"/>
                <w:szCs w:val="24"/>
              </w:rPr>
              <w:t>健康保險基金</w:t>
            </w:r>
            <w:r>
              <w:rPr>
                <w:rFonts w:ascii="Times New Roman" w:eastAsia="標楷體" w:hAnsi="Times New Roman" w:cs="Times New Roman"/>
                <w:color w:val="000000"/>
                <w:szCs w:val="24"/>
              </w:rPr>
              <w:t>110</w:t>
            </w:r>
            <w:r>
              <w:rPr>
                <w:rFonts w:ascii="Times New Roman" w:eastAsia="標楷體" w:hAnsi="Times New Roman" w:cs="Times New Roman"/>
                <w:color w:val="000000"/>
                <w:szCs w:val="24"/>
              </w:rPr>
              <w:t>、</w:t>
            </w:r>
            <w:r>
              <w:rPr>
                <w:rFonts w:ascii="Times New Roman" w:eastAsia="標楷體" w:hAnsi="Times New Roman" w:cs="Times New Roman"/>
                <w:color w:val="000000"/>
                <w:szCs w:val="24"/>
              </w:rPr>
              <w:t>111</w:t>
            </w:r>
            <w:r>
              <w:rPr>
                <w:rFonts w:ascii="Times New Roman" w:eastAsia="標楷體" w:hAnsi="Times New Roman" w:cs="Times New Roman"/>
                <w:color w:val="000000"/>
                <w:szCs w:val="24"/>
              </w:rPr>
              <w:t>、</w:t>
            </w:r>
            <w:r>
              <w:rPr>
                <w:rFonts w:ascii="Times New Roman" w:eastAsia="標楷體" w:hAnsi="Times New Roman" w:cs="Times New Roman"/>
                <w:color w:val="000000"/>
                <w:szCs w:val="24"/>
              </w:rPr>
              <w:t>112</w:t>
            </w:r>
            <w:r>
              <w:rPr>
                <w:rFonts w:ascii="Times New Roman" w:eastAsia="標楷體" w:hAnsi="Times New Roman" w:cs="Times New Roman"/>
                <w:color w:val="000000"/>
                <w:szCs w:val="24"/>
              </w:rPr>
              <w:t>年度經費支用情形，進行深度專案查核，並於行政院提出</w:t>
            </w:r>
            <w:proofErr w:type="gramStart"/>
            <w:r>
              <w:rPr>
                <w:rFonts w:ascii="Times New Roman" w:eastAsia="標楷體" w:hAnsi="Times New Roman" w:cs="Times New Roman"/>
                <w:color w:val="000000"/>
                <w:szCs w:val="24"/>
              </w:rPr>
              <w:t>112</w:t>
            </w:r>
            <w:proofErr w:type="gramEnd"/>
            <w:r>
              <w:rPr>
                <w:rFonts w:ascii="Times New Roman" w:eastAsia="標楷體" w:hAnsi="Times New Roman" w:cs="Times New Roman"/>
                <w:color w:val="000000"/>
                <w:szCs w:val="24"/>
              </w:rPr>
              <w:t>年度中央政府總決算附屬單位決算及綜計表（非營業部分）後</w:t>
            </w:r>
            <w:r>
              <w:rPr>
                <w:rFonts w:ascii="Times New Roman" w:eastAsia="標楷體" w:hAnsi="Times New Roman" w:cs="Times New Roman"/>
                <w:color w:val="000000"/>
                <w:szCs w:val="24"/>
              </w:rPr>
              <w:t>3</w:t>
            </w:r>
            <w:r>
              <w:rPr>
                <w:rFonts w:ascii="Times New Roman" w:eastAsia="標楷體" w:hAnsi="Times New Roman" w:cs="Times New Roman"/>
                <w:color w:val="000000"/>
                <w:szCs w:val="24"/>
              </w:rPr>
              <w:t>個月內向立法院財政委員會提出書面報告。</w:t>
            </w:r>
          </w:p>
        </w:tc>
        <w:tc>
          <w:tcPr>
            <w:tcW w:w="4961" w:type="dxa"/>
            <w:tcBorders>
              <w:top w:val="single" w:sz="8" w:space="0" w:color="000000"/>
              <w:left w:val="single" w:sz="8" w:space="0" w:color="000000"/>
              <w:bottom w:val="single" w:sz="8" w:space="0" w:color="000000"/>
              <w:right w:val="single" w:sz="8" w:space="0" w:color="000000"/>
            </w:tcBorders>
          </w:tcPr>
          <w:p w14:paraId="161AFDFB" w14:textId="77777777" w:rsidR="002F4151" w:rsidRDefault="007A626B">
            <w:pPr>
              <w:jc w:val="both"/>
              <w:rPr>
                <w:rFonts w:ascii="Times New Roman" w:hAnsi="Times New Roman"/>
                <w:color w:val="000000"/>
              </w:rPr>
            </w:pPr>
            <w:r>
              <w:rPr>
                <w:rFonts w:ascii="Times New Roman" w:hAnsi="Times New Roman"/>
                <w:color w:val="000000"/>
                <w:kern w:val="0"/>
                <w:szCs w:val="24"/>
              </w:rPr>
              <w:t>本決議本部非主政機關。</w:t>
            </w:r>
          </w:p>
        </w:tc>
      </w:tr>
      <w:tr w:rsidR="002F4151" w14:paraId="596012F5"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01C7DD3B" w14:textId="77777777" w:rsidR="002F4151" w:rsidRDefault="007A626B">
            <w:pPr>
              <w:jc w:val="center"/>
              <w:rPr>
                <w:rFonts w:ascii="Times New Roman" w:hAnsi="Times New Roman"/>
                <w:color w:val="000000"/>
                <w:szCs w:val="26"/>
              </w:rPr>
            </w:pPr>
            <w:r>
              <w:rPr>
                <w:rFonts w:ascii="Times New Roman" w:hAnsi="Times New Roman"/>
                <w:color w:val="000000"/>
                <w:szCs w:val="26"/>
              </w:rPr>
              <w:t>5.</w:t>
            </w:r>
          </w:p>
        </w:tc>
        <w:tc>
          <w:tcPr>
            <w:tcW w:w="5036" w:type="dxa"/>
            <w:tcBorders>
              <w:top w:val="single" w:sz="8" w:space="0" w:color="000000"/>
              <w:left w:val="single" w:sz="8" w:space="0" w:color="000000"/>
              <w:bottom w:val="single" w:sz="8" w:space="0" w:color="000000"/>
              <w:right w:val="single" w:sz="8" w:space="0" w:color="000000"/>
            </w:tcBorders>
          </w:tcPr>
          <w:p w14:paraId="6B7ED52E" w14:textId="77777777" w:rsidR="002F4151" w:rsidRDefault="007A626B">
            <w:pPr>
              <w:pStyle w:val="af7"/>
              <w:ind w:left="24" w:right="24" w:firstLine="504"/>
              <w:jc w:val="both"/>
              <w:rPr>
                <w:rFonts w:ascii="Times New Roman" w:eastAsia="標楷體" w:hAnsi="Times New Roman" w:cs="Times New Roman"/>
                <w:color w:val="000000"/>
                <w:szCs w:val="24"/>
              </w:rPr>
            </w:pPr>
            <w:r>
              <w:rPr>
                <w:rFonts w:ascii="Times New Roman" w:eastAsia="標楷體" w:hAnsi="Times New Roman" w:cs="Times New Roman"/>
                <w:color w:val="000000"/>
                <w:szCs w:val="24"/>
              </w:rPr>
              <w:t>勞動部主管之就業安定基金，其設立之政策目的，在於促進國民就業及勞工福祉，惟近年來補助各縣市相關經費，完全基於政黨考量。為</w:t>
            </w:r>
            <w:proofErr w:type="gramStart"/>
            <w:r>
              <w:rPr>
                <w:rFonts w:ascii="Times New Roman" w:eastAsia="標楷體" w:hAnsi="Times New Roman" w:cs="Times New Roman"/>
                <w:color w:val="000000"/>
                <w:szCs w:val="24"/>
              </w:rPr>
              <w:t>釐</w:t>
            </w:r>
            <w:proofErr w:type="gramEnd"/>
            <w:r>
              <w:rPr>
                <w:rFonts w:ascii="Times New Roman" w:eastAsia="標楷體" w:hAnsi="Times New Roman" w:cs="Times New Roman"/>
                <w:color w:val="000000"/>
                <w:szCs w:val="24"/>
              </w:rPr>
              <w:t>清預算經費使用，是否符合相關法令規定？及該基金設立意旨？因此要求審計部進行專案查核，並於行政院提出</w:t>
            </w:r>
            <w:proofErr w:type="gramStart"/>
            <w:r>
              <w:rPr>
                <w:rFonts w:ascii="Times New Roman" w:eastAsia="標楷體" w:hAnsi="Times New Roman" w:cs="Times New Roman"/>
                <w:color w:val="000000"/>
                <w:szCs w:val="24"/>
              </w:rPr>
              <w:t>112</w:t>
            </w:r>
            <w:proofErr w:type="gramEnd"/>
            <w:r>
              <w:rPr>
                <w:rFonts w:ascii="Times New Roman" w:eastAsia="標楷體" w:hAnsi="Times New Roman" w:cs="Times New Roman"/>
                <w:color w:val="000000"/>
                <w:szCs w:val="24"/>
              </w:rPr>
              <w:t>年度中央政府總決算附屬單位決算及綜計表（非營業部分）後</w:t>
            </w:r>
            <w:r>
              <w:rPr>
                <w:rFonts w:ascii="Times New Roman" w:eastAsia="標楷體" w:hAnsi="Times New Roman" w:cs="Times New Roman"/>
                <w:color w:val="000000"/>
                <w:szCs w:val="24"/>
              </w:rPr>
              <w:t>3</w:t>
            </w:r>
            <w:r>
              <w:rPr>
                <w:rFonts w:ascii="Times New Roman" w:eastAsia="標楷體" w:hAnsi="Times New Roman" w:cs="Times New Roman"/>
                <w:color w:val="000000"/>
                <w:szCs w:val="24"/>
              </w:rPr>
              <w:t>個月內向立法院財政委員會提出書面報告。</w:t>
            </w:r>
          </w:p>
        </w:tc>
        <w:tc>
          <w:tcPr>
            <w:tcW w:w="4961" w:type="dxa"/>
            <w:tcBorders>
              <w:top w:val="single" w:sz="8" w:space="0" w:color="000000"/>
              <w:left w:val="single" w:sz="8" w:space="0" w:color="000000"/>
              <w:bottom w:val="single" w:sz="8" w:space="0" w:color="000000"/>
              <w:right w:val="single" w:sz="8" w:space="0" w:color="000000"/>
            </w:tcBorders>
          </w:tcPr>
          <w:p w14:paraId="7BC5411E" w14:textId="77777777" w:rsidR="002F4151" w:rsidRDefault="007A626B">
            <w:pPr>
              <w:jc w:val="both"/>
              <w:rPr>
                <w:rFonts w:ascii="Times New Roman" w:hAnsi="Times New Roman"/>
                <w:color w:val="000000"/>
              </w:rPr>
            </w:pPr>
            <w:r>
              <w:rPr>
                <w:rFonts w:ascii="Times New Roman" w:hAnsi="Times New Roman"/>
                <w:color w:val="000000"/>
                <w:kern w:val="0"/>
                <w:szCs w:val="24"/>
              </w:rPr>
              <w:t>本決議本部非主政機關。</w:t>
            </w:r>
          </w:p>
        </w:tc>
      </w:tr>
      <w:tr w:rsidR="002F4151" w14:paraId="1DFF631D"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55C432F8" w14:textId="77777777" w:rsidR="002F4151" w:rsidRDefault="007A626B">
            <w:pPr>
              <w:jc w:val="center"/>
              <w:rPr>
                <w:rFonts w:ascii="Times New Roman" w:hAnsi="Times New Roman"/>
                <w:color w:val="000000"/>
                <w:szCs w:val="26"/>
              </w:rPr>
            </w:pPr>
            <w:r>
              <w:rPr>
                <w:rFonts w:ascii="Times New Roman" w:hAnsi="Times New Roman"/>
                <w:color w:val="000000"/>
                <w:szCs w:val="26"/>
              </w:rPr>
              <w:t>6.</w:t>
            </w:r>
          </w:p>
        </w:tc>
        <w:tc>
          <w:tcPr>
            <w:tcW w:w="5036" w:type="dxa"/>
            <w:tcBorders>
              <w:top w:val="single" w:sz="8" w:space="0" w:color="000000"/>
              <w:left w:val="single" w:sz="8" w:space="0" w:color="000000"/>
              <w:bottom w:val="single" w:sz="8" w:space="0" w:color="000000"/>
              <w:right w:val="single" w:sz="8" w:space="0" w:color="000000"/>
            </w:tcBorders>
          </w:tcPr>
          <w:p w14:paraId="62E4387F" w14:textId="77777777" w:rsidR="002F4151" w:rsidRDefault="007A626B">
            <w:pPr>
              <w:pStyle w:val="af7"/>
              <w:ind w:left="24" w:right="24" w:firstLine="504"/>
              <w:jc w:val="both"/>
              <w:rPr>
                <w:rFonts w:ascii="Times New Roman" w:eastAsia="標楷體" w:hAnsi="Times New Roman" w:cs="Times New Roman"/>
                <w:color w:val="000000"/>
                <w:szCs w:val="24"/>
              </w:rPr>
            </w:pPr>
            <w:r>
              <w:rPr>
                <w:rFonts w:ascii="Times New Roman" w:eastAsia="標楷體" w:hAnsi="Times New Roman" w:cs="Times New Roman"/>
                <w:color w:val="000000"/>
                <w:szCs w:val="24"/>
              </w:rPr>
              <w:t>為避免政府於選舉前以大筆國家資源遂行各項人事酬庸甚至移轉國家財產之虞，</w:t>
            </w:r>
            <w:proofErr w:type="gramStart"/>
            <w:r>
              <w:rPr>
                <w:rFonts w:ascii="Times New Roman" w:eastAsia="標楷體" w:hAnsi="Times New Roman" w:cs="Times New Roman"/>
                <w:color w:val="000000"/>
                <w:szCs w:val="24"/>
              </w:rPr>
              <w:t>爰</w:t>
            </w:r>
            <w:proofErr w:type="gramEnd"/>
            <w:r>
              <w:rPr>
                <w:rFonts w:ascii="Times New Roman" w:eastAsia="標楷體" w:hAnsi="Times New Roman" w:cs="Times New Roman"/>
                <w:color w:val="000000"/>
                <w:szCs w:val="24"/>
              </w:rPr>
              <w:t>要求行政院通令各機關及其所屬與所主管的附屬單</w:t>
            </w:r>
            <w:r>
              <w:rPr>
                <w:rFonts w:ascii="Times New Roman" w:eastAsia="標楷體" w:hAnsi="Times New Roman" w:cs="Times New Roman"/>
                <w:color w:val="000000"/>
                <w:szCs w:val="24"/>
              </w:rPr>
              <w:lastRenderedPageBreak/>
              <w:t>位營業及非營業基金、財團法人、行政法人暨泛公股持股逾</w:t>
            </w:r>
            <w:r>
              <w:rPr>
                <w:rFonts w:ascii="Times New Roman" w:eastAsia="標楷體" w:hAnsi="Times New Roman" w:cs="Times New Roman"/>
                <w:color w:val="000000"/>
                <w:szCs w:val="24"/>
              </w:rPr>
              <w:t>20%</w:t>
            </w:r>
            <w:r>
              <w:rPr>
                <w:rFonts w:ascii="Times New Roman" w:eastAsia="標楷體" w:hAnsi="Times New Roman" w:cs="Times New Roman"/>
                <w:color w:val="000000"/>
                <w:szCs w:val="24"/>
              </w:rPr>
              <w:t>之轉投資事業及其再轉投資事業，於</w:t>
            </w:r>
            <w:r>
              <w:rPr>
                <w:rFonts w:ascii="Times New Roman" w:eastAsia="標楷體" w:hAnsi="Times New Roman" w:cs="Times New Roman"/>
                <w:color w:val="000000"/>
                <w:szCs w:val="24"/>
              </w:rPr>
              <w:t>3</w:t>
            </w:r>
            <w:r>
              <w:rPr>
                <w:rFonts w:ascii="Times New Roman" w:eastAsia="標楷體" w:hAnsi="Times New Roman" w:cs="Times New Roman"/>
                <w:color w:val="000000"/>
                <w:szCs w:val="24"/>
              </w:rPr>
              <w:t>個月內就投資效益評估等向立法院相關委員會提出書面報告。</w:t>
            </w:r>
          </w:p>
        </w:tc>
        <w:tc>
          <w:tcPr>
            <w:tcW w:w="4961" w:type="dxa"/>
            <w:tcBorders>
              <w:top w:val="single" w:sz="8" w:space="0" w:color="000000"/>
              <w:left w:val="single" w:sz="8" w:space="0" w:color="000000"/>
              <w:bottom w:val="single" w:sz="8" w:space="0" w:color="000000"/>
              <w:right w:val="single" w:sz="8" w:space="0" w:color="000000"/>
            </w:tcBorders>
          </w:tcPr>
          <w:p w14:paraId="68584942" w14:textId="77777777" w:rsidR="002F4151" w:rsidRDefault="007A626B">
            <w:pPr>
              <w:jc w:val="both"/>
              <w:rPr>
                <w:rFonts w:ascii="Times New Roman" w:hAnsi="Times New Roman"/>
                <w:color w:val="000000"/>
              </w:rPr>
            </w:pPr>
            <w:r>
              <w:rPr>
                <w:rFonts w:ascii="Times New Roman" w:hAnsi="Times New Roman"/>
                <w:color w:val="000000"/>
                <w:kern w:val="0"/>
                <w:szCs w:val="24"/>
              </w:rPr>
              <w:lastRenderedPageBreak/>
              <w:t>本決議本部非主政機關。</w:t>
            </w:r>
          </w:p>
        </w:tc>
      </w:tr>
      <w:tr w:rsidR="002F4151" w14:paraId="55068A70"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698A05DB" w14:textId="77777777" w:rsidR="002F4151" w:rsidRDefault="007A626B">
            <w:pPr>
              <w:jc w:val="center"/>
              <w:rPr>
                <w:rFonts w:ascii="Times New Roman" w:hAnsi="Times New Roman"/>
                <w:color w:val="000000"/>
                <w:szCs w:val="26"/>
              </w:rPr>
            </w:pPr>
            <w:r>
              <w:rPr>
                <w:rFonts w:ascii="Times New Roman" w:hAnsi="Times New Roman"/>
                <w:color w:val="000000"/>
                <w:szCs w:val="26"/>
              </w:rPr>
              <w:t>7.</w:t>
            </w:r>
          </w:p>
        </w:tc>
        <w:tc>
          <w:tcPr>
            <w:tcW w:w="5036" w:type="dxa"/>
            <w:tcBorders>
              <w:top w:val="single" w:sz="8" w:space="0" w:color="000000"/>
              <w:left w:val="single" w:sz="8" w:space="0" w:color="000000"/>
              <w:bottom w:val="single" w:sz="8" w:space="0" w:color="000000"/>
              <w:right w:val="single" w:sz="8" w:space="0" w:color="000000"/>
            </w:tcBorders>
          </w:tcPr>
          <w:p w14:paraId="6F0F96D8" w14:textId="77777777" w:rsidR="002F4151" w:rsidRDefault="007A626B">
            <w:pPr>
              <w:pStyle w:val="af7"/>
              <w:ind w:left="24" w:right="24" w:firstLine="504"/>
              <w:jc w:val="both"/>
              <w:rPr>
                <w:rFonts w:ascii="Times New Roman" w:eastAsia="標楷體" w:hAnsi="Times New Roman"/>
                <w:color w:val="000000"/>
              </w:rPr>
            </w:pPr>
            <w:r>
              <w:rPr>
                <w:rFonts w:ascii="Times New Roman" w:eastAsia="標楷體" w:hAnsi="Times New Roman" w:cs="Times New Roman"/>
                <w:color w:val="000000"/>
                <w:szCs w:val="24"/>
              </w:rPr>
              <w:t>近年來中央政府各機關或基金基於引進新技術、政策推動或扶持產業發展目的等原因，持續轉投資各領域事業，或將原有國營事業經過幾次釋股，使公股股權比率降至</w:t>
            </w:r>
            <w:r>
              <w:rPr>
                <w:rFonts w:ascii="Times New Roman" w:eastAsia="標楷體" w:hAnsi="Times New Roman" w:cs="Times New Roman"/>
                <w:color w:val="000000"/>
                <w:szCs w:val="24"/>
              </w:rPr>
              <w:t>50%</w:t>
            </w:r>
            <w:r>
              <w:rPr>
                <w:rFonts w:ascii="Times New Roman" w:eastAsia="標楷體" w:hAnsi="Times New Roman" w:cs="Times New Roman"/>
                <w:color w:val="000000"/>
                <w:szCs w:val="24"/>
              </w:rPr>
              <w:t>以下而轉為民營企業；然因監督密度</w:t>
            </w:r>
            <w:proofErr w:type="gramStart"/>
            <w:r>
              <w:rPr>
                <w:rFonts w:ascii="Times New Roman" w:eastAsia="標楷體" w:hAnsi="Times New Roman" w:cs="Times New Roman"/>
                <w:color w:val="000000"/>
                <w:szCs w:val="24"/>
              </w:rPr>
              <w:t>不</w:t>
            </w:r>
            <w:proofErr w:type="gramEnd"/>
            <w:r>
              <w:rPr>
                <w:rFonts w:ascii="Times New Roman" w:eastAsia="標楷體" w:hAnsi="Times New Roman" w:cs="Times New Roman"/>
                <w:color w:val="000000"/>
                <w:szCs w:val="24"/>
              </w:rPr>
              <w:t>若國營事業，亦衍生相關監理問題。查國營事業管理法第</w:t>
            </w:r>
            <w:r>
              <w:rPr>
                <w:rFonts w:ascii="Times New Roman" w:eastAsia="標楷體" w:hAnsi="Times New Roman" w:cs="Times New Roman"/>
                <w:color w:val="000000"/>
                <w:szCs w:val="24"/>
              </w:rPr>
              <w:t>3</w:t>
            </w:r>
            <w:r>
              <w:rPr>
                <w:rFonts w:ascii="Times New Roman" w:eastAsia="標楷體" w:hAnsi="Times New Roman" w:cs="Times New Roman"/>
                <w:color w:val="000000"/>
                <w:szCs w:val="24"/>
              </w:rPr>
              <w:t>條第</w:t>
            </w:r>
            <w:r>
              <w:rPr>
                <w:rFonts w:ascii="Times New Roman" w:eastAsia="標楷體" w:hAnsi="Times New Roman" w:cs="Times New Roman"/>
                <w:color w:val="000000"/>
                <w:szCs w:val="24"/>
              </w:rPr>
              <w:t>3</w:t>
            </w:r>
            <w:r>
              <w:rPr>
                <w:rFonts w:ascii="Times New Roman" w:eastAsia="標楷體" w:hAnsi="Times New Roman" w:cs="Times New Roman"/>
                <w:color w:val="000000"/>
                <w:szCs w:val="24"/>
              </w:rPr>
              <w:t>項規定：「政府資本未超過</w:t>
            </w:r>
            <w:r>
              <w:rPr>
                <w:rFonts w:ascii="Times New Roman" w:eastAsia="標楷體" w:hAnsi="Times New Roman" w:cs="Times New Roman"/>
                <w:color w:val="000000"/>
                <w:szCs w:val="24"/>
              </w:rPr>
              <w:t>50%</w:t>
            </w:r>
            <w:r>
              <w:rPr>
                <w:rFonts w:ascii="Times New Roman" w:eastAsia="標楷體" w:hAnsi="Times New Roman" w:cs="Times New Roman"/>
                <w:color w:val="000000"/>
                <w:szCs w:val="24"/>
              </w:rPr>
              <w:t>，但由政府指派公股代表擔任董事長或總經理者，立法院得要求該公司董事長或總經理至立法院報告股東大會通過之預算及營運狀況，並備</w:t>
            </w:r>
            <w:proofErr w:type="gramStart"/>
            <w:r>
              <w:rPr>
                <w:rFonts w:ascii="Times New Roman" w:eastAsia="標楷體" w:hAnsi="Times New Roman" w:cs="Times New Roman"/>
                <w:color w:val="000000"/>
                <w:szCs w:val="24"/>
              </w:rPr>
              <w:t>詢</w:t>
            </w:r>
            <w:proofErr w:type="gramEnd"/>
            <w:r>
              <w:rPr>
                <w:rFonts w:ascii="Times New Roman" w:eastAsia="標楷體" w:hAnsi="Times New Roman" w:cs="Times New Roman"/>
                <w:color w:val="000000"/>
                <w:szCs w:val="24"/>
              </w:rPr>
              <w:t>。」是</w:t>
            </w:r>
            <w:proofErr w:type="gramStart"/>
            <w:r>
              <w:rPr>
                <w:rFonts w:ascii="Times New Roman" w:eastAsia="標楷體" w:hAnsi="Times New Roman" w:cs="Times New Roman"/>
                <w:color w:val="000000"/>
                <w:szCs w:val="24"/>
              </w:rPr>
              <w:t>以</w:t>
            </w:r>
            <w:proofErr w:type="gramEnd"/>
            <w:r>
              <w:rPr>
                <w:rFonts w:ascii="Times New Roman" w:eastAsia="標楷體" w:hAnsi="Times New Roman" w:cs="Times New Roman"/>
                <w:color w:val="000000"/>
                <w:szCs w:val="24"/>
              </w:rPr>
              <w:t>，政府對於公私合營事業可透過指派公股代表擔任董事長或總經理等方式，參與公司相關營運與監督管理。</w:t>
            </w:r>
            <w:proofErr w:type="gramStart"/>
            <w:r>
              <w:rPr>
                <w:rFonts w:ascii="Times New Roman" w:eastAsia="標楷體" w:hAnsi="Times New Roman" w:cs="Times New Roman"/>
                <w:color w:val="000000"/>
                <w:szCs w:val="24"/>
              </w:rPr>
              <w:t>惟</w:t>
            </w:r>
            <w:proofErr w:type="gramEnd"/>
            <w:r>
              <w:rPr>
                <w:rFonts w:ascii="Times New Roman" w:eastAsia="標楷體" w:hAnsi="Times New Roman" w:cs="Times New Roman"/>
                <w:color w:val="000000"/>
                <w:szCs w:val="24"/>
              </w:rPr>
              <w:t>部分公私合營事業之公股比率已為最大股東，相關主管機關未充分利用股權優勢，積極派任公司董事長或總經理。據</w:t>
            </w:r>
            <w:r>
              <w:rPr>
                <w:rFonts w:ascii="Times New Roman" w:eastAsia="標楷體" w:hAnsi="Times New Roman" w:cs="Times New Roman"/>
                <w:color w:val="000000"/>
                <w:szCs w:val="24"/>
              </w:rPr>
              <w:t>109</w:t>
            </w:r>
            <w:r>
              <w:rPr>
                <w:rFonts w:ascii="Times New Roman" w:eastAsia="標楷體" w:hAnsi="Times New Roman" w:cs="Times New Roman"/>
                <w:color w:val="000000"/>
                <w:szCs w:val="24"/>
              </w:rPr>
              <w:t>年之統計顯示，公股比率逾</w:t>
            </w:r>
            <w:proofErr w:type="gramStart"/>
            <w:r>
              <w:rPr>
                <w:rFonts w:ascii="Times New Roman" w:eastAsia="標楷體" w:hAnsi="Times New Roman" w:cs="Times New Roman"/>
                <w:color w:val="000000"/>
                <w:szCs w:val="24"/>
              </w:rPr>
              <w:t>4</w:t>
            </w:r>
            <w:r>
              <w:rPr>
                <w:rFonts w:ascii="Times New Roman" w:eastAsia="標楷體" w:hAnsi="Times New Roman" w:cs="Times New Roman"/>
                <w:color w:val="000000"/>
                <w:szCs w:val="24"/>
              </w:rPr>
              <w:t>成</w:t>
            </w:r>
            <w:proofErr w:type="gramEnd"/>
            <w:r>
              <w:rPr>
                <w:rFonts w:ascii="Times New Roman" w:eastAsia="標楷體" w:hAnsi="Times New Roman" w:cs="Times New Roman"/>
                <w:color w:val="000000"/>
                <w:szCs w:val="24"/>
              </w:rPr>
              <w:t>之加工出口區作業分基金轉投資之台灣絲織開發股份有限公司（公股</w:t>
            </w:r>
            <w:r>
              <w:rPr>
                <w:rFonts w:ascii="Times New Roman" w:eastAsia="標楷體" w:hAnsi="Times New Roman" w:cs="Times New Roman"/>
                <w:color w:val="000000"/>
                <w:szCs w:val="24"/>
              </w:rPr>
              <w:t>45.24%</w:t>
            </w:r>
            <w:r>
              <w:rPr>
                <w:rFonts w:ascii="Times New Roman" w:eastAsia="標楷體" w:hAnsi="Times New Roman" w:cs="Times New Roman"/>
                <w:color w:val="000000"/>
                <w:szCs w:val="24"/>
              </w:rPr>
              <w:t>）與台灣糖業股份有限公司轉投資之越台糖業有限責任公司（公股</w:t>
            </w:r>
            <w:r>
              <w:rPr>
                <w:rFonts w:ascii="Times New Roman" w:eastAsia="標楷體" w:hAnsi="Times New Roman" w:cs="Times New Roman"/>
                <w:color w:val="000000"/>
                <w:szCs w:val="24"/>
              </w:rPr>
              <w:t>40.0%</w:t>
            </w:r>
            <w:r>
              <w:rPr>
                <w:rFonts w:ascii="Times New Roman" w:eastAsia="標楷體" w:hAnsi="Times New Roman" w:cs="Times New Roman"/>
                <w:color w:val="000000"/>
                <w:szCs w:val="24"/>
              </w:rPr>
              <w:t>）；另行政院國家發展基金與台灣糖業股份有限公司共同轉投資之台灣花卉生物技術股份有限公司（公股</w:t>
            </w:r>
            <w:r>
              <w:rPr>
                <w:rFonts w:ascii="Times New Roman" w:eastAsia="標楷體" w:hAnsi="Times New Roman" w:cs="Times New Roman"/>
                <w:color w:val="000000"/>
                <w:szCs w:val="24"/>
              </w:rPr>
              <w:t>24.31%</w:t>
            </w:r>
            <w:r>
              <w:rPr>
                <w:rFonts w:ascii="Times New Roman" w:eastAsia="標楷體" w:hAnsi="Times New Roman" w:cs="Times New Roman"/>
                <w:color w:val="000000"/>
                <w:szCs w:val="24"/>
              </w:rPr>
              <w:t>，若加計耀華玻璃股份有限公司管理委員會投資之泛公股比率</w:t>
            </w:r>
            <w:r>
              <w:rPr>
                <w:rFonts w:ascii="Times New Roman" w:eastAsia="標楷體" w:hAnsi="Times New Roman" w:cs="Times New Roman"/>
                <w:color w:val="000000"/>
                <w:szCs w:val="24"/>
              </w:rPr>
              <w:t>34.16%</w:t>
            </w:r>
            <w:r>
              <w:rPr>
                <w:rFonts w:ascii="Times New Roman" w:eastAsia="標楷體" w:hAnsi="Times New Roman" w:cs="Times New Roman"/>
                <w:color w:val="000000"/>
                <w:szCs w:val="24"/>
              </w:rPr>
              <w:t>），及國軍退除役官兵輔導委員會主管轉投資之欣彰天然氣股份有限公司（公股</w:t>
            </w:r>
            <w:r>
              <w:rPr>
                <w:rFonts w:ascii="Times New Roman" w:eastAsia="標楷體" w:hAnsi="Times New Roman" w:cs="Times New Roman"/>
                <w:color w:val="000000"/>
                <w:szCs w:val="24"/>
              </w:rPr>
              <w:t>34.08%</w:t>
            </w:r>
            <w:r>
              <w:rPr>
                <w:rFonts w:ascii="Times New Roman" w:eastAsia="標楷體" w:hAnsi="Times New Roman" w:cs="Times New Roman"/>
                <w:color w:val="000000"/>
                <w:szCs w:val="24"/>
              </w:rPr>
              <w:t>）與大台南區天然氣股份有限公司（公股</w:t>
            </w:r>
            <w:r>
              <w:rPr>
                <w:rFonts w:ascii="Times New Roman" w:eastAsia="標楷體" w:hAnsi="Times New Roman" w:cs="Times New Roman"/>
                <w:color w:val="000000"/>
                <w:szCs w:val="24"/>
              </w:rPr>
              <w:t>28.80%</w:t>
            </w:r>
            <w:r>
              <w:rPr>
                <w:rFonts w:ascii="Times New Roman" w:eastAsia="標楷體" w:hAnsi="Times New Roman" w:cs="Times New Roman"/>
                <w:color w:val="000000"/>
                <w:szCs w:val="24"/>
              </w:rPr>
              <w:t>）等事業，</w:t>
            </w:r>
            <w:proofErr w:type="gramStart"/>
            <w:r>
              <w:rPr>
                <w:rFonts w:ascii="Times New Roman" w:eastAsia="標楷體" w:hAnsi="Times New Roman" w:cs="Times New Roman"/>
                <w:color w:val="000000"/>
                <w:szCs w:val="24"/>
              </w:rPr>
              <w:t>公股均為最大</w:t>
            </w:r>
            <w:proofErr w:type="gramEnd"/>
            <w:r>
              <w:rPr>
                <w:rFonts w:ascii="Times New Roman" w:eastAsia="標楷體" w:hAnsi="Times New Roman" w:cs="Times New Roman"/>
                <w:color w:val="000000"/>
                <w:szCs w:val="24"/>
              </w:rPr>
              <w:t>股東，卻未派任公司董事長或總經理，形成政府高額投資卻未實際參與公司經營之妥適性爭議；且非</w:t>
            </w:r>
            <w:proofErr w:type="gramStart"/>
            <w:r>
              <w:rPr>
                <w:rFonts w:ascii="Times New Roman" w:eastAsia="標楷體" w:hAnsi="Times New Roman" w:cs="Times New Roman"/>
                <w:color w:val="000000"/>
                <w:szCs w:val="24"/>
              </w:rPr>
              <w:t>官股派任之</w:t>
            </w:r>
            <w:proofErr w:type="gramEnd"/>
            <w:r>
              <w:rPr>
                <w:rFonts w:ascii="Times New Roman" w:eastAsia="標楷體" w:hAnsi="Times New Roman" w:cs="Times New Roman"/>
                <w:color w:val="000000"/>
                <w:szCs w:val="24"/>
              </w:rPr>
              <w:t>董事長或總經理，則無法依據前揭國營事業管理法規定，要求渠等至國會報告事業營運狀況或重大決策，恐形成政府鉅額投資卻乏相對應有之管理責任與監督機制。查立法院</w:t>
            </w:r>
            <w:r>
              <w:rPr>
                <w:rFonts w:ascii="Times New Roman" w:eastAsia="標楷體" w:hAnsi="Times New Roman" w:cs="Times New Roman"/>
                <w:color w:val="000000"/>
                <w:szCs w:val="24"/>
              </w:rPr>
              <w:lastRenderedPageBreak/>
              <w:t>於年度總預算案及單位預算審議過程中，各部會亦常須配合國會問政需要而提供主管投資事業之書面報告等資料；</w:t>
            </w:r>
            <w:proofErr w:type="gramStart"/>
            <w:r>
              <w:rPr>
                <w:rFonts w:ascii="Times New Roman" w:eastAsia="標楷體" w:hAnsi="Times New Roman" w:cs="Times New Roman"/>
                <w:color w:val="000000"/>
                <w:szCs w:val="24"/>
              </w:rPr>
              <w:t>另倘外界</w:t>
            </w:r>
            <w:proofErr w:type="gramEnd"/>
            <w:r>
              <w:rPr>
                <w:rFonts w:ascii="Times New Roman" w:eastAsia="標楷體" w:hAnsi="Times New Roman" w:cs="Times New Roman"/>
                <w:color w:val="000000"/>
                <w:szCs w:val="24"/>
              </w:rPr>
              <w:t>欲瞭解政府投資民營事業概況，亦須透過各</w:t>
            </w:r>
            <w:proofErr w:type="gramStart"/>
            <w:r>
              <w:rPr>
                <w:rFonts w:ascii="Times New Roman" w:eastAsia="標楷體" w:hAnsi="Times New Roman" w:cs="Times New Roman"/>
                <w:color w:val="000000"/>
                <w:szCs w:val="24"/>
              </w:rPr>
              <w:t>機關官網逐一</w:t>
            </w:r>
            <w:proofErr w:type="gramEnd"/>
            <w:r>
              <w:rPr>
                <w:rFonts w:ascii="Times New Roman" w:eastAsia="標楷體" w:hAnsi="Times New Roman" w:cs="Times New Roman"/>
                <w:color w:val="000000"/>
                <w:szCs w:val="24"/>
              </w:rPr>
              <w:t>檢視，內容不僅分散龐雜，且公開資訊內容不一，與所稱可達外界考核與監督成效尚有落差，目前中央政府機關投資公私合營事業之資訊揭露方式容有再審</w:t>
            </w:r>
            <w:proofErr w:type="gramStart"/>
            <w:r>
              <w:rPr>
                <w:rFonts w:ascii="Times New Roman" w:eastAsia="標楷體" w:hAnsi="Times New Roman" w:cs="Times New Roman"/>
                <w:color w:val="000000"/>
                <w:szCs w:val="24"/>
              </w:rPr>
              <w:t>酌</w:t>
            </w:r>
            <w:proofErr w:type="gramEnd"/>
            <w:r>
              <w:rPr>
                <w:rFonts w:ascii="Times New Roman" w:eastAsia="標楷體" w:hAnsi="Times New Roman" w:cs="Times New Roman"/>
                <w:color w:val="000000"/>
                <w:szCs w:val="24"/>
              </w:rPr>
              <w:t>空間。</w:t>
            </w:r>
            <w:proofErr w:type="gramStart"/>
            <w:r>
              <w:rPr>
                <w:rFonts w:ascii="Times New Roman" w:eastAsia="標楷體" w:hAnsi="Times New Roman" w:cs="Times New Roman"/>
                <w:color w:val="000000"/>
                <w:szCs w:val="24"/>
              </w:rPr>
              <w:t>爰</w:t>
            </w:r>
            <w:proofErr w:type="gramEnd"/>
            <w:r>
              <w:rPr>
                <w:rFonts w:ascii="Times New Roman" w:eastAsia="標楷體" w:hAnsi="Times New Roman" w:cs="Times New Roman"/>
                <w:color w:val="000000"/>
                <w:szCs w:val="24"/>
              </w:rPr>
              <w:t>要求行政院</w:t>
            </w:r>
            <w:proofErr w:type="gramStart"/>
            <w:r>
              <w:rPr>
                <w:rFonts w:ascii="Times New Roman" w:eastAsia="標楷體" w:hAnsi="Times New Roman" w:cs="Times New Roman"/>
                <w:color w:val="000000"/>
                <w:szCs w:val="24"/>
              </w:rPr>
              <w:t>研</w:t>
            </w:r>
            <w:proofErr w:type="gramEnd"/>
            <w:r>
              <w:rPr>
                <w:rFonts w:ascii="Times New Roman" w:eastAsia="標楷體" w:hAnsi="Times New Roman" w:cs="Times New Roman"/>
                <w:color w:val="000000"/>
                <w:szCs w:val="24"/>
              </w:rPr>
              <w:t>擬訂定各</w:t>
            </w:r>
            <w:proofErr w:type="gramStart"/>
            <w:r>
              <w:rPr>
                <w:rFonts w:ascii="Times New Roman" w:eastAsia="標楷體" w:hAnsi="Times New Roman" w:cs="Times New Roman"/>
                <w:color w:val="000000"/>
                <w:szCs w:val="24"/>
              </w:rPr>
              <w:t>部會官網應</w:t>
            </w:r>
            <w:proofErr w:type="gramEnd"/>
            <w:r>
              <w:rPr>
                <w:rFonts w:ascii="Times New Roman" w:eastAsia="標楷體" w:hAnsi="Times New Roman" w:cs="Times New Roman"/>
                <w:color w:val="000000"/>
                <w:szCs w:val="24"/>
              </w:rPr>
              <w:t>公開轉投資事業資訊之一致標準，及建置整合資料庫之規劃，以相同密度監督管理，</w:t>
            </w:r>
            <w:proofErr w:type="gramStart"/>
            <w:r>
              <w:rPr>
                <w:rFonts w:ascii="Times New Roman" w:eastAsia="標楷體" w:hAnsi="Times New Roman" w:cs="Times New Roman"/>
                <w:color w:val="000000"/>
                <w:szCs w:val="24"/>
              </w:rPr>
              <w:t>俾</w:t>
            </w:r>
            <w:proofErr w:type="gramEnd"/>
            <w:r>
              <w:rPr>
                <w:rFonts w:ascii="Times New Roman" w:eastAsia="標楷體" w:hAnsi="Times New Roman" w:cs="Times New Roman"/>
                <w:color w:val="000000"/>
                <w:szCs w:val="24"/>
              </w:rPr>
              <w:t>減少資訊不對稱情形。</w:t>
            </w:r>
          </w:p>
        </w:tc>
        <w:tc>
          <w:tcPr>
            <w:tcW w:w="4961" w:type="dxa"/>
            <w:tcBorders>
              <w:top w:val="single" w:sz="8" w:space="0" w:color="000000"/>
              <w:left w:val="single" w:sz="8" w:space="0" w:color="000000"/>
              <w:bottom w:val="single" w:sz="8" w:space="0" w:color="000000"/>
              <w:right w:val="single" w:sz="8" w:space="0" w:color="000000"/>
            </w:tcBorders>
          </w:tcPr>
          <w:p w14:paraId="441AD913" w14:textId="77777777" w:rsidR="002F4151" w:rsidRDefault="007A626B">
            <w:pPr>
              <w:jc w:val="both"/>
              <w:rPr>
                <w:rFonts w:ascii="Times New Roman" w:hAnsi="Times New Roman"/>
                <w:color w:val="000000"/>
              </w:rPr>
            </w:pPr>
            <w:r>
              <w:rPr>
                <w:rFonts w:ascii="Times New Roman" w:hAnsi="Times New Roman"/>
                <w:color w:val="000000"/>
                <w:kern w:val="0"/>
                <w:szCs w:val="24"/>
              </w:rPr>
              <w:lastRenderedPageBreak/>
              <w:t>本決議本部非主政機關。</w:t>
            </w:r>
          </w:p>
        </w:tc>
      </w:tr>
      <w:tr w:rsidR="002F4151" w14:paraId="40A7BBF8"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76F9D109" w14:textId="77777777" w:rsidR="002F4151" w:rsidRDefault="007A626B">
            <w:pPr>
              <w:jc w:val="center"/>
              <w:rPr>
                <w:rFonts w:ascii="Times New Roman" w:hAnsi="Times New Roman"/>
                <w:color w:val="000000"/>
                <w:szCs w:val="26"/>
              </w:rPr>
            </w:pPr>
            <w:r>
              <w:rPr>
                <w:rFonts w:ascii="Times New Roman" w:hAnsi="Times New Roman"/>
                <w:color w:val="000000"/>
                <w:szCs w:val="26"/>
              </w:rPr>
              <w:t>8.</w:t>
            </w:r>
          </w:p>
        </w:tc>
        <w:tc>
          <w:tcPr>
            <w:tcW w:w="5036" w:type="dxa"/>
            <w:tcBorders>
              <w:top w:val="single" w:sz="8" w:space="0" w:color="000000"/>
              <w:left w:val="single" w:sz="8" w:space="0" w:color="000000"/>
              <w:bottom w:val="single" w:sz="8" w:space="0" w:color="000000"/>
              <w:right w:val="single" w:sz="8" w:space="0" w:color="000000"/>
            </w:tcBorders>
          </w:tcPr>
          <w:p w14:paraId="68D54B1D" w14:textId="77777777" w:rsidR="002F4151" w:rsidRDefault="007A626B">
            <w:pPr>
              <w:pStyle w:val="af7"/>
              <w:ind w:left="24" w:right="24" w:firstLine="504"/>
              <w:jc w:val="both"/>
              <w:rPr>
                <w:rFonts w:ascii="Times New Roman" w:eastAsia="標楷體" w:hAnsi="Times New Roman"/>
                <w:color w:val="000000"/>
              </w:rPr>
            </w:pPr>
            <w:r>
              <w:rPr>
                <w:rFonts w:ascii="Times New Roman" w:eastAsia="標楷體" w:hAnsi="Times New Roman" w:cs="Times New Roman"/>
                <w:color w:val="000000"/>
                <w:szCs w:val="24"/>
              </w:rPr>
              <w:t>為因應嚴重特殊傳染性肺炎</w:t>
            </w:r>
            <w:proofErr w:type="gramStart"/>
            <w:r>
              <w:rPr>
                <w:rFonts w:ascii="Times New Roman" w:eastAsia="標楷體" w:hAnsi="Times New Roman" w:cs="Times New Roman"/>
                <w:color w:val="000000"/>
                <w:szCs w:val="24"/>
              </w:rPr>
              <w:t>疫</w:t>
            </w:r>
            <w:proofErr w:type="gramEnd"/>
            <w:r>
              <w:rPr>
                <w:rFonts w:ascii="Times New Roman" w:eastAsia="標楷體" w:hAnsi="Times New Roman" w:cs="Times New Roman"/>
                <w:color w:val="000000"/>
                <w:szCs w:val="24"/>
              </w:rPr>
              <w:t>情，我國於</w:t>
            </w:r>
            <w:r>
              <w:rPr>
                <w:rFonts w:ascii="Times New Roman" w:eastAsia="標楷體" w:hAnsi="Times New Roman" w:cs="Times New Roman"/>
                <w:color w:val="000000"/>
                <w:szCs w:val="24"/>
              </w:rPr>
              <w:t>109</w:t>
            </w:r>
            <w:r>
              <w:rPr>
                <w:rFonts w:ascii="Times New Roman" w:eastAsia="標楷體" w:hAnsi="Times New Roman" w:cs="Times New Roman"/>
                <w:color w:val="000000"/>
                <w:szCs w:val="24"/>
              </w:rPr>
              <w:t>年農曆春節前，就已在</w:t>
            </w:r>
            <w:r>
              <w:rPr>
                <w:rFonts w:ascii="Times New Roman" w:eastAsia="標楷體" w:hAnsi="Times New Roman" w:cs="Times New Roman"/>
                <w:color w:val="000000"/>
                <w:szCs w:val="24"/>
              </w:rPr>
              <w:t>1</w:t>
            </w:r>
            <w:r>
              <w:rPr>
                <w:rFonts w:ascii="Times New Roman" w:eastAsia="標楷體" w:hAnsi="Times New Roman" w:cs="Times New Roman"/>
                <w:color w:val="000000"/>
                <w:szCs w:val="24"/>
              </w:rPr>
              <w:t>月</w:t>
            </w:r>
            <w:r>
              <w:rPr>
                <w:rFonts w:ascii="Times New Roman" w:eastAsia="標楷體" w:hAnsi="Times New Roman" w:cs="Times New Roman"/>
                <w:color w:val="000000"/>
                <w:szCs w:val="24"/>
              </w:rPr>
              <w:t>20</w:t>
            </w:r>
            <w:r>
              <w:rPr>
                <w:rFonts w:ascii="Times New Roman" w:eastAsia="標楷體" w:hAnsi="Times New Roman" w:cs="Times New Roman"/>
                <w:color w:val="000000"/>
                <w:szCs w:val="24"/>
              </w:rPr>
              <w:t>日宣布成立「嚴重特殊傳染性肺炎中央流行</w:t>
            </w:r>
            <w:proofErr w:type="gramStart"/>
            <w:r>
              <w:rPr>
                <w:rFonts w:ascii="Times New Roman" w:eastAsia="標楷體" w:hAnsi="Times New Roman" w:cs="Times New Roman"/>
                <w:color w:val="000000"/>
                <w:szCs w:val="24"/>
              </w:rPr>
              <w:t>疫</w:t>
            </w:r>
            <w:proofErr w:type="gramEnd"/>
            <w:r>
              <w:rPr>
                <w:rFonts w:ascii="Times New Roman" w:eastAsia="標楷體" w:hAnsi="Times New Roman" w:cs="Times New Roman"/>
                <w:color w:val="000000"/>
                <w:szCs w:val="24"/>
              </w:rPr>
              <w:t>情指揮中心」（下稱</w:t>
            </w:r>
            <w:proofErr w:type="gramStart"/>
            <w:r>
              <w:rPr>
                <w:rFonts w:ascii="Times New Roman" w:eastAsia="標楷體" w:hAnsi="Times New Roman" w:cs="Times New Roman"/>
                <w:color w:val="000000"/>
                <w:szCs w:val="24"/>
              </w:rPr>
              <w:t>疫</w:t>
            </w:r>
            <w:proofErr w:type="gramEnd"/>
            <w:r>
              <w:rPr>
                <w:rFonts w:ascii="Times New Roman" w:eastAsia="標楷體" w:hAnsi="Times New Roman" w:cs="Times New Roman"/>
                <w:color w:val="000000"/>
                <w:szCs w:val="24"/>
              </w:rPr>
              <w:t>情指揮中心）。根據當時政府掌握</w:t>
            </w:r>
            <w:proofErr w:type="gramStart"/>
            <w:r>
              <w:rPr>
                <w:rFonts w:ascii="Times New Roman" w:eastAsia="標楷體" w:hAnsi="Times New Roman" w:cs="Times New Roman"/>
                <w:color w:val="000000"/>
                <w:szCs w:val="24"/>
              </w:rPr>
              <w:t>的情資</w:t>
            </w:r>
            <w:proofErr w:type="gramEnd"/>
            <w:r>
              <w:rPr>
                <w:rFonts w:ascii="Times New Roman" w:eastAsia="標楷體" w:hAnsi="Times New Roman" w:cs="Times New Roman"/>
                <w:color w:val="000000"/>
                <w:szCs w:val="24"/>
              </w:rPr>
              <w:t>，為了做好因應</w:t>
            </w:r>
            <w:proofErr w:type="gramStart"/>
            <w:r>
              <w:rPr>
                <w:rFonts w:ascii="Times New Roman" w:eastAsia="標楷體" w:hAnsi="Times New Roman" w:cs="Times New Roman"/>
                <w:color w:val="000000"/>
                <w:szCs w:val="24"/>
              </w:rPr>
              <w:t>疫情的</w:t>
            </w:r>
            <w:proofErr w:type="gramEnd"/>
            <w:r>
              <w:rPr>
                <w:rFonts w:ascii="Times New Roman" w:eastAsia="標楷體" w:hAnsi="Times New Roman" w:cs="Times New Roman"/>
                <w:color w:val="000000"/>
                <w:szCs w:val="24"/>
              </w:rPr>
              <w:t>行動，因此透過</w:t>
            </w:r>
            <w:proofErr w:type="gramStart"/>
            <w:r>
              <w:rPr>
                <w:rFonts w:ascii="Times New Roman" w:eastAsia="標楷體" w:hAnsi="Times New Roman" w:cs="Times New Roman"/>
                <w:color w:val="000000"/>
                <w:szCs w:val="24"/>
              </w:rPr>
              <w:t>疫</w:t>
            </w:r>
            <w:proofErr w:type="gramEnd"/>
            <w:r>
              <w:rPr>
                <w:rFonts w:ascii="Times New Roman" w:eastAsia="標楷體" w:hAnsi="Times New Roman" w:cs="Times New Roman"/>
                <w:color w:val="000000"/>
                <w:szCs w:val="24"/>
              </w:rPr>
              <w:t>情指揮中心統籌整合各部會資源與人力。</w:t>
            </w:r>
            <w:proofErr w:type="gramStart"/>
            <w:r>
              <w:rPr>
                <w:rFonts w:ascii="Times New Roman" w:eastAsia="標楷體" w:hAnsi="Times New Roman" w:cs="Times New Roman"/>
                <w:color w:val="000000"/>
                <w:szCs w:val="24"/>
              </w:rPr>
              <w:t>疫</w:t>
            </w:r>
            <w:proofErr w:type="gramEnd"/>
            <w:r>
              <w:rPr>
                <w:rFonts w:ascii="Times New Roman" w:eastAsia="標楷體" w:hAnsi="Times New Roman" w:cs="Times New Roman"/>
                <w:color w:val="000000"/>
                <w:szCs w:val="24"/>
              </w:rPr>
              <w:t>情指揮中心架構分為情報、作戰及後勤三項領域，各領域下設各任務組別，</w:t>
            </w:r>
            <w:proofErr w:type="gramStart"/>
            <w:r>
              <w:rPr>
                <w:rFonts w:ascii="Times New Roman" w:eastAsia="標楷體" w:hAnsi="Times New Roman" w:cs="Times New Roman"/>
                <w:color w:val="000000"/>
                <w:szCs w:val="24"/>
              </w:rPr>
              <w:t>均以相關</w:t>
            </w:r>
            <w:proofErr w:type="gramEnd"/>
            <w:r>
              <w:rPr>
                <w:rFonts w:ascii="Times New Roman" w:eastAsia="標楷體" w:hAnsi="Times New Roman" w:cs="Times New Roman"/>
                <w:color w:val="000000"/>
                <w:szCs w:val="24"/>
              </w:rPr>
              <w:t>部會次長級首長為組長，分別依主管業務範圍執行</w:t>
            </w:r>
            <w:proofErr w:type="gramStart"/>
            <w:r>
              <w:rPr>
                <w:rFonts w:ascii="Times New Roman" w:eastAsia="標楷體" w:hAnsi="Times New Roman" w:cs="Times New Roman"/>
                <w:color w:val="000000"/>
                <w:szCs w:val="24"/>
              </w:rPr>
              <w:t>疫</w:t>
            </w:r>
            <w:proofErr w:type="gramEnd"/>
            <w:r>
              <w:rPr>
                <w:rFonts w:ascii="Times New Roman" w:eastAsia="標楷體" w:hAnsi="Times New Roman" w:cs="Times New Roman"/>
                <w:color w:val="000000"/>
                <w:szCs w:val="24"/>
              </w:rPr>
              <w:t>情指揮中心之決策。以防疫政策宣導為例，後勤領域之新聞宣導組由行政院新聞傳播處處長任組長，衛生福利部疾病管制署公關室主任擔任副組長，負責防疫宣導、民眾諮詢及政府行銷策略。因</w:t>
            </w:r>
            <w:proofErr w:type="gramStart"/>
            <w:r>
              <w:rPr>
                <w:rFonts w:ascii="Times New Roman" w:eastAsia="標楷體" w:hAnsi="Times New Roman" w:cs="Times New Roman"/>
                <w:color w:val="000000"/>
                <w:szCs w:val="24"/>
              </w:rPr>
              <w:t>疫</w:t>
            </w:r>
            <w:proofErr w:type="gramEnd"/>
            <w:r>
              <w:rPr>
                <w:rFonts w:ascii="Times New Roman" w:eastAsia="標楷體" w:hAnsi="Times New Roman" w:cs="Times New Roman"/>
                <w:color w:val="000000"/>
                <w:szCs w:val="24"/>
              </w:rPr>
              <w:t>情指揮中心有效整合資訊及人員調度，新聞宣導組成功於</w:t>
            </w:r>
            <w:proofErr w:type="gramStart"/>
            <w:r>
              <w:rPr>
                <w:rFonts w:ascii="Times New Roman" w:eastAsia="標楷體" w:hAnsi="Times New Roman" w:cs="Times New Roman"/>
                <w:color w:val="000000"/>
                <w:szCs w:val="24"/>
              </w:rPr>
              <w:t>疫</w:t>
            </w:r>
            <w:proofErr w:type="gramEnd"/>
            <w:r>
              <w:rPr>
                <w:rFonts w:ascii="Times New Roman" w:eastAsia="標楷體" w:hAnsi="Times New Roman" w:cs="Times New Roman"/>
                <w:color w:val="000000"/>
                <w:szCs w:val="24"/>
              </w:rPr>
              <w:t>情期間督導各部會正確且廣泛宣導</w:t>
            </w:r>
            <w:proofErr w:type="gramStart"/>
            <w:r>
              <w:rPr>
                <w:rFonts w:ascii="Times New Roman" w:eastAsia="標楷體" w:hAnsi="Times New Roman" w:cs="Times New Roman"/>
                <w:color w:val="000000"/>
                <w:szCs w:val="24"/>
              </w:rPr>
              <w:t>疫</w:t>
            </w:r>
            <w:proofErr w:type="gramEnd"/>
            <w:r>
              <w:rPr>
                <w:rFonts w:ascii="Times New Roman" w:eastAsia="標楷體" w:hAnsi="Times New Roman" w:cs="Times New Roman"/>
                <w:color w:val="000000"/>
                <w:szCs w:val="24"/>
              </w:rPr>
              <w:t>情指揮中心所作之各種防疫政策。</w:t>
            </w:r>
            <w:proofErr w:type="gramStart"/>
            <w:r>
              <w:rPr>
                <w:rFonts w:ascii="Times New Roman" w:eastAsia="標楷體" w:hAnsi="Times New Roman" w:cs="Times New Roman"/>
                <w:color w:val="000000"/>
                <w:szCs w:val="24"/>
              </w:rPr>
              <w:t>惟</w:t>
            </w:r>
            <w:proofErr w:type="gramEnd"/>
            <w:r>
              <w:rPr>
                <w:rFonts w:ascii="Times New Roman" w:eastAsia="標楷體" w:hAnsi="Times New Roman" w:cs="Times New Roman"/>
                <w:color w:val="000000"/>
                <w:szCs w:val="24"/>
              </w:rPr>
              <w:t>廣泛宣導</w:t>
            </w:r>
            <w:proofErr w:type="gramStart"/>
            <w:r>
              <w:rPr>
                <w:rFonts w:ascii="Times New Roman" w:eastAsia="標楷體" w:hAnsi="Times New Roman" w:cs="Times New Roman"/>
                <w:color w:val="000000"/>
                <w:szCs w:val="24"/>
              </w:rPr>
              <w:t>疫</w:t>
            </w:r>
            <w:proofErr w:type="gramEnd"/>
            <w:r>
              <w:rPr>
                <w:rFonts w:ascii="Times New Roman" w:eastAsia="標楷體" w:hAnsi="Times New Roman" w:cs="Times New Roman"/>
                <w:color w:val="000000"/>
                <w:szCs w:val="24"/>
              </w:rPr>
              <w:t>情防疫政策亦成為詐騙集團冒充中央政府主管之各公營事業常見之手法，</w:t>
            </w:r>
            <w:proofErr w:type="gramStart"/>
            <w:r>
              <w:rPr>
                <w:rFonts w:ascii="Times New Roman" w:eastAsia="標楷體" w:hAnsi="Times New Roman" w:cs="Times New Roman"/>
                <w:color w:val="000000"/>
                <w:szCs w:val="24"/>
              </w:rPr>
              <w:t>近五年來詐騙</w:t>
            </w:r>
            <w:proofErr w:type="gramEnd"/>
            <w:r>
              <w:rPr>
                <w:rFonts w:ascii="Times New Roman" w:eastAsia="標楷體" w:hAnsi="Times New Roman" w:cs="Times New Roman"/>
                <w:color w:val="000000"/>
                <w:szCs w:val="24"/>
              </w:rPr>
              <w:t>案件與財損</w:t>
            </w:r>
            <w:proofErr w:type="gramStart"/>
            <w:r>
              <w:rPr>
                <w:rFonts w:ascii="Times New Roman" w:eastAsia="標楷體" w:hAnsi="Times New Roman" w:cs="Times New Roman"/>
                <w:color w:val="000000"/>
                <w:szCs w:val="24"/>
              </w:rPr>
              <w:t>飆</w:t>
            </w:r>
            <w:proofErr w:type="gramEnd"/>
            <w:r>
              <w:rPr>
                <w:rFonts w:ascii="Times New Roman" w:eastAsia="標楷體" w:hAnsi="Times New Roman" w:cs="Times New Roman"/>
                <w:color w:val="000000"/>
                <w:szCs w:val="24"/>
              </w:rPr>
              <w:t>升，</w:t>
            </w:r>
            <w:r>
              <w:rPr>
                <w:rFonts w:ascii="Times New Roman" w:eastAsia="標楷體" w:hAnsi="Times New Roman" w:cs="Times New Roman"/>
                <w:color w:val="000000"/>
                <w:szCs w:val="24"/>
              </w:rPr>
              <w:t>111</w:t>
            </w:r>
            <w:r>
              <w:rPr>
                <w:rFonts w:ascii="Times New Roman" w:eastAsia="標楷體" w:hAnsi="Times New Roman" w:cs="Times New Roman"/>
                <w:color w:val="000000"/>
                <w:szCs w:val="24"/>
              </w:rPr>
              <w:t>年為我國詐騙案與財損的最高點藉以詐取民眾</w:t>
            </w:r>
            <w:proofErr w:type="gramStart"/>
            <w:r>
              <w:rPr>
                <w:rFonts w:ascii="Times New Roman" w:eastAsia="標楷體" w:hAnsi="Times New Roman" w:cs="Times New Roman"/>
                <w:color w:val="000000"/>
                <w:szCs w:val="24"/>
              </w:rPr>
              <w:t>個</w:t>
            </w:r>
            <w:proofErr w:type="gramEnd"/>
            <w:r>
              <w:rPr>
                <w:rFonts w:ascii="Times New Roman" w:eastAsia="標楷體" w:hAnsi="Times New Roman" w:cs="Times New Roman"/>
                <w:color w:val="000000"/>
                <w:szCs w:val="24"/>
              </w:rPr>
              <w:t>資及聯絡方式。為強化「新世代打擊詐欺策略行動綱領」中之「</w:t>
            </w:r>
            <w:proofErr w:type="gramStart"/>
            <w:r>
              <w:rPr>
                <w:rFonts w:ascii="Times New Roman" w:eastAsia="標楷體" w:hAnsi="Times New Roman" w:cs="Times New Roman"/>
                <w:color w:val="000000"/>
                <w:szCs w:val="24"/>
              </w:rPr>
              <w:t>識詐（</w:t>
            </w:r>
            <w:proofErr w:type="gramEnd"/>
            <w:r>
              <w:rPr>
                <w:rFonts w:ascii="Times New Roman" w:eastAsia="標楷體" w:hAnsi="Times New Roman" w:cs="Times New Roman"/>
                <w:color w:val="000000"/>
                <w:szCs w:val="24"/>
              </w:rPr>
              <w:t>教育宣導面）」面向，為有效統籌整合各部會資訊及人員調度，</w:t>
            </w:r>
            <w:proofErr w:type="gramStart"/>
            <w:r>
              <w:rPr>
                <w:rFonts w:ascii="Times New Roman" w:eastAsia="標楷體" w:hAnsi="Times New Roman" w:cs="Times New Roman"/>
                <w:color w:val="000000"/>
                <w:szCs w:val="24"/>
              </w:rPr>
              <w:t>爰</w:t>
            </w:r>
            <w:proofErr w:type="gramEnd"/>
            <w:r>
              <w:rPr>
                <w:rFonts w:ascii="Times New Roman" w:eastAsia="標楷體" w:hAnsi="Times New Roman" w:cs="Times New Roman"/>
                <w:color w:val="000000"/>
                <w:szCs w:val="24"/>
              </w:rPr>
              <w:t>要求中央政府各附屬單位積極配合內政部警政署刑事警察局打擊詐欺犯罪中心之防治詐騙作為。</w:t>
            </w:r>
          </w:p>
        </w:tc>
        <w:tc>
          <w:tcPr>
            <w:tcW w:w="4961" w:type="dxa"/>
            <w:tcBorders>
              <w:top w:val="single" w:sz="8" w:space="0" w:color="000000"/>
              <w:left w:val="single" w:sz="8" w:space="0" w:color="000000"/>
              <w:bottom w:val="single" w:sz="8" w:space="0" w:color="000000"/>
              <w:right w:val="single" w:sz="8" w:space="0" w:color="000000"/>
            </w:tcBorders>
          </w:tcPr>
          <w:p w14:paraId="59AF99AF" w14:textId="77777777" w:rsidR="002F4151" w:rsidRDefault="007A626B">
            <w:pPr>
              <w:jc w:val="both"/>
              <w:rPr>
                <w:rFonts w:ascii="Times New Roman" w:hAnsi="Times New Roman"/>
                <w:color w:val="000000"/>
              </w:rPr>
            </w:pPr>
            <w:r>
              <w:rPr>
                <w:rFonts w:ascii="Times New Roman" w:hAnsi="Times New Roman"/>
                <w:color w:val="000000"/>
                <w:kern w:val="0"/>
                <w:szCs w:val="24"/>
              </w:rPr>
              <w:t>本決議本部非主政機關。</w:t>
            </w:r>
          </w:p>
        </w:tc>
      </w:tr>
      <w:tr w:rsidR="002F4151" w14:paraId="5238C649"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7DE2FA6C" w14:textId="77777777" w:rsidR="002F4151" w:rsidRDefault="007A626B">
            <w:pPr>
              <w:jc w:val="center"/>
              <w:rPr>
                <w:rFonts w:ascii="Times New Roman" w:hAnsi="Times New Roman"/>
                <w:color w:val="000000"/>
                <w:szCs w:val="26"/>
              </w:rPr>
            </w:pPr>
            <w:r>
              <w:rPr>
                <w:rFonts w:ascii="Times New Roman" w:hAnsi="Times New Roman"/>
                <w:color w:val="000000"/>
                <w:szCs w:val="26"/>
              </w:rPr>
              <w:t>9.</w:t>
            </w:r>
          </w:p>
        </w:tc>
        <w:tc>
          <w:tcPr>
            <w:tcW w:w="5036" w:type="dxa"/>
            <w:tcBorders>
              <w:top w:val="single" w:sz="8" w:space="0" w:color="000000"/>
              <w:left w:val="single" w:sz="8" w:space="0" w:color="000000"/>
              <w:bottom w:val="single" w:sz="8" w:space="0" w:color="000000"/>
              <w:right w:val="single" w:sz="8" w:space="0" w:color="000000"/>
            </w:tcBorders>
          </w:tcPr>
          <w:p w14:paraId="07ADFF91" w14:textId="77777777" w:rsidR="002F4151" w:rsidRDefault="007A626B">
            <w:pPr>
              <w:pStyle w:val="af7"/>
              <w:ind w:left="24" w:right="24" w:firstLine="504"/>
              <w:jc w:val="both"/>
              <w:rPr>
                <w:rFonts w:ascii="Times New Roman" w:eastAsia="標楷體" w:hAnsi="Times New Roman"/>
                <w:color w:val="000000"/>
              </w:rPr>
            </w:pPr>
            <w:r>
              <w:rPr>
                <w:rFonts w:ascii="Times New Roman" w:eastAsia="標楷體" w:hAnsi="Times New Roman" w:cs="Times New Roman"/>
                <w:color w:val="000000"/>
                <w:szCs w:val="24"/>
              </w:rPr>
              <w:t>參照合作金庫金融控股股份有限公司對資</w:t>
            </w:r>
            <w:r>
              <w:rPr>
                <w:rFonts w:ascii="Times New Roman" w:eastAsia="標楷體" w:hAnsi="Times New Roman" w:cs="Times New Roman"/>
                <w:color w:val="000000"/>
                <w:szCs w:val="24"/>
              </w:rPr>
              <w:lastRenderedPageBreak/>
              <w:t>產管理子公司督導管理作業專案檢查結果及合作金庫資產管理股份有限公司人事進用及業務缺失調查報告：</w:t>
            </w:r>
            <w:r>
              <w:rPr>
                <w:rFonts w:ascii="Times New Roman" w:eastAsia="標楷體" w:hAnsi="Times New Roman" w:cs="Times New Roman"/>
                <w:color w:val="000000"/>
                <w:szCs w:val="24"/>
              </w:rPr>
              <w:t>1</w:t>
            </w:r>
            <w:r>
              <w:rPr>
                <w:rFonts w:ascii="Times New Roman" w:eastAsia="標楷體" w:hAnsi="Times New Roman" w:cs="Times New Roman"/>
                <w:color w:val="000000"/>
                <w:szCs w:val="24"/>
              </w:rPr>
              <w:t>、公股金融控股子公司應比照銀行公開招考，以免私人任用。</w:t>
            </w:r>
            <w:r>
              <w:rPr>
                <w:rFonts w:ascii="Times New Roman" w:eastAsia="標楷體" w:hAnsi="Times New Roman" w:cs="Times New Roman"/>
                <w:color w:val="000000"/>
                <w:szCs w:val="24"/>
              </w:rPr>
              <w:t>2</w:t>
            </w:r>
            <w:r>
              <w:rPr>
                <w:rFonts w:ascii="Times New Roman" w:eastAsia="標楷體" w:hAnsi="Times New Roman" w:cs="Times New Roman"/>
                <w:color w:val="000000"/>
                <w:szCs w:val="24"/>
              </w:rPr>
              <w:t>、合作金庫金融控股股份有限公司、合作金庫資產管理股份有限公司應檢討貸放款業務及詐領</w:t>
            </w:r>
            <w:proofErr w:type="gramStart"/>
            <w:r>
              <w:rPr>
                <w:rFonts w:ascii="Times New Roman" w:eastAsia="標楷體" w:hAnsi="Times New Roman" w:cs="Times New Roman"/>
                <w:color w:val="000000"/>
                <w:szCs w:val="24"/>
              </w:rPr>
              <w:t>出差費做背信</w:t>
            </w:r>
            <w:proofErr w:type="gramEnd"/>
            <w:r>
              <w:rPr>
                <w:rFonts w:ascii="Times New Roman" w:eastAsia="標楷體" w:hAnsi="Times New Roman" w:cs="Times New Roman"/>
                <w:color w:val="000000"/>
                <w:szCs w:val="24"/>
              </w:rPr>
              <w:t>、圖利追究。</w:t>
            </w:r>
            <w:r>
              <w:rPr>
                <w:rFonts w:ascii="Times New Roman" w:eastAsia="標楷體" w:hAnsi="Times New Roman" w:cs="Times New Roman"/>
                <w:color w:val="000000"/>
                <w:szCs w:val="24"/>
              </w:rPr>
              <w:t>3</w:t>
            </w:r>
            <w:r>
              <w:rPr>
                <w:rFonts w:ascii="Times New Roman" w:eastAsia="標楷體" w:hAnsi="Times New Roman" w:cs="Times New Roman"/>
                <w:color w:val="000000"/>
                <w:szCs w:val="24"/>
              </w:rPr>
              <w:t>、公股金融控股辦理</w:t>
            </w:r>
            <w:r>
              <w:rPr>
                <w:rFonts w:ascii="Times New Roman" w:eastAsia="標楷體" w:hAnsi="Times New Roman" w:cs="Times New Roman"/>
                <w:color w:val="000000"/>
                <w:szCs w:val="24"/>
              </w:rPr>
              <w:t>AMC</w:t>
            </w:r>
            <w:r>
              <w:rPr>
                <w:rFonts w:ascii="Times New Roman" w:eastAsia="標楷體" w:hAnsi="Times New Roman" w:cs="Times New Roman"/>
                <w:color w:val="000000"/>
                <w:szCs w:val="24"/>
              </w:rPr>
              <w:t>都</w:t>
            </w:r>
            <w:proofErr w:type="gramStart"/>
            <w:r>
              <w:rPr>
                <w:rFonts w:ascii="Times New Roman" w:eastAsia="標楷體" w:hAnsi="Times New Roman" w:cs="Times New Roman"/>
                <w:color w:val="000000"/>
                <w:szCs w:val="24"/>
              </w:rPr>
              <w:t>更危老代</w:t>
            </w:r>
            <w:proofErr w:type="gramEnd"/>
            <w:r>
              <w:rPr>
                <w:rFonts w:ascii="Times New Roman" w:eastAsia="標楷體" w:hAnsi="Times New Roman" w:cs="Times New Roman"/>
                <w:color w:val="000000"/>
                <w:szCs w:val="24"/>
              </w:rPr>
              <w:t>墊款相關業務，對於尚未向主管機關申請之案件，應建立審核管控機制。</w:t>
            </w:r>
          </w:p>
        </w:tc>
        <w:tc>
          <w:tcPr>
            <w:tcW w:w="4961" w:type="dxa"/>
            <w:tcBorders>
              <w:top w:val="single" w:sz="8" w:space="0" w:color="000000"/>
              <w:left w:val="single" w:sz="8" w:space="0" w:color="000000"/>
              <w:bottom w:val="single" w:sz="8" w:space="0" w:color="000000"/>
              <w:right w:val="single" w:sz="8" w:space="0" w:color="000000"/>
            </w:tcBorders>
          </w:tcPr>
          <w:p w14:paraId="39321ABE" w14:textId="77777777" w:rsidR="002F4151" w:rsidRDefault="007A626B">
            <w:pPr>
              <w:ind w:left="523" w:hanging="489"/>
              <w:jc w:val="both"/>
              <w:rPr>
                <w:rFonts w:ascii="Times New Roman" w:hAnsi="Times New Roman"/>
                <w:color w:val="000000"/>
              </w:rPr>
            </w:pPr>
            <w:r>
              <w:rPr>
                <w:rFonts w:ascii="Times New Roman" w:hAnsi="Times New Roman"/>
                <w:color w:val="000000"/>
                <w:kern w:val="0"/>
                <w:szCs w:val="24"/>
              </w:rPr>
              <w:lastRenderedPageBreak/>
              <w:t>本決議本部非主政機關。</w:t>
            </w:r>
          </w:p>
        </w:tc>
      </w:tr>
      <w:tr w:rsidR="002F4151" w14:paraId="57F1EE22" w14:textId="77777777">
        <w:tc>
          <w:tcPr>
            <w:tcW w:w="777" w:type="dxa"/>
            <w:tcBorders>
              <w:top w:val="single" w:sz="8" w:space="0" w:color="000000"/>
              <w:left w:val="single" w:sz="8" w:space="0" w:color="000000"/>
              <w:right w:val="single" w:sz="8" w:space="0" w:color="000000"/>
            </w:tcBorders>
            <w:vAlign w:val="center"/>
          </w:tcPr>
          <w:p w14:paraId="671BC17F" w14:textId="77777777" w:rsidR="002F4151" w:rsidRDefault="002F4151">
            <w:pPr>
              <w:snapToGrid w:val="0"/>
              <w:rPr>
                <w:rFonts w:ascii="Times New Roman" w:hAnsi="Times New Roman"/>
                <w:color w:val="000000"/>
                <w:szCs w:val="26"/>
              </w:rPr>
            </w:pPr>
          </w:p>
        </w:tc>
        <w:tc>
          <w:tcPr>
            <w:tcW w:w="5036" w:type="dxa"/>
            <w:tcBorders>
              <w:top w:val="single" w:sz="8" w:space="0" w:color="000000"/>
              <w:left w:val="single" w:sz="8" w:space="0" w:color="000000"/>
              <w:right w:val="single" w:sz="8" w:space="0" w:color="000000"/>
            </w:tcBorders>
          </w:tcPr>
          <w:p w14:paraId="2EDB2351" w14:textId="77777777" w:rsidR="002F4151" w:rsidRDefault="007A626B">
            <w:pPr>
              <w:pStyle w:val="af7"/>
              <w:numPr>
                <w:ilvl w:val="0"/>
                <w:numId w:val="71"/>
              </w:numPr>
              <w:ind w:left="482" w:right="24" w:hanging="482"/>
              <w:jc w:val="both"/>
              <w:rPr>
                <w:rFonts w:ascii="Times New Roman" w:eastAsia="標楷體" w:hAnsi="Times New Roman"/>
                <w:color w:val="000000"/>
              </w:rPr>
            </w:pPr>
            <w:r>
              <w:rPr>
                <w:rFonts w:ascii="Times New Roman" w:eastAsia="標楷體" w:hAnsi="Times New Roman" w:cs="標楷體"/>
                <w:color w:val="000000"/>
              </w:rPr>
              <w:t>社會福利及衛生環境委員會審議結果環境保護署</w:t>
            </w:r>
            <w:r>
              <w:rPr>
                <w:rFonts w:ascii="Times New Roman" w:eastAsia="標楷體" w:hAnsi="Times New Roman" w:cs="標楷體"/>
                <w:color w:val="000000"/>
                <w:szCs w:val="24"/>
              </w:rPr>
              <w:t>主管</w:t>
            </w:r>
            <w:r>
              <w:rPr>
                <w:rFonts w:ascii="Times New Roman" w:eastAsia="標楷體" w:hAnsi="Times New Roman" w:cs="標楷體"/>
                <w:color w:val="000000"/>
              </w:rPr>
              <w:t>通過決議：</w:t>
            </w:r>
          </w:p>
        </w:tc>
        <w:tc>
          <w:tcPr>
            <w:tcW w:w="4961" w:type="dxa"/>
            <w:tcBorders>
              <w:top w:val="single" w:sz="8" w:space="0" w:color="000000"/>
              <w:left w:val="single" w:sz="8" w:space="0" w:color="000000"/>
              <w:right w:val="single" w:sz="8" w:space="0" w:color="000000"/>
            </w:tcBorders>
          </w:tcPr>
          <w:p w14:paraId="27E6AFC5" w14:textId="77777777" w:rsidR="002F4151" w:rsidRDefault="007A626B">
            <w:pPr>
              <w:ind w:right="17"/>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26</w:t>
            </w:r>
            <w:r>
              <w:rPr>
                <w:rFonts w:ascii="Times New Roman" w:hAnsi="Times New Roman"/>
                <w:color w:val="000000"/>
              </w:rPr>
              <w:t>日以環</w:t>
            </w:r>
            <w:proofErr w:type="gramStart"/>
            <w:r>
              <w:rPr>
                <w:rFonts w:ascii="Times New Roman" w:hAnsi="Times New Roman"/>
                <w:color w:val="000000"/>
              </w:rPr>
              <w:t>署會字第</w:t>
            </w:r>
            <w:r>
              <w:rPr>
                <w:rFonts w:ascii="Times New Roman" w:hAnsi="Times New Roman"/>
                <w:color w:val="000000"/>
              </w:rPr>
              <w:t>1121090589</w:t>
            </w:r>
            <w:r>
              <w:rPr>
                <w:rFonts w:ascii="Times New Roman" w:hAnsi="Times New Roman"/>
                <w:color w:val="000000"/>
              </w:rPr>
              <w:t>號</w:t>
            </w:r>
            <w:proofErr w:type="gramEnd"/>
            <w:r>
              <w:rPr>
                <w:rFonts w:ascii="Times New Roman" w:hAnsi="Times New Roman"/>
                <w:color w:val="000000"/>
              </w:rPr>
              <w:t>函將書面報告函送立法院，並經</w:t>
            </w:r>
          </w:p>
        </w:tc>
      </w:tr>
      <w:tr w:rsidR="002F4151" w14:paraId="3FD18297" w14:textId="77777777">
        <w:tc>
          <w:tcPr>
            <w:tcW w:w="777" w:type="dxa"/>
            <w:tcBorders>
              <w:left w:val="single" w:sz="8" w:space="0" w:color="000000"/>
              <w:bottom w:val="single" w:sz="8" w:space="0" w:color="000000"/>
              <w:right w:val="single" w:sz="8" w:space="0" w:color="000000"/>
            </w:tcBorders>
            <w:vAlign w:val="center"/>
          </w:tcPr>
          <w:p w14:paraId="774978D2" w14:textId="77777777" w:rsidR="002F4151" w:rsidRDefault="007A626B">
            <w:pPr>
              <w:jc w:val="center"/>
              <w:rPr>
                <w:rFonts w:ascii="Times New Roman" w:hAnsi="Times New Roman"/>
                <w:color w:val="000000"/>
                <w:szCs w:val="26"/>
              </w:rPr>
            </w:pPr>
            <w:r>
              <w:rPr>
                <w:rFonts w:ascii="Times New Roman" w:hAnsi="Times New Roman"/>
                <w:color w:val="000000"/>
                <w:szCs w:val="26"/>
              </w:rPr>
              <w:t>1.</w:t>
            </w:r>
          </w:p>
        </w:tc>
        <w:tc>
          <w:tcPr>
            <w:tcW w:w="5036" w:type="dxa"/>
            <w:tcBorders>
              <w:left w:val="single" w:sz="8" w:space="0" w:color="000000"/>
              <w:bottom w:val="single" w:sz="8" w:space="0" w:color="000000"/>
              <w:right w:val="single" w:sz="8" w:space="0" w:color="000000"/>
            </w:tcBorders>
          </w:tcPr>
          <w:p w14:paraId="58AD14C3" w14:textId="77777777" w:rsidR="002F4151" w:rsidRDefault="007A626B">
            <w:pPr>
              <w:pStyle w:val="af7"/>
              <w:ind w:left="24" w:right="24" w:firstLine="504"/>
              <w:jc w:val="both"/>
              <w:rPr>
                <w:rFonts w:ascii="Times New Roman" w:eastAsia="標楷體" w:hAnsi="Times New Roman" w:cs="Times New Roman"/>
                <w:color w:val="000000"/>
              </w:rPr>
            </w:pPr>
            <w:proofErr w:type="gramStart"/>
            <w:r>
              <w:rPr>
                <w:rFonts w:ascii="Times New Roman" w:eastAsia="標楷體" w:hAnsi="Times New Roman" w:cs="Times New Roman"/>
                <w:color w:val="000000"/>
              </w:rPr>
              <w:t>空品監測</w:t>
            </w:r>
            <w:proofErr w:type="gramEnd"/>
            <w:r>
              <w:rPr>
                <w:rFonts w:ascii="Times New Roman" w:eastAsia="標楷體" w:hAnsi="Times New Roman" w:cs="Times New Roman"/>
                <w:color w:val="000000"/>
              </w:rPr>
              <w:t>為空污防制之基準，為使空污數值能真實反映區域空氣品質情形，行政院環境保護署在立法院要求下，規劃將高</w:t>
            </w:r>
            <w:proofErr w:type="gramStart"/>
            <w:r>
              <w:rPr>
                <w:rFonts w:ascii="Times New Roman" w:eastAsia="標楷體" w:hAnsi="Times New Roman" w:cs="Times New Roman"/>
                <w:color w:val="000000"/>
              </w:rPr>
              <w:t>屏空品區內空品</w:t>
            </w:r>
            <w:proofErr w:type="gramEnd"/>
            <w:r>
              <w:rPr>
                <w:rFonts w:ascii="Times New Roman" w:eastAsia="標楷體" w:hAnsi="Times New Roman" w:cs="Times New Roman"/>
                <w:color w:val="000000"/>
              </w:rPr>
              <w:t>向來良好之恆春站，自一般站改回背景站，並擬於屏東縣枋寮鄉或枋山鄉擇一處新設測站。</w:t>
            </w:r>
            <w:r>
              <w:rPr>
                <w:rFonts w:ascii="Times New Roman" w:eastAsia="標楷體" w:hAnsi="Times New Roman" w:cs="Times New Roman"/>
                <w:color w:val="000000"/>
              </w:rPr>
              <w:t>111</w:t>
            </w:r>
            <w:r>
              <w:rPr>
                <w:rFonts w:ascii="Times New Roman" w:eastAsia="標楷體" w:hAnsi="Times New Roman" w:cs="Times New Roman"/>
                <w:color w:val="000000"/>
              </w:rPr>
              <w:t>年</w:t>
            </w:r>
            <w:r>
              <w:rPr>
                <w:rFonts w:ascii="Times New Roman" w:eastAsia="標楷體" w:hAnsi="Times New Roman" w:cs="Times New Roman"/>
                <w:color w:val="000000"/>
              </w:rPr>
              <w:t>5</w:t>
            </w:r>
            <w:r>
              <w:rPr>
                <w:rFonts w:ascii="Times New Roman" w:eastAsia="標楷體" w:hAnsi="Times New Roman" w:cs="Times New Roman"/>
                <w:color w:val="000000"/>
              </w:rPr>
              <w:t>月行政院環境保護署召開之「屏東縣新設手動測站地點</w:t>
            </w:r>
            <w:proofErr w:type="gramStart"/>
            <w:r>
              <w:rPr>
                <w:rFonts w:ascii="Times New Roman" w:eastAsia="標楷體" w:hAnsi="Times New Roman" w:cs="Times New Roman"/>
                <w:color w:val="000000"/>
              </w:rPr>
              <w:t>研</w:t>
            </w:r>
            <w:proofErr w:type="gramEnd"/>
            <w:r>
              <w:rPr>
                <w:rFonts w:ascii="Times New Roman" w:eastAsia="標楷體" w:hAnsi="Times New Roman" w:cs="Times New Roman"/>
                <w:color w:val="000000"/>
              </w:rPr>
              <w:t>商會議」，建議於枋山鄉新設手動測站，然會中尚有多</w:t>
            </w:r>
            <w:proofErr w:type="gramStart"/>
            <w:r>
              <w:rPr>
                <w:rFonts w:ascii="Times New Roman" w:eastAsia="標楷體" w:hAnsi="Times New Roman" w:cs="Times New Roman"/>
                <w:color w:val="000000"/>
              </w:rPr>
              <w:t>位環團</w:t>
            </w:r>
            <w:proofErr w:type="gramEnd"/>
            <w:r>
              <w:rPr>
                <w:rFonts w:ascii="Times New Roman" w:eastAsia="標楷體" w:hAnsi="Times New Roman" w:cs="Times New Roman"/>
                <w:color w:val="000000"/>
              </w:rPr>
              <w:t>代表就涵蓋人口、風場分析等提出不同意見，倘若選址不當，恐再發生如恆春站代表性不足之問題。</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針對</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年度空氣污染防制基金「空氣污染防制計畫」項下「空氣品質監測」預算編列</w:t>
            </w:r>
            <w:r>
              <w:rPr>
                <w:rFonts w:ascii="Times New Roman" w:eastAsia="標楷體" w:hAnsi="Times New Roman" w:cs="Times New Roman"/>
                <w:color w:val="000000"/>
              </w:rPr>
              <w:t>2</w:t>
            </w:r>
            <w:r>
              <w:rPr>
                <w:rFonts w:ascii="Times New Roman" w:eastAsia="標楷體" w:hAnsi="Times New Roman" w:cs="Times New Roman"/>
                <w:color w:val="000000"/>
              </w:rPr>
              <w:t>億</w:t>
            </w:r>
            <w:r>
              <w:rPr>
                <w:rFonts w:ascii="Times New Roman" w:eastAsia="標楷體" w:hAnsi="Times New Roman" w:cs="Times New Roman"/>
                <w:color w:val="000000"/>
              </w:rPr>
              <w:t>5,072</w:t>
            </w:r>
            <w:r>
              <w:rPr>
                <w:rFonts w:ascii="Times New Roman" w:eastAsia="標楷體" w:hAnsi="Times New Roman" w:cs="Times New Roman"/>
                <w:color w:val="000000"/>
              </w:rPr>
              <w:t>萬</w:t>
            </w:r>
            <w:r>
              <w:rPr>
                <w:rFonts w:ascii="Times New Roman" w:eastAsia="標楷體" w:hAnsi="Times New Roman" w:cs="Times New Roman"/>
                <w:color w:val="000000"/>
              </w:rPr>
              <w:t>6</w:t>
            </w:r>
            <w:r>
              <w:rPr>
                <w:rFonts w:ascii="Times New Roman" w:eastAsia="標楷體" w:hAnsi="Times New Roman" w:cs="Times New Roman"/>
                <w:color w:val="000000"/>
              </w:rPr>
              <w:t>千元，凍結百分之三，</w:t>
            </w:r>
            <w:proofErr w:type="gramStart"/>
            <w:r>
              <w:rPr>
                <w:rFonts w:ascii="Times New Roman" w:eastAsia="標楷體" w:hAnsi="Times New Roman" w:cs="Times New Roman"/>
                <w:color w:val="000000"/>
              </w:rPr>
              <w:t>俟</w:t>
            </w:r>
            <w:proofErr w:type="gramEnd"/>
            <w:r>
              <w:rPr>
                <w:rFonts w:ascii="Times New Roman" w:eastAsia="標楷體" w:hAnsi="Times New Roman" w:cs="Times New Roman"/>
                <w:color w:val="000000"/>
              </w:rPr>
              <w:t>行政院環境保護署就屏東縣新設手動測站設置，提出更精進之科學模擬分析報告，於</w:t>
            </w:r>
            <w:r>
              <w:rPr>
                <w:rFonts w:ascii="Times New Roman" w:eastAsia="標楷體" w:hAnsi="Times New Roman" w:cs="Times New Roman"/>
                <w:color w:val="000000"/>
              </w:rPr>
              <w:t>2</w:t>
            </w:r>
            <w:r>
              <w:rPr>
                <w:rFonts w:ascii="Times New Roman" w:eastAsia="標楷體" w:hAnsi="Times New Roman" w:cs="Times New Roman"/>
                <w:color w:val="000000"/>
              </w:rPr>
              <w:t>個月內向立法院社會福利及衛生環境委員會及提案委員提出書面報告，並經同意後，始得動支。</w:t>
            </w:r>
          </w:p>
        </w:tc>
        <w:tc>
          <w:tcPr>
            <w:tcW w:w="4961" w:type="dxa"/>
            <w:tcBorders>
              <w:left w:val="single" w:sz="8" w:space="0" w:color="000000"/>
              <w:bottom w:val="single" w:sz="8" w:space="0" w:color="000000"/>
              <w:right w:val="single" w:sz="8" w:space="0" w:color="000000"/>
            </w:tcBorders>
          </w:tcPr>
          <w:p w14:paraId="03025C14" w14:textId="294E1EF4" w:rsidR="002F4151" w:rsidRDefault="007A626B" w:rsidP="007E491D">
            <w:pPr>
              <w:ind w:right="17"/>
              <w:jc w:val="both"/>
              <w:rPr>
                <w:rFonts w:ascii="Times New Roman" w:hAnsi="Times New Roman"/>
                <w:color w:val="000000"/>
              </w:rPr>
            </w:pPr>
            <w:r>
              <w:rPr>
                <w:rFonts w:ascii="Times New Roman" w:hAnsi="Times New Roman"/>
                <w:color w:val="000000"/>
              </w:rPr>
              <w:t>該院於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11</w:t>
            </w:r>
            <w:r>
              <w:rPr>
                <w:rFonts w:ascii="Times New Roman" w:hAnsi="Times New Roman"/>
                <w:color w:val="000000"/>
              </w:rPr>
              <w:t>月</w:t>
            </w:r>
            <w:r>
              <w:rPr>
                <w:rFonts w:ascii="Times New Roman" w:hAnsi="Times New Roman"/>
                <w:color w:val="000000"/>
              </w:rPr>
              <w:t>29</w:t>
            </w:r>
            <w:r>
              <w:rPr>
                <w:rFonts w:ascii="Times New Roman" w:hAnsi="Times New Roman"/>
                <w:color w:val="000000"/>
              </w:rPr>
              <w:t>日以台立院議字第</w:t>
            </w:r>
            <w:r>
              <w:rPr>
                <w:rFonts w:ascii="Times New Roman" w:hAnsi="Times New Roman"/>
                <w:color w:val="000000"/>
              </w:rPr>
              <w:t>1120703740</w:t>
            </w:r>
            <w:r>
              <w:rPr>
                <w:rFonts w:ascii="Times New Roman" w:hAnsi="Times New Roman"/>
                <w:color w:val="000000"/>
              </w:rPr>
              <w:t>號函復本部准予動支</w:t>
            </w:r>
            <w:r>
              <w:rPr>
                <w:rFonts w:ascii="Times New Roman" w:hAnsi="Times New Roman" w:cs="新細明體;PMingLiU"/>
                <w:color w:val="000000"/>
              </w:rPr>
              <w:t>，辦理情形</w:t>
            </w:r>
            <w:r>
              <w:rPr>
                <w:rFonts w:ascii="Times New Roman" w:hAnsi="Times New Roman"/>
                <w:color w:val="000000"/>
              </w:rPr>
              <w:t>如下：</w:t>
            </w:r>
          </w:p>
          <w:p w14:paraId="0C931993" w14:textId="77777777" w:rsidR="002F4151" w:rsidRDefault="007A626B">
            <w:pPr>
              <w:numPr>
                <w:ilvl w:val="0"/>
                <w:numId w:val="56"/>
              </w:numPr>
              <w:ind w:left="482" w:right="17" w:hanging="482"/>
              <w:jc w:val="both"/>
              <w:rPr>
                <w:rFonts w:ascii="Times New Roman" w:hAnsi="Times New Roman"/>
                <w:color w:val="000000"/>
              </w:rPr>
            </w:pPr>
            <w:r>
              <w:rPr>
                <w:rFonts w:ascii="Times New Roman" w:hAnsi="Times New Roman"/>
                <w:color w:val="000000"/>
              </w:rPr>
              <w:t>本部（原行政院環境保護署）已於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w:t>
            </w:r>
            <w:r>
              <w:rPr>
                <w:rFonts w:ascii="Times New Roman" w:hAnsi="Times New Roman"/>
                <w:color w:val="000000"/>
              </w:rPr>
              <w:t>月</w:t>
            </w:r>
            <w:r>
              <w:rPr>
                <w:rFonts w:ascii="Times New Roman" w:hAnsi="Times New Roman"/>
                <w:color w:val="000000"/>
              </w:rPr>
              <w:t>31</w:t>
            </w:r>
            <w:r>
              <w:rPr>
                <w:rFonts w:ascii="Times New Roman" w:hAnsi="Times New Roman"/>
                <w:color w:val="000000"/>
              </w:rPr>
              <w:t>日再次召開「屏東縣細懸浮微粒</w:t>
            </w:r>
            <w:r>
              <w:rPr>
                <w:rFonts w:ascii="Times New Roman" w:hAnsi="Times New Roman"/>
                <w:color w:val="000000"/>
              </w:rPr>
              <w:t>(PM</w:t>
            </w:r>
            <w:r>
              <w:rPr>
                <w:rFonts w:ascii="Times New Roman" w:hAnsi="Times New Roman"/>
                <w:color w:val="000000"/>
                <w:vertAlign w:val="subscript"/>
              </w:rPr>
              <w:t>2.5</w:t>
            </w:r>
            <w:r>
              <w:rPr>
                <w:rFonts w:ascii="Times New Roman" w:hAnsi="Times New Roman"/>
                <w:color w:val="000000"/>
              </w:rPr>
              <w:t>)</w:t>
            </w:r>
            <w:r>
              <w:rPr>
                <w:rFonts w:ascii="Times New Roman" w:hAnsi="Times New Roman"/>
                <w:color w:val="000000"/>
              </w:rPr>
              <w:t>手動監測站調整</w:t>
            </w:r>
            <w:proofErr w:type="gramStart"/>
            <w:r>
              <w:rPr>
                <w:rFonts w:ascii="Times New Roman" w:hAnsi="Times New Roman"/>
                <w:color w:val="000000"/>
              </w:rPr>
              <w:t>研</w:t>
            </w:r>
            <w:proofErr w:type="gramEnd"/>
            <w:r>
              <w:rPr>
                <w:rFonts w:ascii="Times New Roman" w:hAnsi="Times New Roman"/>
                <w:color w:val="000000"/>
              </w:rPr>
              <w:t>商會」，邀集專家學者、環保團體、屏東縣環保局及立法委員國會辦公室等單位</w:t>
            </w:r>
            <w:proofErr w:type="gramStart"/>
            <w:r>
              <w:rPr>
                <w:rFonts w:ascii="Times New Roman" w:hAnsi="Times New Roman"/>
                <w:color w:val="000000"/>
              </w:rPr>
              <w:t>研</w:t>
            </w:r>
            <w:proofErr w:type="gramEnd"/>
            <w:r>
              <w:rPr>
                <w:rFonts w:ascii="Times New Roman" w:hAnsi="Times New Roman"/>
                <w:color w:val="000000"/>
              </w:rPr>
              <w:t>商，綜合考量測站設置準則、當地空氣品質代表性及涵蓋最多人口及面積等因素，最終擇定於</w:t>
            </w:r>
            <w:proofErr w:type="gramStart"/>
            <w:r>
              <w:rPr>
                <w:rFonts w:ascii="Times New Roman" w:hAnsi="Times New Roman"/>
                <w:color w:val="000000"/>
              </w:rPr>
              <w:t>枋</w:t>
            </w:r>
            <w:proofErr w:type="gramEnd"/>
            <w:r>
              <w:rPr>
                <w:rFonts w:ascii="Times New Roman" w:hAnsi="Times New Roman"/>
                <w:color w:val="000000"/>
              </w:rPr>
              <w:t>山</w:t>
            </w:r>
            <w:proofErr w:type="gramStart"/>
            <w:r>
              <w:rPr>
                <w:rFonts w:ascii="Times New Roman" w:hAnsi="Times New Roman"/>
                <w:color w:val="000000"/>
              </w:rPr>
              <w:t>新設空品監測</w:t>
            </w:r>
            <w:proofErr w:type="gramEnd"/>
            <w:r>
              <w:rPr>
                <w:rFonts w:ascii="Times New Roman" w:hAnsi="Times New Roman"/>
                <w:color w:val="000000"/>
              </w:rPr>
              <w:t>站，目前本部刻正規劃測站設置事宜。</w:t>
            </w:r>
          </w:p>
          <w:p w14:paraId="0248D9A0" w14:textId="77777777" w:rsidR="002F4151" w:rsidRDefault="007A626B">
            <w:pPr>
              <w:numPr>
                <w:ilvl w:val="0"/>
                <w:numId w:val="56"/>
              </w:numPr>
              <w:ind w:left="482" w:right="17" w:hanging="482"/>
              <w:jc w:val="both"/>
              <w:rPr>
                <w:rFonts w:ascii="Times New Roman" w:hAnsi="Times New Roman"/>
                <w:color w:val="000000"/>
              </w:rPr>
            </w:pPr>
            <w:r>
              <w:rPr>
                <w:rFonts w:ascii="Times New Roman" w:hAnsi="Times New Roman"/>
                <w:color w:val="000000"/>
              </w:rPr>
              <w:t>未來本部相關空氣品質統計報表將註明新設測站設置時間點，並將</w:t>
            </w:r>
            <w:proofErr w:type="gramStart"/>
            <w:r>
              <w:rPr>
                <w:rFonts w:ascii="Times New Roman" w:hAnsi="Times New Roman"/>
                <w:color w:val="000000"/>
              </w:rPr>
              <w:t>枋</w:t>
            </w:r>
            <w:proofErr w:type="gramEnd"/>
            <w:r>
              <w:rPr>
                <w:rFonts w:ascii="Times New Roman" w:hAnsi="Times New Roman"/>
                <w:color w:val="000000"/>
              </w:rPr>
              <w:t>山站及恆春站數據並存呈現，以利各界能正確解讀屏東縣空氣品質趨勢變化，並可適時佐證說明屏東縣空氣品質改善成果。</w:t>
            </w:r>
          </w:p>
        </w:tc>
      </w:tr>
      <w:tr w:rsidR="002F4151" w14:paraId="0191932D" w14:textId="77777777">
        <w:tc>
          <w:tcPr>
            <w:tcW w:w="777" w:type="dxa"/>
            <w:tcBorders>
              <w:top w:val="single" w:sz="8" w:space="0" w:color="000000"/>
              <w:left w:val="single" w:sz="8" w:space="0" w:color="000000"/>
              <w:right w:val="single" w:sz="8" w:space="0" w:color="000000"/>
            </w:tcBorders>
            <w:vAlign w:val="center"/>
          </w:tcPr>
          <w:p w14:paraId="638BC3A2" w14:textId="77777777" w:rsidR="002F4151" w:rsidRDefault="007A626B">
            <w:pPr>
              <w:jc w:val="center"/>
              <w:rPr>
                <w:rFonts w:ascii="Times New Roman" w:hAnsi="Times New Roman"/>
                <w:color w:val="000000"/>
                <w:szCs w:val="26"/>
              </w:rPr>
            </w:pPr>
            <w:r>
              <w:rPr>
                <w:rFonts w:ascii="Times New Roman" w:hAnsi="Times New Roman"/>
                <w:color w:val="000000"/>
                <w:szCs w:val="26"/>
              </w:rPr>
              <w:t>2.</w:t>
            </w:r>
          </w:p>
        </w:tc>
        <w:tc>
          <w:tcPr>
            <w:tcW w:w="5036" w:type="dxa"/>
            <w:tcBorders>
              <w:top w:val="single" w:sz="8" w:space="0" w:color="000000"/>
              <w:left w:val="single" w:sz="8" w:space="0" w:color="000000"/>
              <w:right w:val="single" w:sz="8" w:space="0" w:color="000000"/>
            </w:tcBorders>
          </w:tcPr>
          <w:p w14:paraId="03DD1391" w14:textId="77777777" w:rsidR="002F4151" w:rsidRDefault="007A626B">
            <w:pPr>
              <w:pStyle w:val="af7"/>
              <w:ind w:left="24" w:right="24" w:firstLine="504"/>
              <w:jc w:val="both"/>
              <w:rPr>
                <w:rFonts w:ascii="Times New Roman" w:eastAsia="標楷體" w:hAnsi="Times New Roman" w:cs="Times New Roman"/>
                <w:color w:val="000000"/>
              </w:rPr>
            </w:pP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年度空氣污染防制基金「空氣污染防制計畫」項下「移動污染源管制」預算編列</w:t>
            </w:r>
            <w:r>
              <w:rPr>
                <w:rFonts w:ascii="Times New Roman" w:eastAsia="標楷體" w:hAnsi="Times New Roman" w:cs="Times New Roman"/>
                <w:color w:val="000000"/>
              </w:rPr>
              <w:t>48</w:t>
            </w:r>
            <w:r>
              <w:rPr>
                <w:rFonts w:ascii="Times New Roman" w:eastAsia="標楷體" w:hAnsi="Times New Roman" w:cs="Times New Roman"/>
                <w:color w:val="000000"/>
              </w:rPr>
              <w:t>億</w:t>
            </w:r>
            <w:r>
              <w:rPr>
                <w:rFonts w:ascii="Times New Roman" w:eastAsia="標楷體" w:hAnsi="Times New Roman" w:cs="Times New Roman"/>
                <w:color w:val="000000"/>
              </w:rPr>
              <w:t>3,204</w:t>
            </w:r>
            <w:r>
              <w:rPr>
                <w:rFonts w:ascii="Times New Roman" w:eastAsia="標楷體" w:hAnsi="Times New Roman" w:cs="Times New Roman"/>
                <w:color w:val="000000"/>
              </w:rPr>
              <w:t>萬</w:t>
            </w:r>
            <w:r>
              <w:rPr>
                <w:rFonts w:ascii="Times New Roman" w:eastAsia="標楷體" w:hAnsi="Times New Roman" w:cs="Times New Roman"/>
                <w:color w:val="000000"/>
              </w:rPr>
              <w:t>6</w:t>
            </w:r>
            <w:r>
              <w:rPr>
                <w:rFonts w:ascii="Times New Roman" w:eastAsia="標楷體" w:hAnsi="Times New Roman" w:cs="Times New Roman"/>
                <w:color w:val="000000"/>
              </w:rPr>
              <w:t>千元，合併凍結</w:t>
            </w:r>
            <w:r>
              <w:rPr>
                <w:rFonts w:ascii="Times New Roman" w:eastAsia="標楷體" w:hAnsi="Times New Roman" w:cs="Times New Roman"/>
                <w:color w:val="000000"/>
              </w:rPr>
              <w:t>200</w:t>
            </w:r>
            <w:r>
              <w:rPr>
                <w:rFonts w:ascii="Times New Roman" w:eastAsia="標楷體" w:hAnsi="Times New Roman" w:cs="Times New Roman"/>
                <w:color w:val="000000"/>
              </w:rPr>
              <w:t>萬元，</w:t>
            </w:r>
            <w:proofErr w:type="gramStart"/>
            <w:r>
              <w:rPr>
                <w:rFonts w:ascii="Times New Roman" w:eastAsia="標楷體" w:hAnsi="Times New Roman" w:cs="Times New Roman"/>
                <w:color w:val="000000"/>
              </w:rPr>
              <w:t>俟</w:t>
            </w:r>
            <w:proofErr w:type="gramEnd"/>
            <w:r>
              <w:rPr>
                <w:rFonts w:ascii="Times New Roman" w:eastAsia="標楷體" w:hAnsi="Times New Roman" w:cs="Times New Roman"/>
                <w:color w:val="000000"/>
              </w:rPr>
              <w:t>行政院環境保護署就下列各案向立法院社會福利及衛生環境委員會提出書面報告，並經同意後，始得動支。</w:t>
            </w:r>
          </w:p>
        </w:tc>
        <w:tc>
          <w:tcPr>
            <w:tcW w:w="4961" w:type="dxa"/>
            <w:tcBorders>
              <w:top w:val="single" w:sz="8" w:space="0" w:color="000000"/>
              <w:left w:val="single" w:sz="8" w:space="0" w:color="000000"/>
              <w:right w:val="single" w:sz="8" w:space="0" w:color="000000"/>
            </w:tcBorders>
          </w:tcPr>
          <w:p w14:paraId="534462DD" w14:textId="4D27FD6B" w:rsidR="002F4151" w:rsidRDefault="007A626B">
            <w:pPr>
              <w:ind w:right="17"/>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26</w:t>
            </w:r>
            <w:r>
              <w:rPr>
                <w:rFonts w:ascii="Times New Roman" w:hAnsi="Times New Roman"/>
                <w:color w:val="000000"/>
              </w:rPr>
              <w:t>日以環</w:t>
            </w:r>
            <w:proofErr w:type="gramStart"/>
            <w:r>
              <w:rPr>
                <w:rFonts w:ascii="Times New Roman" w:hAnsi="Times New Roman"/>
                <w:color w:val="000000"/>
              </w:rPr>
              <w:t>署會字第</w:t>
            </w:r>
            <w:r>
              <w:rPr>
                <w:rFonts w:ascii="Times New Roman" w:hAnsi="Times New Roman"/>
                <w:color w:val="000000"/>
              </w:rPr>
              <w:t>1121090589</w:t>
            </w:r>
            <w:proofErr w:type="gramEnd"/>
            <w:r>
              <w:rPr>
                <w:rFonts w:ascii="Times New Roman" w:hAnsi="Times New Roman"/>
                <w:color w:val="000000"/>
              </w:rPr>
              <w:t>A</w:t>
            </w:r>
            <w:r>
              <w:rPr>
                <w:rFonts w:ascii="Times New Roman" w:hAnsi="Times New Roman"/>
                <w:color w:val="000000"/>
              </w:rPr>
              <w:t>號函將書面報告函送立法院，並經該院於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11</w:t>
            </w:r>
            <w:r>
              <w:rPr>
                <w:rFonts w:ascii="Times New Roman" w:hAnsi="Times New Roman"/>
                <w:color w:val="000000"/>
              </w:rPr>
              <w:t>月</w:t>
            </w:r>
            <w:r>
              <w:rPr>
                <w:rFonts w:ascii="Times New Roman" w:hAnsi="Times New Roman"/>
                <w:color w:val="000000"/>
              </w:rPr>
              <w:t>29</w:t>
            </w:r>
            <w:r>
              <w:rPr>
                <w:rFonts w:ascii="Times New Roman" w:hAnsi="Times New Roman"/>
                <w:color w:val="000000"/>
              </w:rPr>
              <w:t>日以台立院議字第</w:t>
            </w:r>
            <w:r>
              <w:rPr>
                <w:rFonts w:ascii="Times New Roman" w:hAnsi="Times New Roman"/>
                <w:color w:val="000000"/>
              </w:rPr>
              <w:t>1120703740</w:t>
            </w:r>
            <w:r>
              <w:rPr>
                <w:rFonts w:ascii="Times New Roman" w:hAnsi="Times New Roman"/>
                <w:color w:val="000000"/>
              </w:rPr>
              <w:t>號函復本部准予動支，辦理情形如下：</w:t>
            </w:r>
          </w:p>
        </w:tc>
      </w:tr>
      <w:tr w:rsidR="002F4151" w14:paraId="07DCAE98" w14:textId="77777777">
        <w:tc>
          <w:tcPr>
            <w:tcW w:w="777" w:type="dxa"/>
            <w:tcBorders>
              <w:left w:val="single" w:sz="8" w:space="0" w:color="000000"/>
              <w:bottom w:val="single" w:sz="8" w:space="0" w:color="000000"/>
              <w:right w:val="single" w:sz="8" w:space="0" w:color="000000"/>
            </w:tcBorders>
            <w:vAlign w:val="center"/>
          </w:tcPr>
          <w:p w14:paraId="48C7E57C" w14:textId="77777777" w:rsidR="002F4151" w:rsidRDefault="007A626B">
            <w:pPr>
              <w:jc w:val="center"/>
              <w:rPr>
                <w:rFonts w:ascii="Times New Roman" w:hAnsi="Times New Roman"/>
                <w:color w:val="000000"/>
                <w:szCs w:val="26"/>
              </w:rPr>
            </w:pPr>
            <w:r>
              <w:rPr>
                <w:rFonts w:ascii="Times New Roman" w:hAnsi="Times New Roman"/>
                <w:color w:val="000000"/>
                <w:szCs w:val="26"/>
              </w:rPr>
              <w:t>(1)</w:t>
            </w:r>
          </w:p>
        </w:tc>
        <w:tc>
          <w:tcPr>
            <w:tcW w:w="5036" w:type="dxa"/>
            <w:tcBorders>
              <w:left w:val="single" w:sz="8" w:space="0" w:color="000000"/>
              <w:bottom w:val="single" w:sz="8" w:space="0" w:color="000000"/>
              <w:right w:val="single" w:sz="8" w:space="0" w:color="000000"/>
            </w:tcBorders>
          </w:tcPr>
          <w:p w14:paraId="37BBB278" w14:textId="77777777" w:rsidR="002F4151" w:rsidRDefault="007A626B">
            <w:pPr>
              <w:pStyle w:val="af7"/>
              <w:ind w:left="24" w:right="24" w:firstLine="504"/>
              <w:jc w:val="both"/>
              <w:rPr>
                <w:rFonts w:ascii="Times New Roman" w:eastAsia="標楷體" w:hAnsi="Times New Roman"/>
                <w:color w:val="000000"/>
              </w:rPr>
            </w:pPr>
            <w:r>
              <w:rPr>
                <w:rFonts w:ascii="Times New Roman" w:eastAsia="標楷體" w:hAnsi="Times New Roman" w:cs="Times New Roman"/>
                <w:color w:val="000000"/>
              </w:rPr>
              <w:t>行政院環境保護署於</w:t>
            </w:r>
            <w:r>
              <w:rPr>
                <w:rFonts w:ascii="Times New Roman" w:eastAsia="標楷體" w:hAnsi="Times New Roman" w:cs="Times New Roman"/>
                <w:color w:val="000000"/>
              </w:rPr>
              <w:t>108</w:t>
            </w:r>
            <w:r>
              <w:rPr>
                <w:rFonts w:ascii="Times New Roman" w:eastAsia="標楷體" w:hAnsi="Times New Roman" w:cs="Times New Roman"/>
                <w:color w:val="000000"/>
              </w:rPr>
              <w:t>年</w:t>
            </w:r>
            <w:r>
              <w:rPr>
                <w:rFonts w:ascii="Times New Roman" w:eastAsia="標楷體" w:hAnsi="Times New Roman" w:cs="Times New Roman"/>
                <w:color w:val="000000"/>
              </w:rPr>
              <w:t>3</w:t>
            </w:r>
            <w:r>
              <w:rPr>
                <w:rFonts w:ascii="Times New Roman" w:eastAsia="標楷體" w:hAnsi="Times New Roman" w:cs="Times New Roman"/>
                <w:color w:val="000000"/>
              </w:rPr>
              <w:t>月</w:t>
            </w:r>
            <w:r>
              <w:rPr>
                <w:rFonts w:ascii="Times New Roman" w:eastAsia="標楷體" w:hAnsi="Times New Roman" w:cs="Times New Roman"/>
                <w:color w:val="000000"/>
              </w:rPr>
              <w:t>4</w:t>
            </w:r>
            <w:r>
              <w:rPr>
                <w:rFonts w:ascii="Times New Roman" w:eastAsia="標楷體" w:hAnsi="Times New Roman" w:cs="Times New Roman"/>
                <w:color w:val="000000"/>
              </w:rPr>
              <w:t>日修正機車實施排放空氣污染物定期檢驗之對象、區</w:t>
            </w:r>
            <w:r>
              <w:rPr>
                <w:rFonts w:ascii="Times New Roman" w:eastAsia="標楷體" w:hAnsi="Times New Roman" w:cs="Times New Roman"/>
                <w:color w:val="000000"/>
              </w:rPr>
              <w:lastRenderedPageBreak/>
              <w:t>域、頻率及期限，規範出廠滿</w:t>
            </w:r>
            <w:r>
              <w:rPr>
                <w:rFonts w:ascii="Times New Roman" w:eastAsia="標楷體" w:hAnsi="Times New Roman" w:cs="Times New Roman"/>
                <w:color w:val="000000"/>
              </w:rPr>
              <w:t>5</w:t>
            </w:r>
            <w:r>
              <w:rPr>
                <w:rFonts w:ascii="Times New Roman" w:eastAsia="標楷體" w:hAnsi="Times New Roman" w:cs="Times New Roman"/>
                <w:color w:val="000000"/>
              </w:rPr>
              <w:t>年以上之機車，</w:t>
            </w:r>
            <w:proofErr w:type="gramStart"/>
            <w:r>
              <w:rPr>
                <w:rFonts w:ascii="Times New Roman" w:eastAsia="標楷體" w:hAnsi="Times New Roman" w:cs="Times New Roman"/>
                <w:color w:val="000000"/>
              </w:rPr>
              <w:t>均須全面</w:t>
            </w:r>
            <w:proofErr w:type="gramEnd"/>
            <w:r>
              <w:rPr>
                <w:rFonts w:ascii="Times New Roman" w:eastAsia="標楷體" w:hAnsi="Times New Roman" w:cs="Times New Roman"/>
                <w:color w:val="000000"/>
              </w:rPr>
              <w:t>實施定期檢驗。據該署統計，</w:t>
            </w:r>
            <w:proofErr w:type="gramStart"/>
            <w:r>
              <w:rPr>
                <w:rFonts w:ascii="Times New Roman" w:eastAsia="標楷體" w:hAnsi="Times New Roman" w:cs="Times New Roman"/>
                <w:color w:val="000000"/>
              </w:rPr>
              <w:t>110</w:t>
            </w:r>
            <w:proofErr w:type="gramEnd"/>
            <w:r>
              <w:rPr>
                <w:rFonts w:ascii="Times New Roman" w:eastAsia="標楷體" w:hAnsi="Times New Roman" w:cs="Times New Roman"/>
                <w:color w:val="000000"/>
              </w:rPr>
              <w:t>年度通知應到檢機車計</w:t>
            </w:r>
            <w:r>
              <w:rPr>
                <w:rFonts w:ascii="Times New Roman" w:eastAsia="標楷體" w:hAnsi="Times New Roman" w:cs="Times New Roman"/>
                <w:color w:val="000000"/>
              </w:rPr>
              <w:t>953</w:t>
            </w:r>
            <w:r>
              <w:rPr>
                <w:rFonts w:ascii="Times New Roman" w:eastAsia="標楷體" w:hAnsi="Times New Roman" w:cs="Times New Roman"/>
                <w:color w:val="000000"/>
              </w:rPr>
              <w:t>萬</w:t>
            </w:r>
            <w:r>
              <w:rPr>
                <w:rFonts w:ascii="Times New Roman" w:eastAsia="標楷體" w:hAnsi="Times New Roman" w:cs="Times New Roman"/>
                <w:color w:val="000000"/>
              </w:rPr>
              <w:t>5,214</w:t>
            </w:r>
            <w:r>
              <w:rPr>
                <w:rFonts w:ascii="Times New Roman" w:eastAsia="標楷體" w:hAnsi="Times New Roman" w:cs="Times New Roman"/>
                <w:color w:val="000000"/>
              </w:rPr>
              <w:t>輛，實際</w:t>
            </w:r>
            <w:proofErr w:type="gramStart"/>
            <w:r>
              <w:rPr>
                <w:rFonts w:ascii="Times New Roman" w:eastAsia="標楷體" w:hAnsi="Times New Roman" w:cs="Times New Roman"/>
                <w:color w:val="000000"/>
              </w:rPr>
              <w:t>到檢數為</w:t>
            </w:r>
            <w:proofErr w:type="gramEnd"/>
            <w:r>
              <w:rPr>
                <w:rFonts w:ascii="Times New Roman" w:eastAsia="標楷體" w:hAnsi="Times New Roman" w:cs="Times New Roman"/>
                <w:color w:val="000000"/>
              </w:rPr>
              <w:t>727</w:t>
            </w:r>
            <w:r>
              <w:rPr>
                <w:rFonts w:ascii="Times New Roman" w:eastAsia="標楷體" w:hAnsi="Times New Roman" w:cs="Times New Roman"/>
                <w:color w:val="000000"/>
              </w:rPr>
              <w:t>萬</w:t>
            </w:r>
            <w:r>
              <w:rPr>
                <w:rFonts w:ascii="Times New Roman" w:eastAsia="標楷體" w:hAnsi="Times New Roman" w:cs="Times New Roman"/>
                <w:color w:val="000000"/>
              </w:rPr>
              <w:t>6,120</w:t>
            </w:r>
            <w:r>
              <w:rPr>
                <w:rFonts w:ascii="Times New Roman" w:eastAsia="標楷體" w:hAnsi="Times New Roman" w:cs="Times New Roman"/>
                <w:color w:val="000000"/>
              </w:rPr>
              <w:t>輛，到檢率</w:t>
            </w:r>
            <w:r>
              <w:rPr>
                <w:rFonts w:ascii="Times New Roman" w:eastAsia="標楷體" w:hAnsi="Times New Roman" w:cs="Times New Roman"/>
                <w:color w:val="000000"/>
              </w:rPr>
              <w:t>76.31</w:t>
            </w:r>
            <w:r>
              <w:rPr>
                <w:rFonts w:ascii="Times New Roman" w:eastAsia="標楷體" w:hAnsi="Times New Roman" w:cs="Times New Roman"/>
                <w:color w:val="000000"/>
              </w:rPr>
              <w:t>％，惟查</w:t>
            </w:r>
            <w:proofErr w:type="gramStart"/>
            <w:r>
              <w:rPr>
                <w:rFonts w:ascii="Times New Roman" w:eastAsia="標楷體" w:hAnsi="Times New Roman" w:cs="Times New Roman"/>
                <w:color w:val="000000"/>
              </w:rPr>
              <w:t>110</w:t>
            </w:r>
            <w:proofErr w:type="gramEnd"/>
            <w:r>
              <w:rPr>
                <w:rFonts w:ascii="Times New Roman" w:eastAsia="標楷體" w:hAnsi="Times New Roman" w:cs="Times New Roman"/>
                <w:color w:val="000000"/>
              </w:rPr>
              <w:t>年度對未實施定期檢驗之機車告發數僅有</w:t>
            </w:r>
            <w:r>
              <w:rPr>
                <w:rFonts w:ascii="Times New Roman" w:eastAsia="標楷體" w:hAnsi="Times New Roman" w:cs="Times New Roman"/>
                <w:color w:val="000000"/>
              </w:rPr>
              <w:t>8</w:t>
            </w:r>
            <w:r>
              <w:rPr>
                <w:rFonts w:ascii="Times New Roman" w:eastAsia="標楷體" w:hAnsi="Times New Roman" w:cs="Times New Roman"/>
                <w:color w:val="000000"/>
              </w:rPr>
              <w:t>萬</w:t>
            </w:r>
            <w:r>
              <w:rPr>
                <w:rFonts w:ascii="Times New Roman" w:eastAsia="標楷體" w:hAnsi="Times New Roman" w:cs="Times New Roman"/>
                <w:color w:val="000000"/>
              </w:rPr>
              <w:t>2,414</w:t>
            </w:r>
            <w:r>
              <w:rPr>
                <w:rFonts w:ascii="Times New Roman" w:eastAsia="標楷體" w:hAnsi="Times New Roman" w:cs="Times New Roman"/>
                <w:color w:val="000000"/>
              </w:rPr>
              <w:t>輛，占實際</w:t>
            </w:r>
            <w:proofErr w:type="gramStart"/>
            <w:r>
              <w:rPr>
                <w:rFonts w:ascii="Times New Roman" w:eastAsia="標楷體" w:hAnsi="Times New Roman" w:cs="Times New Roman"/>
                <w:color w:val="000000"/>
              </w:rPr>
              <w:t>未到檢數</w:t>
            </w:r>
            <w:r>
              <w:rPr>
                <w:rFonts w:ascii="Times New Roman" w:eastAsia="標楷體" w:hAnsi="Times New Roman" w:cs="Times New Roman"/>
                <w:color w:val="000000"/>
              </w:rPr>
              <w:t>225</w:t>
            </w:r>
            <w:r>
              <w:rPr>
                <w:rFonts w:ascii="Times New Roman" w:eastAsia="標楷體" w:hAnsi="Times New Roman" w:cs="Times New Roman"/>
                <w:color w:val="000000"/>
              </w:rPr>
              <w:t>萬</w:t>
            </w:r>
            <w:proofErr w:type="gramEnd"/>
            <w:r>
              <w:rPr>
                <w:rFonts w:ascii="Times New Roman" w:eastAsia="標楷體" w:hAnsi="Times New Roman" w:cs="Times New Roman"/>
                <w:color w:val="000000"/>
              </w:rPr>
              <w:t>9,094</w:t>
            </w:r>
            <w:r>
              <w:rPr>
                <w:rFonts w:ascii="Times New Roman" w:eastAsia="標楷體" w:hAnsi="Times New Roman" w:cs="Times New Roman"/>
                <w:color w:val="000000"/>
              </w:rPr>
              <w:t>輛之</w:t>
            </w:r>
            <w:r>
              <w:rPr>
                <w:rFonts w:ascii="Times New Roman" w:eastAsia="標楷體" w:hAnsi="Times New Roman" w:cs="Times New Roman"/>
                <w:color w:val="000000"/>
              </w:rPr>
              <w:t>3.65</w:t>
            </w:r>
            <w:r>
              <w:rPr>
                <w:rFonts w:ascii="Times New Roman" w:eastAsia="標楷體" w:hAnsi="Times New Roman" w:cs="Times New Roman"/>
                <w:color w:val="000000"/>
              </w:rPr>
              <w:t>％，顯示各地方政府並未落實依「空氣污染防制法」第</w:t>
            </w:r>
            <w:r>
              <w:rPr>
                <w:rFonts w:ascii="Times New Roman" w:eastAsia="標楷體" w:hAnsi="Times New Roman" w:cs="Times New Roman"/>
                <w:color w:val="000000"/>
              </w:rPr>
              <w:t>80</w:t>
            </w:r>
            <w:r>
              <w:rPr>
                <w:rFonts w:ascii="Times New Roman" w:eastAsia="標楷體" w:hAnsi="Times New Roman" w:cs="Times New Roman"/>
                <w:color w:val="000000"/>
              </w:rPr>
              <w:t>條規定向未定期檢驗之機車所有人進行告發處分，行政院環境保護署應加強督促地方政府妥適執行稽查與處分業務，以增進空氣品質改善成效，</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此，針對</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年度空氣污染防制基金「空氣污染防制計畫」項下「移動污染源管制」預算編列</w:t>
            </w:r>
            <w:r>
              <w:rPr>
                <w:rFonts w:ascii="Times New Roman" w:eastAsia="標楷體" w:hAnsi="Times New Roman" w:cs="Times New Roman"/>
                <w:color w:val="000000"/>
              </w:rPr>
              <w:t>48</w:t>
            </w:r>
            <w:r>
              <w:rPr>
                <w:rFonts w:ascii="Times New Roman" w:eastAsia="標楷體" w:hAnsi="Times New Roman" w:cs="Times New Roman"/>
                <w:color w:val="000000"/>
              </w:rPr>
              <w:t>億</w:t>
            </w:r>
            <w:r>
              <w:rPr>
                <w:rFonts w:ascii="Times New Roman" w:eastAsia="標楷體" w:hAnsi="Times New Roman" w:cs="Times New Roman"/>
                <w:color w:val="000000"/>
              </w:rPr>
              <w:t>3,204</w:t>
            </w:r>
            <w:r>
              <w:rPr>
                <w:rFonts w:ascii="Times New Roman" w:eastAsia="標楷體" w:hAnsi="Times New Roman" w:cs="Times New Roman"/>
                <w:color w:val="000000"/>
              </w:rPr>
              <w:t>萬</w:t>
            </w:r>
            <w:r>
              <w:rPr>
                <w:rFonts w:ascii="Times New Roman" w:eastAsia="標楷體" w:hAnsi="Times New Roman" w:cs="Times New Roman"/>
                <w:color w:val="000000"/>
              </w:rPr>
              <w:t>6</w:t>
            </w:r>
            <w:r>
              <w:rPr>
                <w:rFonts w:ascii="Times New Roman" w:eastAsia="標楷體" w:hAnsi="Times New Roman" w:cs="Times New Roman"/>
                <w:color w:val="000000"/>
              </w:rPr>
              <w:t>千元，凍結</w:t>
            </w:r>
            <w:r>
              <w:rPr>
                <w:rFonts w:ascii="Times New Roman" w:eastAsia="標楷體" w:hAnsi="Times New Roman" w:cs="Times New Roman"/>
                <w:color w:val="000000"/>
              </w:rPr>
              <w:t>200</w:t>
            </w:r>
            <w:r>
              <w:rPr>
                <w:rFonts w:ascii="Times New Roman" w:eastAsia="標楷體" w:hAnsi="Times New Roman" w:cs="Times New Roman"/>
                <w:color w:val="000000"/>
              </w:rPr>
              <w:t>萬元，</w:t>
            </w:r>
            <w:proofErr w:type="gramStart"/>
            <w:r>
              <w:rPr>
                <w:rFonts w:ascii="Times New Roman" w:eastAsia="標楷體" w:hAnsi="Times New Roman" w:cs="Times New Roman"/>
                <w:color w:val="000000"/>
              </w:rPr>
              <w:t>俟</w:t>
            </w:r>
            <w:proofErr w:type="gramEnd"/>
            <w:r>
              <w:rPr>
                <w:rFonts w:ascii="Times New Roman" w:eastAsia="標楷體" w:hAnsi="Times New Roman" w:cs="Times New Roman"/>
                <w:color w:val="000000"/>
              </w:rPr>
              <w:t>行政院環境保護署向立法院社會福利及衛生環境委員會提出書面報告，並經同意後，始得動支。</w:t>
            </w:r>
          </w:p>
        </w:tc>
        <w:tc>
          <w:tcPr>
            <w:tcW w:w="4961" w:type="dxa"/>
            <w:tcBorders>
              <w:left w:val="single" w:sz="8" w:space="0" w:color="000000"/>
              <w:bottom w:val="single" w:sz="8" w:space="0" w:color="000000"/>
              <w:right w:val="single" w:sz="8" w:space="0" w:color="000000"/>
            </w:tcBorders>
          </w:tcPr>
          <w:p w14:paraId="36BA8487" w14:textId="031801AD" w:rsidR="002F4151" w:rsidRDefault="007A626B">
            <w:pPr>
              <w:numPr>
                <w:ilvl w:val="0"/>
                <w:numId w:val="58"/>
              </w:numPr>
              <w:ind w:left="482" w:right="17" w:hanging="482"/>
              <w:jc w:val="both"/>
              <w:rPr>
                <w:rFonts w:ascii="Times New Roman" w:hAnsi="Times New Roman"/>
                <w:color w:val="000000"/>
              </w:rPr>
            </w:pPr>
            <w:r>
              <w:rPr>
                <w:rFonts w:ascii="Times New Roman" w:hAnsi="Times New Roman"/>
                <w:color w:val="000000"/>
              </w:rPr>
              <w:lastRenderedPageBreak/>
              <w:t>我國機車排氣定檢之到檢率由</w:t>
            </w:r>
            <w:r>
              <w:rPr>
                <w:rFonts w:ascii="Times New Roman" w:hAnsi="Times New Roman"/>
                <w:color w:val="000000"/>
              </w:rPr>
              <w:t>105</w:t>
            </w:r>
            <w:r>
              <w:rPr>
                <w:rFonts w:ascii="Times New Roman" w:hAnsi="Times New Roman"/>
                <w:color w:val="000000"/>
              </w:rPr>
              <w:t>年</w:t>
            </w:r>
            <w:r>
              <w:rPr>
                <w:rFonts w:ascii="Times New Roman" w:hAnsi="Times New Roman"/>
                <w:color w:val="000000"/>
              </w:rPr>
              <w:t>71.42%</w:t>
            </w:r>
            <w:r>
              <w:rPr>
                <w:rFonts w:ascii="Times New Roman" w:hAnsi="Times New Roman"/>
                <w:color w:val="000000"/>
              </w:rPr>
              <w:t>提升至</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79.35%</w:t>
            </w:r>
            <w:r>
              <w:rPr>
                <w:rFonts w:ascii="Times New Roman" w:hAnsi="Times New Roman"/>
                <w:color w:val="000000"/>
              </w:rPr>
              <w:t>。為提升機車</w:t>
            </w:r>
            <w:r>
              <w:rPr>
                <w:rFonts w:ascii="Times New Roman" w:hAnsi="Times New Roman"/>
                <w:color w:val="000000"/>
              </w:rPr>
              <w:lastRenderedPageBreak/>
              <w:t>到檢率及環保局裁處逾期未定檢之量能，本部開發環境</w:t>
            </w:r>
            <w:proofErr w:type="gramStart"/>
            <w:r>
              <w:rPr>
                <w:rFonts w:ascii="Times New Roman" w:hAnsi="Times New Roman"/>
                <w:color w:val="000000"/>
              </w:rPr>
              <w:t>即時通定檢</w:t>
            </w:r>
            <w:proofErr w:type="gramEnd"/>
            <w:r>
              <w:rPr>
                <w:rFonts w:ascii="Times New Roman" w:hAnsi="Times New Roman"/>
                <w:color w:val="000000"/>
              </w:rPr>
              <w:t>通知功能及優化裁處系統。</w:t>
            </w:r>
            <w:proofErr w:type="gramStart"/>
            <w:r>
              <w:rPr>
                <w:rFonts w:ascii="Times New Roman" w:hAnsi="Times New Roman"/>
                <w:color w:val="000000"/>
              </w:rPr>
              <w:t>111</w:t>
            </w:r>
            <w:proofErr w:type="gramEnd"/>
            <w:r>
              <w:rPr>
                <w:rFonts w:ascii="Times New Roman" w:hAnsi="Times New Roman"/>
                <w:color w:val="000000"/>
              </w:rPr>
              <w:t>年度未實施定期檢驗之機車整體告發數為</w:t>
            </w:r>
            <w:r>
              <w:rPr>
                <w:rFonts w:ascii="Times New Roman" w:hAnsi="Times New Roman"/>
                <w:color w:val="000000"/>
              </w:rPr>
              <w:t>19</w:t>
            </w:r>
            <w:r>
              <w:rPr>
                <w:rFonts w:ascii="Times New Roman" w:hAnsi="Times New Roman"/>
                <w:color w:val="000000"/>
              </w:rPr>
              <w:t>萬輛，占實際</w:t>
            </w:r>
            <w:proofErr w:type="gramStart"/>
            <w:r>
              <w:rPr>
                <w:rFonts w:ascii="Times New Roman" w:hAnsi="Times New Roman"/>
                <w:color w:val="000000"/>
              </w:rPr>
              <w:t>未到檢數</w:t>
            </w:r>
            <w:r>
              <w:rPr>
                <w:rFonts w:ascii="Times New Roman" w:hAnsi="Times New Roman"/>
                <w:color w:val="000000"/>
              </w:rPr>
              <w:t>211</w:t>
            </w:r>
            <w:r>
              <w:rPr>
                <w:rFonts w:ascii="Times New Roman" w:hAnsi="Times New Roman"/>
                <w:color w:val="000000"/>
              </w:rPr>
              <w:t>萬</w:t>
            </w:r>
            <w:proofErr w:type="gramEnd"/>
            <w:r>
              <w:rPr>
                <w:rFonts w:ascii="Times New Roman" w:hAnsi="Times New Roman"/>
                <w:color w:val="000000"/>
              </w:rPr>
              <w:t>1,147</w:t>
            </w:r>
            <w:r>
              <w:rPr>
                <w:rFonts w:ascii="Times New Roman" w:hAnsi="Times New Roman"/>
                <w:color w:val="000000"/>
              </w:rPr>
              <w:t>輛之</w:t>
            </w:r>
            <w:r>
              <w:rPr>
                <w:rFonts w:ascii="Times New Roman" w:hAnsi="Times New Roman"/>
                <w:color w:val="000000"/>
              </w:rPr>
              <w:t>9</w:t>
            </w:r>
            <w:r>
              <w:rPr>
                <w:rFonts w:ascii="Times New Roman" w:hAnsi="Times New Roman"/>
                <w:color w:val="000000"/>
              </w:rPr>
              <w:t>％，</w:t>
            </w:r>
            <w:r>
              <w:rPr>
                <w:rFonts w:ascii="Times New Roman" w:hAnsi="Times New Roman"/>
                <w:color w:val="000000"/>
              </w:rPr>
              <w:t>111</w:t>
            </w:r>
            <w:r>
              <w:rPr>
                <w:rFonts w:ascii="Times New Roman" w:hAnsi="Times New Roman"/>
                <w:color w:val="000000"/>
              </w:rPr>
              <w:t>年整體告發數為</w:t>
            </w:r>
            <w:r>
              <w:rPr>
                <w:rFonts w:ascii="Times New Roman" w:hAnsi="Times New Roman"/>
                <w:color w:val="000000"/>
              </w:rPr>
              <w:t>110</w:t>
            </w:r>
            <w:r>
              <w:rPr>
                <w:rFonts w:ascii="Times New Roman" w:hAnsi="Times New Roman"/>
                <w:color w:val="000000"/>
              </w:rPr>
              <w:t>年告發輛數的</w:t>
            </w:r>
            <w:r>
              <w:rPr>
                <w:rFonts w:ascii="Times New Roman" w:hAnsi="Times New Roman"/>
                <w:color w:val="000000"/>
              </w:rPr>
              <w:t>2.3</w:t>
            </w:r>
            <w:r>
              <w:rPr>
                <w:rFonts w:ascii="Times New Roman" w:hAnsi="Times New Roman"/>
                <w:color w:val="000000"/>
              </w:rPr>
              <w:t>倍，整體告發數已有明顯增加，本部將持續督導縣市政府落實妥適執行稽查與處分業務。</w:t>
            </w:r>
          </w:p>
          <w:p w14:paraId="2C7B0E34" w14:textId="77777777" w:rsidR="002F4151" w:rsidRDefault="007A626B">
            <w:pPr>
              <w:numPr>
                <w:ilvl w:val="0"/>
                <w:numId w:val="58"/>
              </w:numPr>
              <w:ind w:left="482" w:right="17" w:hanging="482"/>
              <w:jc w:val="both"/>
              <w:rPr>
                <w:rFonts w:ascii="Times New Roman" w:hAnsi="Times New Roman"/>
                <w:color w:val="000000"/>
              </w:rPr>
            </w:pPr>
            <w:r>
              <w:rPr>
                <w:rFonts w:ascii="Times New Roman" w:hAnsi="Times New Roman"/>
                <w:color w:val="000000"/>
              </w:rPr>
              <w:t>另空氣污染防制法第</w:t>
            </w:r>
            <w:r>
              <w:rPr>
                <w:rFonts w:ascii="Times New Roman" w:hAnsi="Times New Roman"/>
                <w:color w:val="000000"/>
              </w:rPr>
              <w:t>40</w:t>
            </w:r>
            <w:r>
              <w:rPr>
                <w:rFonts w:ascii="Times New Roman" w:hAnsi="Times New Roman"/>
                <w:color w:val="000000"/>
              </w:rPr>
              <w:t>條授權各級主管機關得視空氣品質需求及污染特性，因地制宜劃設空氣品質維護區，並實施移動污染源管制措施。透過前述空氣品質維護區之管制措施，可增加高污染車輛使用不便利性，促使車輛改善排氣污染或加速</w:t>
            </w:r>
            <w:proofErr w:type="gramStart"/>
            <w:r>
              <w:rPr>
                <w:rFonts w:ascii="Times New Roman" w:hAnsi="Times New Roman"/>
                <w:color w:val="000000"/>
              </w:rPr>
              <w:t>汰</w:t>
            </w:r>
            <w:proofErr w:type="gramEnd"/>
            <w:r>
              <w:rPr>
                <w:rFonts w:ascii="Times New Roman" w:hAnsi="Times New Roman"/>
                <w:color w:val="000000"/>
              </w:rPr>
              <w:t>換，亦可提升車輛到檢率。</w:t>
            </w:r>
          </w:p>
        </w:tc>
      </w:tr>
      <w:tr w:rsidR="002F4151" w14:paraId="5339D148"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3822BE8F"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(2)</w:t>
            </w:r>
          </w:p>
        </w:tc>
        <w:tc>
          <w:tcPr>
            <w:tcW w:w="5036" w:type="dxa"/>
            <w:tcBorders>
              <w:top w:val="single" w:sz="8" w:space="0" w:color="000000"/>
              <w:left w:val="single" w:sz="8" w:space="0" w:color="000000"/>
              <w:bottom w:val="single" w:sz="8" w:space="0" w:color="000000"/>
              <w:right w:val="single" w:sz="8" w:space="0" w:color="000000"/>
            </w:tcBorders>
          </w:tcPr>
          <w:p w14:paraId="27F5366A" w14:textId="77777777" w:rsidR="002F4151" w:rsidRDefault="007A626B">
            <w:pPr>
              <w:pStyle w:val="af7"/>
              <w:ind w:left="24" w:right="24" w:firstLine="504"/>
              <w:jc w:val="both"/>
              <w:rPr>
                <w:rFonts w:ascii="Times New Roman" w:eastAsia="標楷體" w:hAnsi="Times New Roman" w:cs="Times New Roman"/>
                <w:color w:val="000000"/>
              </w:rPr>
            </w:pPr>
            <w:r>
              <w:rPr>
                <w:rFonts w:ascii="Times New Roman" w:eastAsia="標楷體" w:hAnsi="Times New Roman" w:cs="Times New Roman"/>
                <w:color w:val="000000"/>
              </w:rPr>
              <w:t>根據國家發展委員會</w:t>
            </w:r>
            <w:r>
              <w:rPr>
                <w:rFonts w:ascii="Times New Roman" w:eastAsia="標楷體" w:hAnsi="Times New Roman" w:cs="Times New Roman"/>
                <w:color w:val="000000"/>
              </w:rPr>
              <w:t>111</w:t>
            </w:r>
            <w:r>
              <w:rPr>
                <w:rFonts w:ascii="Times New Roman" w:eastAsia="標楷體" w:hAnsi="Times New Roman" w:cs="Times New Roman"/>
                <w:color w:val="000000"/>
              </w:rPr>
              <w:t>年所發布的</w:t>
            </w:r>
            <w:r>
              <w:rPr>
                <w:rFonts w:ascii="Times New Roman" w:eastAsia="標楷體" w:hAnsi="Times New Roman" w:cs="Times New Roman"/>
                <w:color w:val="000000"/>
              </w:rPr>
              <w:t>2050</w:t>
            </w:r>
            <w:proofErr w:type="gramStart"/>
            <w:r>
              <w:rPr>
                <w:rFonts w:ascii="Times New Roman" w:eastAsia="標楷體" w:hAnsi="Times New Roman" w:cs="Times New Roman"/>
                <w:color w:val="000000"/>
              </w:rPr>
              <w:t>淨零路徑</w:t>
            </w:r>
            <w:proofErr w:type="gramEnd"/>
            <w:r>
              <w:rPr>
                <w:rFonts w:ascii="Times New Roman" w:eastAsia="標楷體" w:hAnsi="Times New Roman" w:cs="Times New Roman"/>
                <w:color w:val="000000"/>
              </w:rPr>
              <w:t>規劃，交通工具、運具的逐步完成電動化，</w:t>
            </w:r>
            <w:proofErr w:type="gramStart"/>
            <w:r>
              <w:rPr>
                <w:rFonts w:ascii="Times New Roman" w:eastAsia="標楷體" w:hAnsi="Times New Roman" w:cs="Times New Roman"/>
                <w:color w:val="000000"/>
              </w:rPr>
              <w:t>屬於淨零轉型</w:t>
            </w:r>
            <w:proofErr w:type="gramEnd"/>
            <w:r>
              <w:rPr>
                <w:rFonts w:ascii="Times New Roman" w:eastAsia="標楷體" w:hAnsi="Times New Roman" w:cs="Times New Roman"/>
                <w:color w:val="000000"/>
              </w:rPr>
              <w:t>過程中項目之一，同樣</w:t>
            </w:r>
            <w:proofErr w:type="gramStart"/>
            <w:r>
              <w:rPr>
                <w:rFonts w:ascii="Times New Roman" w:eastAsia="標楷體" w:hAnsi="Times New Roman" w:cs="Times New Roman"/>
                <w:color w:val="000000"/>
              </w:rPr>
              <w:t>根據淨零路徑</w:t>
            </w:r>
            <w:proofErr w:type="gramEnd"/>
            <w:r>
              <w:rPr>
                <w:rFonts w:ascii="Times New Roman" w:eastAsia="標楷體" w:hAnsi="Times New Roman" w:cs="Times New Roman"/>
                <w:color w:val="000000"/>
              </w:rPr>
              <w:t>規劃，</w:t>
            </w:r>
            <w:r>
              <w:rPr>
                <w:rFonts w:ascii="Times New Roman" w:eastAsia="標楷體" w:hAnsi="Times New Roman" w:cs="Times New Roman"/>
                <w:color w:val="000000"/>
              </w:rPr>
              <w:t>2030</w:t>
            </w:r>
            <w:r>
              <w:rPr>
                <w:rFonts w:ascii="Times New Roman" w:eastAsia="標楷體" w:hAnsi="Times New Roman" w:cs="Times New Roman"/>
                <w:color w:val="000000"/>
              </w:rPr>
              <w:t>年市區公車全面電動化為計畫之</w:t>
            </w:r>
            <w:proofErr w:type="gramStart"/>
            <w:r>
              <w:rPr>
                <w:rFonts w:ascii="Times New Roman" w:eastAsia="標楷體" w:hAnsi="Times New Roman" w:cs="Times New Roman"/>
                <w:color w:val="000000"/>
              </w:rPr>
              <w:t>一</w:t>
            </w:r>
            <w:proofErr w:type="gramEnd"/>
            <w:r>
              <w:rPr>
                <w:rFonts w:ascii="Times New Roman" w:eastAsia="標楷體" w:hAnsi="Times New Roman" w:cs="Times New Roman"/>
                <w:color w:val="000000"/>
              </w:rPr>
              <w:t>。經查目前我國市區公車電動化，目前約僅有</w:t>
            </w:r>
            <w:r>
              <w:rPr>
                <w:rFonts w:ascii="Times New Roman" w:eastAsia="標楷體" w:hAnsi="Times New Roman" w:cs="Times New Roman"/>
                <w:color w:val="000000"/>
              </w:rPr>
              <w:t>8%</w:t>
            </w:r>
            <w:r>
              <w:rPr>
                <w:rFonts w:ascii="Times New Roman" w:eastAsia="標楷體" w:hAnsi="Times New Roman" w:cs="Times New Roman"/>
                <w:color w:val="000000"/>
              </w:rPr>
              <w:t>左右，距離</w:t>
            </w:r>
            <w:r>
              <w:rPr>
                <w:rFonts w:ascii="Times New Roman" w:eastAsia="標楷體" w:hAnsi="Times New Roman" w:cs="Times New Roman"/>
                <w:color w:val="000000"/>
              </w:rPr>
              <w:t>2030</w:t>
            </w:r>
            <w:r>
              <w:rPr>
                <w:rFonts w:ascii="Times New Roman" w:eastAsia="標楷體" w:hAnsi="Times New Roman" w:cs="Times New Roman"/>
                <w:color w:val="000000"/>
              </w:rPr>
              <w:t>年市區公車全面電動化仍有相當的距離，就此部分，行政院環境保護署應與交通及其他相關主管機關，共同合作。</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此，針對</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年度空氣污染防制基金「空氣污染防制計畫」項下「移動污染源管制」預算編列</w:t>
            </w:r>
            <w:r>
              <w:rPr>
                <w:rFonts w:ascii="Times New Roman" w:eastAsia="標楷體" w:hAnsi="Times New Roman" w:cs="Times New Roman"/>
                <w:color w:val="000000"/>
              </w:rPr>
              <w:t>48</w:t>
            </w:r>
            <w:r>
              <w:rPr>
                <w:rFonts w:ascii="Times New Roman" w:eastAsia="標楷體" w:hAnsi="Times New Roman" w:cs="Times New Roman"/>
                <w:color w:val="000000"/>
              </w:rPr>
              <w:t>億</w:t>
            </w:r>
            <w:r>
              <w:rPr>
                <w:rFonts w:ascii="Times New Roman" w:eastAsia="標楷體" w:hAnsi="Times New Roman" w:cs="Times New Roman"/>
                <w:color w:val="000000"/>
              </w:rPr>
              <w:t>3,204</w:t>
            </w:r>
            <w:r>
              <w:rPr>
                <w:rFonts w:ascii="Times New Roman" w:eastAsia="標楷體" w:hAnsi="Times New Roman" w:cs="Times New Roman"/>
                <w:color w:val="000000"/>
              </w:rPr>
              <w:t>萬</w:t>
            </w:r>
            <w:r>
              <w:rPr>
                <w:rFonts w:ascii="Times New Roman" w:eastAsia="標楷體" w:hAnsi="Times New Roman" w:cs="Times New Roman"/>
                <w:color w:val="000000"/>
              </w:rPr>
              <w:t>6</w:t>
            </w:r>
            <w:r>
              <w:rPr>
                <w:rFonts w:ascii="Times New Roman" w:eastAsia="標楷體" w:hAnsi="Times New Roman" w:cs="Times New Roman"/>
                <w:color w:val="000000"/>
              </w:rPr>
              <w:t>千元，凍結</w:t>
            </w:r>
            <w:r>
              <w:rPr>
                <w:rFonts w:ascii="Times New Roman" w:eastAsia="標楷體" w:hAnsi="Times New Roman" w:cs="Times New Roman"/>
                <w:color w:val="000000"/>
              </w:rPr>
              <w:t>200</w:t>
            </w:r>
            <w:r>
              <w:rPr>
                <w:rFonts w:ascii="Times New Roman" w:eastAsia="標楷體" w:hAnsi="Times New Roman" w:cs="Times New Roman"/>
                <w:color w:val="000000"/>
              </w:rPr>
              <w:t>萬元。</w:t>
            </w:r>
            <w:proofErr w:type="gramStart"/>
            <w:r>
              <w:rPr>
                <w:rFonts w:ascii="Times New Roman" w:eastAsia="標楷體" w:hAnsi="Times New Roman" w:cs="Times New Roman"/>
                <w:color w:val="000000"/>
              </w:rPr>
              <w:t>俟</w:t>
            </w:r>
            <w:proofErr w:type="gramEnd"/>
            <w:r>
              <w:rPr>
                <w:rFonts w:ascii="Times New Roman" w:eastAsia="標楷體" w:hAnsi="Times New Roman" w:cs="Times New Roman"/>
                <w:color w:val="000000"/>
              </w:rPr>
              <w:t>行政院環境保護署向立法院社會福利與衛生環境委員會提出具體改善策略之書面報告，並經同意後，始得動支。</w:t>
            </w:r>
          </w:p>
        </w:tc>
        <w:tc>
          <w:tcPr>
            <w:tcW w:w="4961" w:type="dxa"/>
            <w:tcBorders>
              <w:top w:val="single" w:sz="8" w:space="0" w:color="000000"/>
              <w:left w:val="single" w:sz="8" w:space="0" w:color="000000"/>
              <w:bottom w:val="single" w:sz="8" w:space="0" w:color="000000"/>
              <w:right w:val="single" w:sz="8" w:space="0" w:color="000000"/>
            </w:tcBorders>
          </w:tcPr>
          <w:p w14:paraId="05353869" w14:textId="77777777" w:rsidR="002F4151" w:rsidRDefault="007A626B">
            <w:pPr>
              <w:numPr>
                <w:ilvl w:val="0"/>
                <w:numId w:val="92"/>
              </w:numPr>
              <w:ind w:left="482" w:right="17" w:hanging="482"/>
              <w:jc w:val="both"/>
              <w:rPr>
                <w:rFonts w:ascii="Times New Roman" w:hAnsi="Times New Roman"/>
                <w:color w:val="000000"/>
              </w:rPr>
            </w:pPr>
            <w:r>
              <w:rPr>
                <w:rFonts w:ascii="Times New Roman" w:hAnsi="Times New Roman"/>
                <w:color w:val="000000"/>
              </w:rPr>
              <w:t>為推動我國</w:t>
            </w:r>
            <w:r>
              <w:rPr>
                <w:rFonts w:ascii="Times New Roman" w:hAnsi="Times New Roman"/>
                <w:color w:val="000000"/>
              </w:rPr>
              <w:t>2050</w:t>
            </w:r>
            <w:proofErr w:type="gramStart"/>
            <w:r>
              <w:rPr>
                <w:rFonts w:ascii="Times New Roman" w:hAnsi="Times New Roman"/>
                <w:color w:val="000000"/>
              </w:rPr>
              <w:t>淨零轉型</w:t>
            </w:r>
            <w:proofErr w:type="gramEnd"/>
            <w:r>
              <w:rPr>
                <w:rFonts w:ascii="Times New Roman" w:hAnsi="Times New Roman"/>
                <w:color w:val="000000"/>
              </w:rPr>
              <w:t>關鍵戰略七、「運具電動化及無碳化」目標，行政院</w:t>
            </w:r>
            <w:r>
              <w:rPr>
                <w:rFonts w:ascii="Times New Roman" w:hAnsi="Times New Roman"/>
                <w:color w:val="000000"/>
              </w:rPr>
              <w:t>112</w:t>
            </w:r>
            <w:r>
              <w:rPr>
                <w:rFonts w:ascii="Times New Roman" w:hAnsi="Times New Roman"/>
                <w:color w:val="000000"/>
              </w:rPr>
              <w:t>年</w:t>
            </w:r>
            <w:r>
              <w:rPr>
                <w:rFonts w:ascii="Times New Roman" w:hAnsi="Times New Roman"/>
                <w:color w:val="000000"/>
              </w:rPr>
              <w:t>5</w:t>
            </w:r>
            <w:r>
              <w:rPr>
                <w:rFonts w:ascii="Times New Roman" w:hAnsi="Times New Roman"/>
                <w:color w:val="000000"/>
              </w:rPr>
              <w:t>月</w:t>
            </w:r>
            <w:r>
              <w:rPr>
                <w:rFonts w:ascii="Times New Roman" w:hAnsi="Times New Roman"/>
                <w:color w:val="000000"/>
              </w:rPr>
              <w:t>26</w:t>
            </w:r>
            <w:r>
              <w:rPr>
                <w:rFonts w:ascii="Times New Roman" w:hAnsi="Times New Roman"/>
                <w:color w:val="000000"/>
              </w:rPr>
              <w:t>日核定交通部與本部（原行政院環境保護署）共同提報「</w:t>
            </w:r>
            <w:r>
              <w:rPr>
                <w:rFonts w:ascii="Times New Roman" w:hAnsi="Times New Roman"/>
                <w:color w:val="000000"/>
              </w:rPr>
              <w:t>2030</w:t>
            </w:r>
            <w:r>
              <w:rPr>
                <w:rFonts w:ascii="Times New Roman" w:hAnsi="Times New Roman"/>
                <w:color w:val="000000"/>
              </w:rPr>
              <w:t>年客運車輛電動化推動計畫（</w:t>
            </w:r>
            <w:r>
              <w:rPr>
                <w:rFonts w:ascii="Times New Roman" w:hAnsi="Times New Roman"/>
                <w:color w:val="000000"/>
              </w:rPr>
              <w:t>113</w:t>
            </w:r>
            <w:r>
              <w:rPr>
                <w:rFonts w:ascii="Times New Roman" w:hAnsi="Times New Roman"/>
                <w:color w:val="000000"/>
              </w:rPr>
              <w:t>年至</w:t>
            </w:r>
            <w:r>
              <w:rPr>
                <w:rFonts w:ascii="Times New Roman" w:hAnsi="Times New Roman"/>
                <w:color w:val="000000"/>
              </w:rPr>
              <w:t>119</w:t>
            </w:r>
            <w:r>
              <w:rPr>
                <w:rFonts w:ascii="Times New Roman" w:hAnsi="Times New Roman"/>
                <w:color w:val="000000"/>
              </w:rPr>
              <w:t>年）」，本部</w:t>
            </w:r>
            <w:r>
              <w:rPr>
                <w:rFonts w:ascii="Times New Roman" w:hAnsi="Times New Roman"/>
                <w:color w:val="000000"/>
              </w:rPr>
              <w:t>112</w:t>
            </w:r>
            <w:r>
              <w:rPr>
                <w:rFonts w:ascii="Times New Roman" w:hAnsi="Times New Roman"/>
                <w:color w:val="000000"/>
              </w:rPr>
              <w:t>年起之案件改以實際營運情形（營運里程、載客人次等）為補助依據，促使電動公車優先使用於熱門路線，移轉私人運具，將持續與交通部合作推動市區公車全面電動化。</w:t>
            </w:r>
          </w:p>
          <w:p w14:paraId="65C1B496" w14:textId="77777777" w:rsidR="002F4151" w:rsidRDefault="007A626B">
            <w:pPr>
              <w:numPr>
                <w:ilvl w:val="0"/>
                <w:numId w:val="92"/>
              </w:numPr>
              <w:ind w:left="482" w:right="17" w:hanging="482"/>
              <w:jc w:val="both"/>
              <w:rPr>
                <w:rFonts w:ascii="Times New Roman" w:hAnsi="Times New Roman"/>
                <w:color w:val="000000"/>
              </w:rPr>
            </w:pPr>
            <w:r>
              <w:rPr>
                <w:rFonts w:ascii="Times New Roman" w:hAnsi="Times New Roman"/>
                <w:color w:val="000000"/>
              </w:rPr>
              <w:t>除了與交通部合作補助電動大客車外，本部於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w:t>
            </w:r>
            <w:r>
              <w:rPr>
                <w:rFonts w:ascii="Times New Roman" w:hAnsi="Times New Roman"/>
                <w:color w:val="000000"/>
              </w:rPr>
              <w:t>月</w:t>
            </w:r>
            <w:r>
              <w:rPr>
                <w:rFonts w:ascii="Times New Roman" w:hAnsi="Times New Roman"/>
                <w:color w:val="000000"/>
              </w:rPr>
              <w:t>11</w:t>
            </w:r>
            <w:r>
              <w:rPr>
                <w:rFonts w:ascii="Times New Roman" w:hAnsi="Times New Roman"/>
                <w:color w:val="000000"/>
              </w:rPr>
              <w:t>日發布「老舊車輛汰舊換新空氣污染物減量補助辦法」及「</w:t>
            </w:r>
            <w:proofErr w:type="gramStart"/>
            <w:r>
              <w:rPr>
                <w:rFonts w:ascii="Times New Roman" w:hAnsi="Times New Roman"/>
                <w:color w:val="000000"/>
              </w:rPr>
              <w:t>汰</w:t>
            </w:r>
            <w:proofErr w:type="gramEnd"/>
            <w:r>
              <w:rPr>
                <w:rFonts w:ascii="Times New Roman" w:hAnsi="Times New Roman"/>
                <w:color w:val="000000"/>
              </w:rPr>
              <w:t>換老舊車輛空氣污染物減量效益取得計畫申請及媒合服務作業程序」，鼓勵</w:t>
            </w:r>
            <w:proofErr w:type="gramStart"/>
            <w:r>
              <w:rPr>
                <w:rFonts w:ascii="Times New Roman" w:hAnsi="Times New Roman"/>
                <w:color w:val="000000"/>
              </w:rPr>
              <w:t>老舊燃油</w:t>
            </w:r>
            <w:proofErr w:type="gramEnd"/>
            <w:r>
              <w:rPr>
                <w:rFonts w:ascii="Times New Roman" w:hAnsi="Times New Roman"/>
                <w:color w:val="000000"/>
              </w:rPr>
              <w:t>大客車</w:t>
            </w:r>
            <w:proofErr w:type="gramStart"/>
            <w:r>
              <w:rPr>
                <w:rFonts w:ascii="Times New Roman" w:hAnsi="Times New Roman"/>
                <w:color w:val="000000"/>
              </w:rPr>
              <w:t>汰</w:t>
            </w:r>
            <w:proofErr w:type="gramEnd"/>
            <w:r>
              <w:rPr>
                <w:rFonts w:ascii="Times New Roman" w:hAnsi="Times New Roman"/>
                <w:color w:val="000000"/>
              </w:rPr>
              <w:t>換為電動大客車。</w:t>
            </w:r>
          </w:p>
        </w:tc>
      </w:tr>
      <w:tr w:rsidR="002F4151" w14:paraId="17FBE4C9"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6C1E9B7C" w14:textId="77777777" w:rsidR="002F4151" w:rsidRDefault="007A626B">
            <w:pPr>
              <w:jc w:val="center"/>
              <w:rPr>
                <w:rFonts w:ascii="Times New Roman" w:hAnsi="Times New Roman"/>
                <w:color w:val="000000"/>
                <w:szCs w:val="26"/>
              </w:rPr>
            </w:pPr>
            <w:r>
              <w:rPr>
                <w:rFonts w:ascii="Times New Roman" w:hAnsi="Times New Roman"/>
                <w:color w:val="000000"/>
                <w:szCs w:val="26"/>
              </w:rPr>
              <w:t>(3)</w:t>
            </w:r>
          </w:p>
        </w:tc>
        <w:tc>
          <w:tcPr>
            <w:tcW w:w="5036" w:type="dxa"/>
            <w:tcBorders>
              <w:top w:val="single" w:sz="8" w:space="0" w:color="000000"/>
              <w:left w:val="single" w:sz="8" w:space="0" w:color="000000"/>
              <w:bottom w:val="single" w:sz="8" w:space="0" w:color="000000"/>
              <w:right w:val="single" w:sz="8" w:space="0" w:color="000000"/>
            </w:tcBorders>
          </w:tcPr>
          <w:p w14:paraId="6D3FC633" w14:textId="77777777" w:rsidR="002F4151" w:rsidRDefault="007A626B">
            <w:pPr>
              <w:pStyle w:val="af7"/>
              <w:ind w:left="24" w:right="24" w:firstLine="504"/>
              <w:jc w:val="both"/>
              <w:rPr>
                <w:rFonts w:ascii="Times New Roman" w:eastAsia="標楷體" w:hAnsi="Times New Roman" w:cs="Times New Roman"/>
                <w:color w:val="000000"/>
              </w:rPr>
            </w:pP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年度空氣污染防制基金「空氣污染防制計畫」項下「移動污染源管制」中「捐助、補助與獎助」預算編列</w:t>
            </w:r>
            <w:r>
              <w:rPr>
                <w:rFonts w:ascii="Times New Roman" w:eastAsia="標楷體" w:hAnsi="Times New Roman" w:cs="Times New Roman"/>
                <w:color w:val="000000"/>
              </w:rPr>
              <w:t>21</w:t>
            </w:r>
            <w:r>
              <w:rPr>
                <w:rFonts w:ascii="Times New Roman" w:eastAsia="標楷體" w:hAnsi="Times New Roman" w:cs="Times New Roman"/>
                <w:color w:val="000000"/>
              </w:rPr>
              <w:t>億</w:t>
            </w:r>
            <w:r>
              <w:rPr>
                <w:rFonts w:ascii="Times New Roman" w:eastAsia="標楷體" w:hAnsi="Times New Roman" w:cs="Times New Roman"/>
                <w:color w:val="000000"/>
              </w:rPr>
              <w:t>3,400</w:t>
            </w:r>
            <w:r>
              <w:rPr>
                <w:rFonts w:ascii="Times New Roman" w:eastAsia="標楷體" w:hAnsi="Times New Roman" w:cs="Times New Roman"/>
                <w:color w:val="000000"/>
              </w:rPr>
              <w:t>萬元，用以辦理補助</w:t>
            </w:r>
            <w:proofErr w:type="gramStart"/>
            <w:r>
              <w:rPr>
                <w:rFonts w:ascii="Times New Roman" w:eastAsia="標楷體" w:hAnsi="Times New Roman" w:cs="Times New Roman"/>
                <w:color w:val="000000"/>
              </w:rPr>
              <w:t>汰</w:t>
            </w:r>
            <w:proofErr w:type="gramEnd"/>
            <w:r>
              <w:rPr>
                <w:rFonts w:ascii="Times New Roman" w:eastAsia="標楷體" w:hAnsi="Times New Roman" w:cs="Times New Roman"/>
                <w:color w:val="000000"/>
              </w:rPr>
              <w:t>換大型柴油車</w:t>
            </w:r>
            <w:r>
              <w:rPr>
                <w:rFonts w:ascii="Times New Roman" w:eastAsia="標楷體" w:hAnsi="Times New Roman" w:cs="Times New Roman"/>
                <w:color w:val="000000"/>
              </w:rPr>
              <w:t>4,000</w:t>
            </w:r>
            <w:r>
              <w:rPr>
                <w:rFonts w:ascii="Times New Roman" w:eastAsia="標楷體" w:hAnsi="Times New Roman" w:cs="Times New Roman"/>
                <w:color w:val="000000"/>
              </w:rPr>
              <w:t>輛，以及調修與加裝空氣污染防制設備</w:t>
            </w:r>
            <w:r>
              <w:rPr>
                <w:rFonts w:ascii="Times New Roman" w:eastAsia="標楷體" w:hAnsi="Times New Roman" w:cs="Times New Roman"/>
                <w:color w:val="000000"/>
              </w:rPr>
              <w:t>6,000</w:t>
            </w:r>
            <w:r>
              <w:rPr>
                <w:rFonts w:ascii="Times New Roman" w:eastAsia="標楷體" w:hAnsi="Times New Roman" w:cs="Times New Roman"/>
                <w:color w:val="000000"/>
              </w:rPr>
              <w:t>輛；另編列</w:t>
            </w:r>
            <w:r>
              <w:rPr>
                <w:rFonts w:ascii="Times New Roman" w:eastAsia="標楷體" w:hAnsi="Times New Roman" w:cs="Times New Roman"/>
                <w:color w:val="000000"/>
              </w:rPr>
              <w:lastRenderedPageBreak/>
              <w:t>「捐助、補助與獎助」</w:t>
            </w:r>
            <w:r>
              <w:rPr>
                <w:rFonts w:ascii="Times New Roman" w:eastAsia="標楷體" w:hAnsi="Times New Roman" w:cs="Times New Roman"/>
                <w:color w:val="000000"/>
              </w:rPr>
              <w:t>14</w:t>
            </w:r>
            <w:r>
              <w:rPr>
                <w:rFonts w:ascii="Times New Roman" w:eastAsia="標楷體" w:hAnsi="Times New Roman" w:cs="Times New Roman"/>
                <w:color w:val="000000"/>
              </w:rPr>
              <w:t>億元，用以補助淘汰老舊機車</w:t>
            </w:r>
            <w:r>
              <w:rPr>
                <w:rFonts w:ascii="Times New Roman" w:eastAsia="標楷體" w:hAnsi="Times New Roman" w:cs="Times New Roman"/>
                <w:color w:val="000000"/>
              </w:rPr>
              <w:t>70</w:t>
            </w:r>
            <w:r>
              <w:rPr>
                <w:rFonts w:ascii="Times New Roman" w:eastAsia="標楷體" w:hAnsi="Times New Roman" w:cs="Times New Roman"/>
                <w:color w:val="000000"/>
              </w:rPr>
              <w:t>萬輛。有</w:t>
            </w:r>
            <w:proofErr w:type="gramStart"/>
            <w:r>
              <w:rPr>
                <w:rFonts w:ascii="Times New Roman" w:eastAsia="標楷體" w:hAnsi="Times New Roman" w:cs="Times New Roman"/>
                <w:color w:val="000000"/>
              </w:rPr>
              <w:t>鑑</w:t>
            </w:r>
            <w:proofErr w:type="gramEnd"/>
            <w:r>
              <w:rPr>
                <w:rFonts w:ascii="Times New Roman" w:eastAsia="標楷體" w:hAnsi="Times New Roman" w:cs="Times New Roman"/>
                <w:color w:val="000000"/>
              </w:rPr>
              <w:t>於空污基金辦理：</w:t>
            </w:r>
            <w:r>
              <w:rPr>
                <w:rFonts w:ascii="Times New Roman" w:eastAsia="標楷體" w:hAnsi="Times New Roman" w:cs="Times New Roman"/>
                <w:color w:val="000000"/>
              </w:rPr>
              <w:t>1.</w:t>
            </w:r>
            <w:r>
              <w:rPr>
                <w:rFonts w:ascii="Times New Roman" w:eastAsia="標楷體" w:hAnsi="Times New Roman" w:cs="Times New Roman"/>
                <w:color w:val="000000"/>
              </w:rPr>
              <w:t>淘汰老舊大型柴油車補助計畫、大型柴油車</w:t>
            </w:r>
            <w:proofErr w:type="gramStart"/>
            <w:r>
              <w:rPr>
                <w:rFonts w:ascii="Times New Roman" w:eastAsia="標楷體" w:hAnsi="Times New Roman" w:cs="Times New Roman"/>
                <w:color w:val="000000"/>
              </w:rPr>
              <w:t>汰</w:t>
            </w:r>
            <w:proofErr w:type="gramEnd"/>
            <w:r>
              <w:rPr>
                <w:rFonts w:ascii="Times New Roman" w:eastAsia="標楷體" w:hAnsi="Times New Roman" w:cs="Times New Roman"/>
                <w:color w:val="000000"/>
              </w:rPr>
              <w:t>舊換車補助計畫；</w:t>
            </w:r>
            <w:r>
              <w:rPr>
                <w:rFonts w:ascii="Times New Roman" w:eastAsia="標楷體" w:hAnsi="Times New Roman" w:cs="Times New Roman"/>
                <w:color w:val="000000"/>
              </w:rPr>
              <w:t>2.</w:t>
            </w:r>
            <w:r>
              <w:rPr>
                <w:rFonts w:ascii="Times New Roman" w:eastAsia="標楷體" w:hAnsi="Times New Roman" w:cs="Times New Roman"/>
                <w:color w:val="000000"/>
              </w:rPr>
              <w:t>大型柴油車加裝</w:t>
            </w:r>
            <w:proofErr w:type="gramStart"/>
            <w:r>
              <w:rPr>
                <w:rFonts w:ascii="Times New Roman" w:eastAsia="標楷體" w:hAnsi="Times New Roman" w:cs="Times New Roman"/>
                <w:color w:val="000000"/>
              </w:rPr>
              <w:t>濾煙器</w:t>
            </w:r>
            <w:proofErr w:type="gramEnd"/>
            <w:r>
              <w:rPr>
                <w:rFonts w:ascii="Times New Roman" w:eastAsia="標楷體" w:hAnsi="Times New Roman" w:cs="Times New Roman"/>
                <w:color w:val="000000"/>
              </w:rPr>
              <w:t>補助計畫、大型柴油</w:t>
            </w:r>
            <w:proofErr w:type="gramStart"/>
            <w:r>
              <w:rPr>
                <w:rFonts w:ascii="Times New Roman" w:eastAsia="標楷體" w:hAnsi="Times New Roman" w:cs="Times New Roman"/>
                <w:color w:val="000000"/>
              </w:rPr>
              <w:t>車調修燃</w:t>
            </w:r>
            <w:proofErr w:type="gramEnd"/>
            <w:r>
              <w:rPr>
                <w:rFonts w:ascii="Times New Roman" w:eastAsia="標楷體" w:hAnsi="Times New Roman" w:cs="Times New Roman"/>
                <w:color w:val="000000"/>
              </w:rPr>
              <w:t>油控制系統或加裝空氣污染防制設備補助計畫，</w:t>
            </w:r>
            <w:r>
              <w:rPr>
                <w:rFonts w:ascii="Times New Roman" w:eastAsia="標楷體" w:hAnsi="Times New Roman" w:cs="Times New Roman"/>
                <w:color w:val="000000"/>
              </w:rPr>
              <w:t>108</w:t>
            </w:r>
            <w:r>
              <w:rPr>
                <w:rFonts w:ascii="Times New Roman" w:eastAsia="標楷體" w:hAnsi="Times New Roman" w:cs="Times New Roman"/>
                <w:color w:val="000000"/>
              </w:rPr>
              <w:t>至</w:t>
            </w:r>
            <w:r>
              <w:rPr>
                <w:rFonts w:ascii="Times New Roman" w:eastAsia="標楷體" w:hAnsi="Times New Roman" w:cs="Times New Roman"/>
                <w:color w:val="000000"/>
              </w:rPr>
              <w:t>109</w:t>
            </w:r>
            <w:r>
              <w:rPr>
                <w:rFonts w:ascii="Times New Roman" w:eastAsia="標楷體" w:hAnsi="Times New Roman" w:cs="Times New Roman"/>
                <w:color w:val="000000"/>
              </w:rPr>
              <w:t>年度補助項目之預算執行數偏低，</w:t>
            </w:r>
            <w:proofErr w:type="gramStart"/>
            <w:r>
              <w:rPr>
                <w:rFonts w:ascii="Times New Roman" w:eastAsia="標楷體" w:hAnsi="Times New Roman" w:cs="Times New Roman"/>
                <w:color w:val="000000"/>
              </w:rPr>
              <w:t>108</w:t>
            </w:r>
            <w:proofErr w:type="gramEnd"/>
            <w:r>
              <w:rPr>
                <w:rFonts w:ascii="Times New Roman" w:eastAsia="標楷體" w:hAnsi="Times New Roman" w:cs="Times New Roman"/>
                <w:color w:val="000000"/>
              </w:rPr>
              <w:t>年度預算數</w:t>
            </w:r>
            <w:r>
              <w:rPr>
                <w:rFonts w:ascii="Times New Roman" w:eastAsia="標楷體" w:hAnsi="Times New Roman" w:cs="Times New Roman"/>
                <w:color w:val="000000"/>
              </w:rPr>
              <w:t>13</w:t>
            </w:r>
            <w:r>
              <w:rPr>
                <w:rFonts w:ascii="Times New Roman" w:eastAsia="標楷體" w:hAnsi="Times New Roman" w:cs="Times New Roman"/>
                <w:color w:val="000000"/>
              </w:rPr>
              <w:t>億</w:t>
            </w:r>
            <w:r>
              <w:rPr>
                <w:rFonts w:ascii="Times New Roman" w:eastAsia="標楷體" w:hAnsi="Times New Roman" w:cs="Times New Roman"/>
                <w:color w:val="000000"/>
              </w:rPr>
              <w:t>7,000</w:t>
            </w:r>
            <w:r>
              <w:rPr>
                <w:rFonts w:ascii="Times New Roman" w:eastAsia="標楷體" w:hAnsi="Times New Roman" w:cs="Times New Roman"/>
                <w:color w:val="000000"/>
              </w:rPr>
              <w:t>萬元，實際執行數</w:t>
            </w:r>
            <w:r>
              <w:rPr>
                <w:rFonts w:ascii="Times New Roman" w:eastAsia="標楷體" w:hAnsi="Times New Roman" w:cs="Times New Roman"/>
                <w:color w:val="000000"/>
              </w:rPr>
              <w:t>4,837</w:t>
            </w:r>
            <w:r>
              <w:rPr>
                <w:rFonts w:ascii="Times New Roman" w:eastAsia="標楷體" w:hAnsi="Times New Roman" w:cs="Times New Roman"/>
                <w:color w:val="000000"/>
              </w:rPr>
              <w:t>萬</w:t>
            </w:r>
            <w:r>
              <w:rPr>
                <w:rFonts w:ascii="Times New Roman" w:eastAsia="標楷體" w:hAnsi="Times New Roman" w:cs="Times New Roman"/>
                <w:color w:val="000000"/>
              </w:rPr>
              <w:t>8</w:t>
            </w:r>
            <w:r>
              <w:rPr>
                <w:rFonts w:ascii="Times New Roman" w:eastAsia="標楷體" w:hAnsi="Times New Roman" w:cs="Times New Roman"/>
                <w:color w:val="000000"/>
              </w:rPr>
              <w:t>千元，</w:t>
            </w:r>
            <w:proofErr w:type="gramStart"/>
            <w:r>
              <w:rPr>
                <w:rFonts w:ascii="Times New Roman" w:eastAsia="標楷體" w:hAnsi="Times New Roman" w:cs="Times New Roman"/>
                <w:color w:val="000000"/>
              </w:rPr>
              <w:t>109</w:t>
            </w:r>
            <w:proofErr w:type="gramEnd"/>
            <w:r>
              <w:rPr>
                <w:rFonts w:ascii="Times New Roman" w:eastAsia="標楷體" w:hAnsi="Times New Roman" w:cs="Times New Roman"/>
                <w:color w:val="000000"/>
              </w:rPr>
              <w:t>年度預算數</w:t>
            </w:r>
            <w:r>
              <w:rPr>
                <w:rFonts w:ascii="Times New Roman" w:eastAsia="標楷體" w:hAnsi="Times New Roman" w:cs="Times New Roman"/>
                <w:color w:val="000000"/>
              </w:rPr>
              <w:t>7</w:t>
            </w:r>
            <w:r>
              <w:rPr>
                <w:rFonts w:ascii="Times New Roman" w:eastAsia="標楷體" w:hAnsi="Times New Roman" w:cs="Times New Roman"/>
                <w:color w:val="000000"/>
              </w:rPr>
              <w:t>億</w:t>
            </w:r>
            <w:r>
              <w:rPr>
                <w:rFonts w:ascii="Times New Roman" w:eastAsia="標楷體" w:hAnsi="Times New Roman" w:cs="Times New Roman"/>
                <w:color w:val="000000"/>
              </w:rPr>
              <w:t>0,500</w:t>
            </w:r>
            <w:r>
              <w:rPr>
                <w:rFonts w:ascii="Times New Roman" w:eastAsia="標楷體" w:hAnsi="Times New Roman" w:cs="Times New Roman"/>
                <w:color w:val="000000"/>
              </w:rPr>
              <w:t>萬元，實際執行數</w:t>
            </w:r>
            <w:r>
              <w:rPr>
                <w:rFonts w:ascii="Times New Roman" w:eastAsia="標楷體" w:hAnsi="Times New Roman" w:cs="Times New Roman"/>
                <w:color w:val="000000"/>
              </w:rPr>
              <w:t>9,926</w:t>
            </w:r>
            <w:r>
              <w:rPr>
                <w:rFonts w:ascii="Times New Roman" w:eastAsia="標楷體" w:hAnsi="Times New Roman" w:cs="Times New Roman"/>
                <w:color w:val="000000"/>
              </w:rPr>
              <w:t>萬</w:t>
            </w:r>
            <w:r>
              <w:rPr>
                <w:rFonts w:ascii="Times New Roman" w:eastAsia="標楷體" w:hAnsi="Times New Roman" w:cs="Times New Roman"/>
                <w:color w:val="000000"/>
              </w:rPr>
              <w:t>2</w:t>
            </w:r>
            <w:r>
              <w:rPr>
                <w:rFonts w:ascii="Times New Roman" w:eastAsia="標楷體" w:hAnsi="Times New Roman" w:cs="Times New Roman"/>
                <w:color w:val="000000"/>
              </w:rPr>
              <w:t>千元；且該兩</w:t>
            </w:r>
            <w:proofErr w:type="gramStart"/>
            <w:r>
              <w:rPr>
                <w:rFonts w:ascii="Times New Roman" w:eastAsia="標楷體" w:hAnsi="Times New Roman" w:cs="Times New Roman"/>
                <w:color w:val="000000"/>
              </w:rPr>
              <w:t>年度均未達</w:t>
            </w:r>
            <w:proofErr w:type="gramEnd"/>
            <w:r>
              <w:rPr>
                <w:rFonts w:ascii="Times New Roman" w:eastAsia="標楷體" w:hAnsi="Times New Roman" w:cs="Times New Roman"/>
                <w:color w:val="000000"/>
              </w:rPr>
              <w:t>績效指標目標值，</w:t>
            </w:r>
            <w:proofErr w:type="gramStart"/>
            <w:r>
              <w:rPr>
                <w:rFonts w:ascii="Times New Roman" w:eastAsia="標楷體" w:hAnsi="Times New Roman" w:cs="Times New Roman"/>
                <w:color w:val="000000"/>
              </w:rPr>
              <w:t>108</w:t>
            </w:r>
            <w:proofErr w:type="gramEnd"/>
            <w:r>
              <w:rPr>
                <w:rFonts w:ascii="Times New Roman" w:eastAsia="標楷體" w:hAnsi="Times New Roman" w:cs="Times New Roman"/>
                <w:color w:val="000000"/>
              </w:rPr>
              <w:t>年度績效指標目標值</w:t>
            </w:r>
            <w:r>
              <w:rPr>
                <w:rFonts w:ascii="Times New Roman" w:eastAsia="標楷體" w:hAnsi="Times New Roman" w:cs="Times New Roman"/>
                <w:color w:val="000000"/>
              </w:rPr>
              <w:t>7,000</w:t>
            </w:r>
            <w:r>
              <w:rPr>
                <w:rFonts w:ascii="Times New Roman" w:eastAsia="標楷體" w:hAnsi="Times New Roman" w:cs="Times New Roman"/>
                <w:color w:val="000000"/>
              </w:rPr>
              <w:t>輛，實際執行</w:t>
            </w:r>
            <w:r>
              <w:rPr>
                <w:rFonts w:ascii="Times New Roman" w:eastAsia="標楷體" w:hAnsi="Times New Roman" w:cs="Times New Roman"/>
                <w:color w:val="000000"/>
              </w:rPr>
              <w:t>426</w:t>
            </w:r>
            <w:r>
              <w:rPr>
                <w:rFonts w:ascii="Times New Roman" w:eastAsia="標楷體" w:hAnsi="Times New Roman" w:cs="Times New Roman"/>
                <w:color w:val="000000"/>
              </w:rPr>
              <w:t>輛，</w:t>
            </w:r>
            <w:proofErr w:type="gramStart"/>
            <w:r>
              <w:rPr>
                <w:rFonts w:ascii="Times New Roman" w:eastAsia="標楷體" w:hAnsi="Times New Roman" w:cs="Times New Roman"/>
                <w:color w:val="000000"/>
              </w:rPr>
              <w:t>109</w:t>
            </w:r>
            <w:proofErr w:type="gramEnd"/>
            <w:r>
              <w:rPr>
                <w:rFonts w:ascii="Times New Roman" w:eastAsia="標楷體" w:hAnsi="Times New Roman" w:cs="Times New Roman"/>
                <w:color w:val="000000"/>
              </w:rPr>
              <w:t>年度目標值</w:t>
            </w:r>
            <w:r>
              <w:rPr>
                <w:rFonts w:ascii="Times New Roman" w:eastAsia="標楷體" w:hAnsi="Times New Roman" w:cs="Times New Roman"/>
                <w:color w:val="000000"/>
              </w:rPr>
              <w:t>7,000</w:t>
            </w:r>
            <w:r>
              <w:rPr>
                <w:rFonts w:ascii="Times New Roman" w:eastAsia="標楷體" w:hAnsi="Times New Roman" w:cs="Times New Roman"/>
                <w:color w:val="000000"/>
              </w:rPr>
              <w:t>輛，實際執行</w:t>
            </w:r>
            <w:r>
              <w:rPr>
                <w:rFonts w:ascii="Times New Roman" w:eastAsia="標楷體" w:hAnsi="Times New Roman" w:cs="Times New Roman"/>
                <w:color w:val="000000"/>
              </w:rPr>
              <w:t>1,357</w:t>
            </w:r>
            <w:r>
              <w:rPr>
                <w:rFonts w:ascii="Times New Roman" w:eastAsia="標楷體" w:hAnsi="Times New Roman" w:cs="Times New Roman"/>
                <w:color w:val="000000"/>
              </w:rPr>
              <w:t>輛，</w:t>
            </w:r>
            <w:proofErr w:type="gramStart"/>
            <w:r>
              <w:rPr>
                <w:rFonts w:ascii="Times New Roman" w:eastAsia="標楷體" w:hAnsi="Times New Roman" w:cs="Times New Roman"/>
                <w:color w:val="000000"/>
              </w:rPr>
              <w:t>允宜審酌</w:t>
            </w:r>
            <w:proofErr w:type="gramEnd"/>
            <w:r>
              <w:rPr>
                <w:rFonts w:ascii="Times New Roman" w:eastAsia="標楷體" w:hAnsi="Times New Roman" w:cs="Times New Roman"/>
                <w:color w:val="000000"/>
              </w:rPr>
              <w:t>強化政策誘因及加強政策溝通與宣導，以達空氣污染減量預期目標。</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此，針對</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年度行政院環境保護署空氣污染防制基金「空氣污染防制計畫」項下「移動污染源管制」預算編列</w:t>
            </w:r>
            <w:r>
              <w:rPr>
                <w:rFonts w:ascii="Times New Roman" w:eastAsia="標楷體" w:hAnsi="Times New Roman" w:cs="Times New Roman"/>
                <w:color w:val="000000"/>
              </w:rPr>
              <w:t>48</w:t>
            </w:r>
            <w:r>
              <w:rPr>
                <w:rFonts w:ascii="Times New Roman" w:eastAsia="標楷體" w:hAnsi="Times New Roman" w:cs="Times New Roman"/>
                <w:color w:val="000000"/>
              </w:rPr>
              <w:t>億</w:t>
            </w:r>
            <w:r>
              <w:rPr>
                <w:rFonts w:ascii="Times New Roman" w:eastAsia="標楷體" w:hAnsi="Times New Roman" w:cs="Times New Roman"/>
                <w:color w:val="000000"/>
              </w:rPr>
              <w:t>3,204</w:t>
            </w:r>
            <w:r>
              <w:rPr>
                <w:rFonts w:ascii="Times New Roman" w:eastAsia="標楷體" w:hAnsi="Times New Roman" w:cs="Times New Roman"/>
                <w:color w:val="000000"/>
              </w:rPr>
              <w:t>萬</w:t>
            </w:r>
            <w:r>
              <w:rPr>
                <w:rFonts w:ascii="Times New Roman" w:eastAsia="標楷體" w:hAnsi="Times New Roman" w:cs="Times New Roman"/>
                <w:color w:val="000000"/>
              </w:rPr>
              <w:t>6</w:t>
            </w:r>
            <w:r>
              <w:rPr>
                <w:rFonts w:ascii="Times New Roman" w:eastAsia="標楷體" w:hAnsi="Times New Roman" w:cs="Times New Roman"/>
                <w:color w:val="000000"/>
              </w:rPr>
              <w:t>千元，凍結</w:t>
            </w:r>
            <w:r>
              <w:rPr>
                <w:rFonts w:ascii="Times New Roman" w:eastAsia="標楷體" w:hAnsi="Times New Roman" w:cs="Times New Roman"/>
                <w:color w:val="000000"/>
              </w:rPr>
              <w:t>200</w:t>
            </w:r>
            <w:r>
              <w:rPr>
                <w:rFonts w:ascii="Times New Roman" w:eastAsia="標楷體" w:hAnsi="Times New Roman" w:cs="Times New Roman"/>
                <w:color w:val="000000"/>
              </w:rPr>
              <w:t>萬元，</w:t>
            </w:r>
            <w:proofErr w:type="gramStart"/>
            <w:r>
              <w:rPr>
                <w:rFonts w:ascii="Times New Roman" w:eastAsia="標楷體" w:hAnsi="Times New Roman" w:cs="Times New Roman"/>
                <w:color w:val="000000"/>
              </w:rPr>
              <w:t>俟</w:t>
            </w:r>
            <w:proofErr w:type="gramEnd"/>
            <w:r>
              <w:rPr>
                <w:rFonts w:ascii="Times New Roman" w:eastAsia="標楷體" w:hAnsi="Times New Roman" w:cs="Times New Roman"/>
                <w:color w:val="000000"/>
              </w:rPr>
              <w:t>向立法院社會福利及衛生環境委員會提出未來精進計畫之書面報告，並經同意後，始得動支。</w:t>
            </w:r>
          </w:p>
        </w:tc>
        <w:tc>
          <w:tcPr>
            <w:tcW w:w="4961" w:type="dxa"/>
            <w:tcBorders>
              <w:top w:val="single" w:sz="8" w:space="0" w:color="000000"/>
              <w:left w:val="single" w:sz="8" w:space="0" w:color="000000"/>
              <w:bottom w:val="single" w:sz="8" w:space="0" w:color="000000"/>
              <w:right w:val="single" w:sz="8" w:space="0" w:color="000000"/>
            </w:tcBorders>
          </w:tcPr>
          <w:p w14:paraId="42A390EE" w14:textId="77777777" w:rsidR="002F4151" w:rsidRDefault="007A626B">
            <w:pPr>
              <w:ind w:right="17"/>
              <w:jc w:val="both"/>
              <w:rPr>
                <w:rFonts w:ascii="Times New Roman" w:hAnsi="Times New Roman"/>
                <w:color w:val="000000"/>
              </w:rPr>
            </w:pPr>
            <w:r>
              <w:rPr>
                <w:rFonts w:ascii="Times New Roman" w:hAnsi="Times New Roman"/>
                <w:color w:val="000000"/>
              </w:rPr>
              <w:lastRenderedPageBreak/>
              <w:t>本部除加強宣導柴油車補助資訊外，亦建置</w:t>
            </w:r>
            <w:proofErr w:type="gramStart"/>
            <w:r>
              <w:rPr>
                <w:rFonts w:ascii="Times New Roman" w:hAnsi="Times New Roman"/>
                <w:color w:val="000000"/>
              </w:rPr>
              <w:t>補助線上申請</w:t>
            </w:r>
            <w:proofErr w:type="gramEnd"/>
            <w:r>
              <w:rPr>
                <w:rFonts w:ascii="Times New Roman" w:hAnsi="Times New Roman"/>
                <w:color w:val="000000"/>
              </w:rPr>
              <w:t>系統，簡化申請程序，並分區成立審查小組辦理汽車修理業認證，業已核定</w:t>
            </w:r>
            <w:r>
              <w:rPr>
                <w:rFonts w:ascii="Times New Roman" w:hAnsi="Times New Roman"/>
                <w:color w:val="000000"/>
              </w:rPr>
              <w:t>151</w:t>
            </w:r>
            <w:r>
              <w:rPr>
                <w:rFonts w:ascii="Times New Roman" w:hAnsi="Times New Roman"/>
                <w:color w:val="000000"/>
              </w:rPr>
              <w:t>家保養廠，另統計</w:t>
            </w:r>
            <w:r>
              <w:rPr>
                <w:rFonts w:ascii="Times New Roman" w:hAnsi="Times New Roman"/>
                <w:color w:val="000000"/>
              </w:rPr>
              <w:t>111</w:t>
            </w:r>
            <w:r>
              <w:rPr>
                <w:rFonts w:ascii="Times New Roman" w:hAnsi="Times New Roman"/>
                <w:color w:val="000000"/>
              </w:rPr>
              <w:t>年大型柴油車已淘汰</w:t>
            </w:r>
            <w:r>
              <w:rPr>
                <w:rFonts w:ascii="Times New Roman" w:hAnsi="Times New Roman"/>
                <w:color w:val="000000"/>
              </w:rPr>
              <w:t>1</w:t>
            </w:r>
            <w:r>
              <w:rPr>
                <w:rFonts w:ascii="Times New Roman" w:hAnsi="Times New Roman"/>
                <w:color w:val="000000"/>
              </w:rPr>
              <w:t>萬</w:t>
            </w:r>
            <w:r>
              <w:rPr>
                <w:rFonts w:ascii="Times New Roman" w:hAnsi="Times New Roman"/>
                <w:color w:val="000000"/>
              </w:rPr>
              <w:t>1,412</w:t>
            </w:r>
            <w:r>
              <w:rPr>
                <w:rFonts w:ascii="Times New Roman" w:hAnsi="Times New Roman"/>
                <w:color w:val="000000"/>
              </w:rPr>
              <w:t>輛、</w:t>
            </w:r>
            <w:proofErr w:type="gramStart"/>
            <w:r>
              <w:rPr>
                <w:rFonts w:ascii="Times New Roman" w:hAnsi="Times New Roman"/>
                <w:color w:val="000000"/>
              </w:rPr>
              <w:t>調修燃油</w:t>
            </w:r>
            <w:proofErr w:type="gramEnd"/>
            <w:r>
              <w:rPr>
                <w:rFonts w:ascii="Times New Roman" w:hAnsi="Times New Roman"/>
                <w:color w:val="000000"/>
              </w:rPr>
              <w:t>控制系統或加裝空氣污</w:t>
            </w:r>
            <w:r>
              <w:rPr>
                <w:rFonts w:ascii="Times New Roman" w:hAnsi="Times New Roman"/>
                <w:color w:val="000000"/>
              </w:rPr>
              <w:lastRenderedPageBreak/>
              <w:t>染防制設備補助</w:t>
            </w:r>
            <w:r>
              <w:rPr>
                <w:rFonts w:ascii="Times New Roman" w:hAnsi="Times New Roman"/>
                <w:color w:val="000000"/>
              </w:rPr>
              <w:t>6,474</w:t>
            </w:r>
            <w:r>
              <w:rPr>
                <w:rFonts w:ascii="Times New Roman" w:hAnsi="Times New Roman"/>
                <w:color w:val="000000"/>
              </w:rPr>
              <w:t>輛，皆已達成</w:t>
            </w:r>
            <w:r>
              <w:rPr>
                <w:rFonts w:ascii="Times New Roman" w:hAnsi="Times New Roman"/>
                <w:color w:val="000000"/>
              </w:rPr>
              <w:t>111</w:t>
            </w:r>
            <w:r>
              <w:rPr>
                <w:rFonts w:ascii="Times New Roman" w:hAnsi="Times New Roman"/>
                <w:color w:val="000000"/>
              </w:rPr>
              <w:t>年目標數。</w:t>
            </w:r>
          </w:p>
        </w:tc>
      </w:tr>
      <w:tr w:rsidR="002F4151" w14:paraId="21B0B1BE"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3584C332"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(4)</w:t>
            </w:r>
          </w:p>
        </w:tc>
        <w:tc>
          <w:tcPr>
            <w:tcW w:w="5036" w:type="dxa"/>
            <w:tcBorders>
              <w:top w:val="single" w:sz="8" w:space="0" w:color="000000"/>
              <w:left w:val="single" w:sz="8" w:space="0" w:color="000000"/>
              <w:bottom w:val="single" w:sz="8" w:space="0" w:color="000000"/>
              <w:right w:val="single" w:sz="8" w:space="0" w:color="000000"/>
            </w:tcBorders>
          </w:tcPr>
          <w:p w14:paraId="41411647" w14:textId="77777777" w:rsidR="002F4151" w:rsidRDefault="007A626B">
            <w:pPr>
              <w:pStyle w:val="af7"/>
              <w:ind w:left="24" w:right="24" w:firstLine="504"/>
              <w:jc w:val="both"/>
              <w:rPr>
                <w:rFonts w:ascii="Times New Roman" w:eastAsia="標楷體" w:hAnsi="Times New Roman"/>
                <w:color w:val="000000"/>
              </w:rPr>
            </w:pPr>
            <w:r>
              <w:rPr>
                <w:rFonts w:ascii="Times New Roman" w:eastAsia="標楷體" w:hAnsi="Times New Roman" w:cs="Times New Roman"/>
                <w:color w:val="000000"/>
              </w:rPr>
              <w:t>行政院責成交通部推動市區公車電動化政策，國家發展委員會更在</w:t>
            </w:r>
            <w:r>
              <w:rPr>
                <w:rFonts w:ascii="Times New Roman" w:eastAsia="標楷體" w:hAnsi="Times New Roman" w:cs="Times New Roman"/>
                <w:color w:val="000000"/>
              </w:rPr>
              <w:t>111</w:t>
            </w:r>
            <w:r>
              <w:rPr>
                <w:rFonts w:ascii="Times New Roman" w:eastAsia="標楷體" w:hAnsi="Times New Roman" w:cs="Times New Roman"/>
                <w:color w:val="000000"/>
              </w:rPr>
              <w:t>年</w:t>
            </w:r>
            <w:r>
              <w:rPr>
                <w:rFonts w:ascii="Times New Roman" w:eastAsia="標楷體" w:hAnsi="Times New Roman" w:cs="Times New Roman"/>
                <w:color w:val="000000"/>
              </w:rPr>
              <w:t>3</w:t>
            </w:r>
            <w:r>
              <w:rPr>
                <w:rFonts w:ascii="Times New Roman" w:eastAsia="標楷體" w:hAnsi="Times New Roman" w:cs="Times New Roman"/>
                <w:color w:val="000000"/>
              </w:rPr>
              <w:t>月</w:t>
            </w:r>
            <w:r>
              <w:rPr>
                <w:rFonts w:ascii="Times New Roman" w:eastAsia="標楷體" w:hAnsi="Times New Roman" w:cs="Times New Roman"/>
                <w:color w:val="000000"/>
              </w:rPr>
              <w:t>30</w:t>
            </w:r>
            <w:r>
              <w:rPr>
                <w:rFonts w:ascii="Times New Roman" w:eastAsia="標楷體" w:hAnsi="Times New Roman" w:cs="Times New Roman"/>
                <w:color w:val="000000"/>
              </w:rPr>
              <w:t>日發布</w:t>
            </w:r>
            <w:r>
              <w:rPr>
                <w:rFonts w:ascii="Times New Roman" w:eastAsia="標楷體" w:hAnsi="Times New Roman" w:cs="Times New Roman"/>
                <w:color w:val="000000"/>
              </w:rPr>
              <w:t>2050</w:t>
            </w:r>
            <w:proofErr w:type="gramStart"/>
            <w:r>
              <w:rPr>
                <w:rFonts w:ascii="Times New Roman" w:eastAsia="標楷體" w:hAnsi="Times New Roman" w:cs="Times New Roman"/>
                <w:color w:val="000000"/>
              </w:rPr>
              <w:t>淨零排放</w:t>
            </w:r>
            <w:proofErr w:type="gramEnd"/>
            <w:r>
              <w:rPr>
                <w:rFonts w:ascii="Times New Roman" w:eastAsia="標楷體" w:hAnsi="Times New Roman" w:cs="Times New Roman"/>
                <w:color w:val="000000"/>
              </w:rPr>
              <w:t>戰略路徑，鼓勵業者購置使用電車，提高電動大客車普及率，可達成</w:t>
            </w:r>
            <w:proofErr w:type="gramStart"/>
            <w:r>
              <w:rPr>
                <w:rFonts w:ascii="Times New Roman" w:eastAsia="標楷體" w:hAnsi="Times New Roman" w:cs="Times New Roman"/>
                <w:color w:val="000000"/>
              </w:rPr>
              <w:t>減碳淨零</w:t>
            </w:r>
            <w:proofErr w:type="gramEnd"/>
            <w:r>
              <w:rPr>
                <w:rFonts w:ascii="Times New Roman" w:eastAsia="標楷體" w:hAnsi="Times New Roman" w:cs="Times New Roman"/>
                <w:color w:val="000000"/>
              </w:rPr>
              <w:t>的目的，亦能運輸之空氣污染。行政院環境保護署前已投入與交通部、經濟部合作推動「交通部公路公共運輸補助電動大客車作業要點」及「交通部電動大客車示範計畫補助作業要點」，並以空氣污染防制基金編列預算配合補助，其補助數量視交通部核定情形支付。</w:t>
            </w:r>
            <w:proofErr w:type="gramStart"/>
            <w:r>
              <w:rPr>
                <w:rFonts w:ascii="Times New Roman" w:eastAsia="標楷體" w:hAnsi="Times New Roman" w:cs="Times New Roman"/>
                <w:color w:val="000000"/>
              </w:rPr>
              <w:t>惟</w:t>
            </w:r>
            <w:proofErr w:type="gramEnd"/>
            <w:r>
              <w:rPr>
                <w:rFonts w:ascii="Times New Roman" w:eastAsia="標楷體" w:hAnsi="Times New Roman" w:cs="Times New Roman"/>
                <w:color w:val="000000"/>
              </w:rPr>
              <w:t>檢視近幾年行政院環境保護署預算</w:t>
            </w:r>
            <w:proofErr w:type="gramStart"/>
            <w:r>
              <w:rPr>
                <w:rFonts w:ascii="Times New Roman" w:eastAsia="標楷體" w:hAnsi="Times New Roman" w:cs="Times New Roman"/>
                <w:color w:val="000000"/>
              </w:rPr>
              <w:t>執行率均不佳</w:t>
            </w:r>
            <w:proofErr w:type="gramEnd"/>
            <w:r>
              <w:rPr>
                <w:rFonts w:ascii="Times New Roman" w:eastAsia="標楷體" w:hAnsi="Times New Roman" w:cs="Times New Roman"/>
                <w:color w:val="000000"/>
              </w:rPr>
              <w:t>，</w:t>
            </w:r>
            <w:proofErr w:type="gramStart"/>
            <w:r>
              <w:rPr>
                <w:rFonts w:ascii="Times New Roman" w:eastAsia="標楷體" w:hAnsi="Times New Roman" w:cs="Times New Roman"/>
                <w:color w:val="000000"/>
              </w:rPr>
              <w:t>107</w:t>
            </w:r>
            <w:proofErr w:type="gramEnd"/>
            <w:r>
              <w:rPr>
                <w:rFonts w:ascii="Times New Roman" w:eastAsia="標楷體" w:hAnsi="Times New Roman" w:cs="Times New Roman"/>
                <w:color w:val="000000"/>
              </w:rPr>
              <w:t>年度補助購置電動公車預算數</w:t>
            </w:r>
            <w:r>
              <w:rPr>
                <w:rFonts w:ascii="Times New Roman" w:eastAsia="標楷體" w:hAnsi="Times New Roman" w:cs="Times New Roman"/>
                <w:color w:val="000000"/>
              </w:rPr>
              <w:t>4,800</w:t>
            </w:r>
            <w:r>
              <w:rPr>
                <w:rFonts w:ascii="Times New Roman" w:eastAsia="標楷體" w:hAnsi="Times New Roman" w:cs="Times New Roman"/>
                <w:color w:val="000000"/>
              </w:rPr>
              <w:t>萬元，執行率為零；</w:t>
            </w:r>
            <w:proofErr w:type="gramStart"/>
            <w:r>
              <w:rPr>
                <w:rFonts w:ascii="Times New Roman" w:eastAsia="標楷體" w:hAnsi="Times New Roman" w:cs="Times New Roman"/>
                <w:color w:val="000000"/>
              </w:rPr>
              <w:t>108</w:t>
            </w:r>
            <w:proofErr w:type="gramEnd"/>
            <w:r>
              <w:rPr>
                <w:rFonts w:ascii="Times New Roman" w:eastAsia="標楷體" w:hAnsi="Times New Roman" w:cs="Times New Roman"/>
                <w:color w:val="000000"/>
              </w:rPr>
              <w:t>年度預算數</w:t>
            </w:r>
            <w:r>
              <w:rPr>
                <w:rFonts w:ascii="Times New Roman" w:eastAsia="標楷體" w:hAnsi="Times New Roman" w:cs="Times New Roman"/>
                <w:color w:val="000000"/>
              </w:rPr>
              <w:t>3</w:t>
            </w:r>
            <w:r>
              <w:rPr>
                <w:rFonts w:ascii="Times New Roman" w:eastAsia="標楷體" w:hAnsi="Times New Roman" w:cs="Times New Roman"/>
                <w:color w:val="000000"/>
              </w:rPr>
              <w:t>億</w:t>
            </w:r>
            <w:r>
              <w:rPr>
                <w:rFonts w:ascii="Times New Roman" w:eastAsia="標楷體" w:hAnsi="Times New Roman" w:cs="Times New Roman"/>
                <w:color w:val="000000"/>
              </w:rPr>
              <w:t>1,000</w:t>
            </w:r>
            <w:r>
              <w:rPr>
                <w:rFonts w:ascii="Times New Roman" w:eastAsia="標楷體" w:hAnsi="Times New Roman" w:cs="Times New Roman"/>
                <w:color w:val="000000"/>
              </w:rPr>
              <w:t>萬元，執行率</w:t>
            </w:r>
            <w:r>
              <w:rPr>
                <w:rFonts w:ascii="Times New Roman" w:eastAsia="標楷體" w:hAnsi="Times New Roman" w:cs="Times New Roman"/>
                <w:color w:val="000000"/>
              </w:rPr>
              <w:t>53.38%</w:t>
            </w:r>
            <w:r>
              <w:rPr>
                <w:rFonts w:ascii="Times New Roman" w:eastAsia="標楷體" w:hAnsi="Times New Roman" w:cs="Times New Roman"/>
                <w:color w:val="000000"/>
              </w:rPr>
              <w:t>；</w:t>
            </w:r>
            <w:proofErr w:type="gramStart"/>
            <w:r>
              <w:rPr>
                <w:rFonts w:ascii="Times New Roman" w:eastAsia="標楷體" w:hAnsi="Times New Roman" w:cs="Times New Roman"/>
                <w:color w:val="000000"/>
              </w:rPr>
              <w:t>109</w:t>
            </w:r>
            <w:proofErr w:type="gramEnd"/>
            <w:r>
              <w:rPr>
                <w:rFonts w:ascii="Times New Roman" w:eastAsia="標楷體" w:hAnsi="Times New Roman" w:cs="Times New Roman"/>
                <w:color w:val="000000"/>
              </w:rPr>
              <w:t>年度預算數</w:t>
            </w:r>
            <w:r>
              <w:rPr>
                <w:rFonts w:ascii="Times New Roman" w:eastAsia="標楷體" w:hAnsi="Times New Roman" w:cs="Times New Roman"/>
                <w:color w:val="000000"/>
              </w:rPr>
              <w:t>3</w:t>
            </w:r>
            <w:r>
              <w:rPr>
                <w:rFonts w:ascii="Times New Roman" w:eastAsia="標楷體" w:hAnsi="Times New Roman" w:cs="Times New Roman"/>
                <w:color w:val="000000"/>
              </w:rPr>
              <w:t>億</w:t>
            </w:r>
            <w:r>
              <w:rPr>
                <w:rFonts w:ascii="Times New Roman" w:eastAsia="標楷體" w:hAnsi="Times New Roman" w:cs="Times New Roman"/>
                <w:color w:val="000000"/>
              </w:rPr>
              <w:t>1,000</w:t>
            </w:r>
            <w:r>
              <w:rPr>
                <w:rFonts w:ascii="Times New Roman" w:eastAsia="標楷體" w:hAnsi="Times New Roman" w:cs="Times New Roman"/>
                <w:color w:val="000000"/>
              </w:rPr>
              <w:t>萬元執行率</w:t>
            </w:r>
            <w:r>
              <w:rPr>
                <w:rFonts w:ascii="Times New Roman" w:eastAsia="標楷體" w:hAnsi="Times New Roman" w:cs="Times New Roman"/>
                <w:color w:val="000000"/>
              </w:rPr>
              <w:t>51.57%</w:t>
            </w:r>
            <w:r>
              <w:rPr>
                <w:rFonts w:ascii="Times New Roman" w:eastAsia="標楷體" w:hAnsi="Times New Roman" w:cs="Times New Roman"/>
                <w:color w:val="000000"/>
              </w:rPr>
              <w:t>；</w:t>
            </w:r>
            <w:proofErr w:type="gramStart"/>
            <w:r>
              <w:rPr>
                <w:rFonts w:ascii="Times New Roman" w:eastAsia="標楷體" w:hAnsi="Times New Roman" w:cs="Times New Roman"/>
                <w:color w:val="000000"/>
              </w:rPr>
              <w:t>110</w:t>
            </w:r>
            <w:proofErr w:type="gramEnd"/>
            <w:r>
              <w:rPr>
                <w:rFonts w:ascii="Times New Roman" w:eastAsia="標楷體" w:hAnsi="Times New Roman" w:cs="Times New Roman"/>
                <w:color w:val="000000"/>
              </w:rPr>
              <w:t>年度預算數</w:t>
            </w:r>
            <w:r>
              <w:rPr>
                <w:rFonts w:ascii="Times New Roman" w:eastAsia="標楷體" w:hAnsi="Times New Roman" w:cs="Times New Roman"/>
                <w:color w:val="000000"/>
              </w:rPr>
              <w:t>2</w:t>
            </w:r>
            <w:r>
              <w:rPr>
                <w:rFonts w:ascii="Times New Roman" w:eastAsia="標楷體" w:hAnsi="Times New Roman" w:cs="Times New Roman"/>
                <w:color w:val="000000"/>
              </w:rPr>
              <w:t>億</w:t>
            </w:r>
            <w:r>
              <w:rPr>
                <w:rFonts w:ascii="Times New Roman" w:eastAsia="標楷體" w:hAnsi="Times New Roman" w:cs="Times New Roman"/>
                <w:color w:val="000000"/>
              </w:rPr>
              <w:t>9,705</w:t>
            </w:r>
            <w:r>
              <w:rPr>
                <w:rFonts w:ascii="Times New Roman" w:eastAsia="標楷體" w:hAnsi="Times New Roman" w:cs="Times New Roman"/>
                <w:color w:val="000000"/>
              </w:rPr>
              <w:t>萬元執行率</w:t>
            </w:r>
            <w:r>
              <w:rPr>
                <w:rFonts w:ascii="Times New Roman" w:eastAsia="標楷體" w:hAnsi="Times New Roman" w:cs="Times New Roman"/>
                <w:color w:val="000000"/>
              </w:rPr>
              <w:t>2.83%</w:t>
            </w:r>
            <w:r>
              <w:rPr>
                <w:rFonts w:ascii="Times New Roman" w:eastAsia="標楷體" w:hAnsi="Times New Roman" w:cs="Times New Roman"/>
                <w:color w:val="000000"/>
              </w:rPr>
              <w:t>；</w:t>
            </w:r>
            <w:proofErr w:type="gramStart"/>
            <w:r>
              <w:rPr>
                <w:rFonts w:ascii="Times New Roman" w:eastAsia="標楷體" w:hAnsi="Times New Roman" w:cs="Times New Roman"/>
                <w:color w:val="000000"/>
              </w:rPr>
              <w:t>111</w:t>
            </w:r>
            <w:proofErr w:type="gramEnd"/>
            <w:r>
              <w:rPr>
                <w:rFonts w:ascii="Times New Roman" w:eastAsia="標楷體" w:hAnsi="Times New Roman" w:cs="Times New Roman"/>
                <w:color w:val="000000"/>
              </w:rPr>
              <w:t>年度預算數</w:t>
            </w:r>
            <w:r>
              <w:rPr>
                <w:rFonts w:ascii="Times New Roman" w:eastAsia="標楷體" w:hAnsi="Times New Roman" w:cs="Times New Roman"/>
                <w:color w:val="000000"/>
              </w:rPr>
              <w:t>4</w:t>
            </w:r>
            <w:r>
              <w:rPr>
                <w:rFonts w:ascii="Times New Roman" w:eastAsia="標楷體" w:hAnsi="Times New Roman" w:cs="Times New Roman"/>
                <w:color w:val="000000"/>
              </w:rPr>
              <w:t>億</w:t>
            </w:r>
            <w:r>
              <w:rPr>
                <w:rFonts w:ascii="Times New Roman" w:eastAsia="標楷體" w:hAnsi="Times New Roman" w:cs="Times New Roman"/>
                <w:color w:val="000000"/>
              </w:rPr>
              <w:t>5,254</w:t>
            </w:r>
            <w:r>
              <w:rPr>
                <w:rFonts w:ascii="Times New Roman" w:eastAsia="標楷體" w:hAnsi="Times New Roman" w:cs="Times New Roman"/>
                <w:color w:val="000000"/>
              </w:rPr>
              <w:t>萬元，截至</w:t>
            </w:r>
            <w:r>
              <w:rPr>
                <w:rFonts w:ascii="Times New Roman" w:eastAsia="標楷體" w:hAnsi="Times New Roman" w:cs="Times New Roman"/>
                <w:color w:val="000000"/>
              </w:rPr>
              <w:t>8</w:t>
            </w:r>
            <w:r>
              <w:rPr>
                <w:rFonts w:ascii="Times New Roman" w:eastAsia="標楷體" w:hAnsi="Times New Roman" w:cs="Times New Roman"/>
                <w:color w:val="000000"/>
              </w:rPr>
              <w:t>月底</w:t>
            </w:r>
            <w:proofErr w:type="gramStart"/>
            <w:r>
              <w:rPr>
                <w:rFonts w:ascii="Times New Roman" w:eastAsia="標楷體" w:hAnsi="Times New Roman" w:cs="Times New Roman"/>
                <w:color w:val="000000"/>
              </w:rPr>
              <w:t>止</w:t>
            </w:r>
            <w:proofErr w:type="gramEnd"/>
            <w:r>
              <w:rPr>
                <w:rFonts w:ascii="Times New Roman" w:eastAsia="標楷體" w:hAnsi="Times New Roman" w:cs="Times New Roman"/>
                <w:color w:val="000000"/>
              </w:rPr>
              <w:t>執行率為</w:t>
            </w:r>
            <w:r>
              <w:rPr>
                <w:rFonts w:ascii="Times New Roman" w:eastAsia="標楷體" w:hAnsi="Times New Roman" w:cs="Times New Roman"/>
                <w:color w:val="000000"/>
              </w:rPr>
              <w:t>14.62%</w:t>
            </w:r>
            <w:r>
              <w:rPr>
                <w:rFonts w:ascii="Times New Roman" w:eastAsia="標楷體" w:hAnsi="Times New Roman" w:cs="Times New Roman"/>
                <w:color w:val="000000"/>
              </w:rPr>
              <w:t>。探討其</w:t>
            </w:r>
            <w:r>
              <w:rPr>
                <w:rFonts w:ascii="Times New Roman" w:eastAsia="標楷體" w:hAnsi="Times New Roman" w:cs="Times New Roman"/>
                <w:color w:val="000000"/>
              </w:rPr>
              <w:lastRenderedPageBreak/>
              <w:t>原因，主要</w:t>
            </w:r>
            <w:proofErr w:type="gramStart"/>
            <w:r>
              <w:rPr>
                <w:rFonts w:ascii="Times New Roman" w:eastAsia="標楷體" w:hAnsi="Times New Roman" w:cs="Times New Roman"/>
                <w:color w:val="000000"/>
              </w:rPr>
              <w:t>補助款須先</w:t>
            </w:r>
            <w:proofErr w:type="gramEnd"/>
            <w:r>
              <w:rPr>
                <w:rFonts w:ascii="Times New Roman" w:eastAsia="標楷體" w:hAnsi="Times New Roman" w:cs="Times New Roman"/>
                <w:color w:val="000000"/>
              </w:rPr>
              <w:t>經交通部核定申請案件，且業者須完成請款條件經確認後提出請款申請，該基金始得撥付經費予交通部，故實務上申請期程較長，且請款時間不確定性較高所致。依歷年補助執行率來看，顯示本項政策規劃及推動有檢討之必要，應速會同交通部檢討政策誘因與推動方式，並朝向提</w:t>
            </w:r>
            <w:proofErr w:type="gramStart"/>
            <w:r>
              <w:rPr>
                <w:rFonts w:ascii="Times New Roman" w:eastAsia="標楷體" w:hAnsi="Times New Roman" w:cs="Times New Roman"/>
                <w:color w:val="000000"/>
              </w:rPr>
              <w:t>升空污減</w:t>
            </w:r>
            <w:proofErr w:type="gramEnd"/>
            <w:r>
              <w:rPr>
                <w:rFonts w:ascii="Times New Roman" w:eastAsia="標楷體" w:hAnsi="Times New Roman" w:cs="Times New Roman"/>
                <w:color w:val="000000"/>
              </w:rPr>
              <w:t>量效益的方式據以推動。</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此，針對</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年度行政院環境保護署空氣污染防制基金「空氣污染防制計畫」項下「移動污染源管制」預算編列</w:t>
            </w:r>
            <w:r>
              <w:rPr>
                <w:rFonts w:ascii="Times New Roman" w:eastAsia="標楷體" w:hAnsi="Times New Roman" w:cs="Times New Roman"/>
                <w:color w:val="000000"/>
              </w:rPr>
              <w:t>48</w:t>
            </w:r>
            <w:r>
              <w:rPr>
                <w:rFonts w:ascii="Times New Roman" w:eastAsia="標楷體" w:hAnsi="Times New Roman" w:cs="Times New Roman"/>
                <w:color w:val="000000"/>
              </w:rPr>
              <w:t>億</w:t>
            </w:r>
            <w:r>
              <w:rPr>
                <w:rFonts w:ascii="Times New Roman" w:eastAsia="標楷體" w:hAnsi="Times New Roman" w:cs="Times New Roman"/>
                <w:color w:val="000000"/>
              </w:rPr>
              <w:t>3,204</w:t>
            </w:r>
            <w:r>
              <w:rPr>
                <w:rFonts w:ascii="Times New Roman" w:eastAsia="標楷體" w:hAnsi="Times New Roman" w:cs="Times New Roman"/>
                <w:color w:val="000000"/>
              </w:rPr>
              <w:t>萬</w:t>
            </w:r>
            <w:r>
              <w:rPr>
                <w:rFonts w:ascii="Times New Roman" w:eastAsia="標楷體" w:hAnsi="Times New Roman" w:cs="Times New Roman"/>
                <w:color w:val="000000"/>
              </w:rPr>
              <w:t>6</w:t>
            </w:r>
            <w:r>
              <w:rPr>
                <w:rFonts w:ascii="Times New Roman" w:eastAsia="標楷體" w:hAnsi="Times New Roman" w:cs="Times New Roman"/>
                <w:color w:val="000000"/>
              </w:rPr>
              <w:t>千元，凍結</w:t>
            </w:r>
            <w:r>
              <w:rPr>
                <w:rFonts w:ascii="Times New Roman" w:eastAsia="標楷體" w:hAnsi="Times New Roman" w:cs="Times New Roman"/>
                <w:color w:val="000000"/>
              </w:rPr>
              <w:t>200</w:t>
            </w:r>
            <w:r>
              <w:rPr>
                <w:rFonts w:ascii="Times New Roman" w:eastAsia="標楷體" w:hAnsi="Times New Roman" w:cs="Times New Roman"/>
                <w:color w:val="000000"/>
              </w:rPr>
              <w:t>萬元，</w:t>
            </w:r>
            <w:proofErr w:type="gramStart"/>
            <w:r>
              <w:rPr>
                <w:rFonts w:ascii="Times New Roman" w:eastAsia="標楷體" w:hAnsi="Times New Roman" w:cs="Times New Roman"/>
                <w:color w:val="000000"/>
              </w:rPr>
              <w:t>俟</w:t>
            </w:r>
            <w:proofErr w:type="gramEnd"/>
            <w:r>
              <w:rPr>
                <w:rFonts w:ascii="Times New Roman" w:eastAsia="標楷體" w:hAnsi="Times New Roman" w:cs="Times New Roman"/>
                <w:color w:val="000000"/>
              </w:rPr>
              <w:t>行政院環境保護署會同交通部檢討政策誘因，調整適切之作法，並向立法院社會福利及衛生環境委員會提出書面報告，並經同意後，始得動支。</w:t>
            </w:r>
          </w:p>
        </w:tc>
        <w:tc>
          <w:tcPr>
            <w:tcW w:w="4961" w:type="dxa"/>
            <w:tcBorders>
              <w:top w:val="single" w:sz="8" w:space="0" w:color="000000"/>
              <w:left w:val="single" w:sz="8" w:space="0" w:color="000000"/>
              <w:bottom w:val="single" w:sz="8" w:space="0" w:color="000000"/>
              <w:right w:val="single" w:sz="8" w:space="0" w:color="000000"/>
            </w:tcBorders>
          </w:tcPr>
          <w:p w14:paraId="790075B6" w14:textId="77777777" w:rsidR="002F4151" w:rsidRDefault="007A626B">
            <w:pPr>
              <w:ind w:right="17"/>
              <w:jc w:val="both"/>
              <w:rPr>
                <w:rFonts w:ascii="Times New Roman" w:hAnsi="Times New Roman"/>
                <w:color w:val="000000"/>
              </w:rPr>
            </w:pPr>
            <w:r>
              <w:rPr>
                <w:rFonts w:ascii="Times New Roman" w:hAnsi="Times New Roman"/>
                <w:color w:val="000000"/>
              </w:rPr>
              <w:lastRenderedPageBreak/>
              <w:t>為推動我國</w:t>
            </w:r>
            <w:r>
              <w:rPr>
                <w:rFonts w:ascii="Times New Roman" w:hAnsi="Times New Roman"/>
                <w:color w:val="000000"/>
              </w:rPr>
              <w:t>2050</w:t>
            </w:r>
            <w:proofErr w:type="gramStart"/>
            <w:r>
              <w:rPr>
                <w:rFonts w:ascii="Times New Roman" w:hAnsi="Times New Roman"/>
                <w:color w:val="000000"/>
              </w:rPr>
              <w:t>淨零轉型</w:t>
            </w:r>
            <w:proofErr w:type="gramEnd"/>
            <w:r>
              <w:rPr>
                <w:rFonts w:ascii="Times New Roman" w:hAnsi="Times New Roman"/>
                <w:color w:val="000000"/>
              </w:rPr>
              <w:t>關鍵戰略七、「運具電動化及無碳化」目標，行政院</w:t>
            </w:r>
            <w:r>
              <w:rPr>
                <w:rFonts w:ascii="Times New Roman" w:hAnsi="Times New Roman"/>
                <w:color w:val="000000"/>
              </w:rPr>
              <w:t>112</w:t>
            </w:r>
            <w:r>
              <w:rPr>
                <w:rFonts w:ascii="Times New Roman" w:hAnsi="Times New Roman"/>
                <w:color w:val="000000"/>
              </w:rPr>
              <w:t>年</w:t>
            </w:r>
            <w:r>
              <w:rPr>
                <w:rFonts w:ascii="Times New Roman" w:hAnsi="Times New Roman"/>
                <w:color w:val="000000"/>
              </w:rPr>
              <w:t>5</w:t>
            </w:r>
            <w:r>
              <w:rPr>
                <w:rFonts w:ascii="Times New Roman" w:hAnsi="Times New Roman"/>
                <w:color w:val="000000"/>
              </w:rPr>
              <w:t>月</w:t>
            </w:r>
            <w:r>
              <w:rPr>
                <w:rFonts w:ascii="Times New Roman" w:hAnsi="Times New Roman"/>
                <w:color w:val="000000"/>
              </w:rPr>
              <w:t>26</w:t>
            </w:r>
            <w:r>
              <w:rPr>
                <w:rFonts w:ascii="Times New Roman" w:hAnsi="Times New Roman"/>
                <w:color w:val="000000"/>
              </w:rPr>
              <w:t>日核定交通部與本部（原行政院環境保護署）共同提報「</w:t>
            </w:r>
            <w:r>
              <w:rPr>
                <w:rFonts w:ascii="Times New Roman" w:hAnsi="Times New Roman"/>
                <w:color w:val="000000"/>
              </w:rPr>
              <w:t>2030</w:t>
            </w:r>
            <w:r>
              <w:rPr>
                <w:rFonts w:ascii="Times New Roman" w:hAnsi="Times New Roman"/>
                <w:color w:val="000000"/>
              </w:rPr>
              <w:t>年客運車輛電動化推動計畫（</w:t>
            </w:r>
            <w:r>
              <w:rPr>
                <w:rFonts w:ascii="Times New Roman" w:hAnsi="Times New Roman"/>
                <w:color w:val="000000"/>
              </w:rPr>
              <w:t>113</w:t>
            </w:r>
            <w:r>
              <w:rPr>
                <w:rFonts w:ascii="Times New Roman" w:hAnsi="Times New Roman"/>
                <w:color w:val="000000"/>
              </w:rPr>
              <w:t>年至</w:t>
            </w:r>
            <w:r>
              <w:rPr>
                <w:rFonts w:ascii="Times New Roman" w:hAnsi="Times New Roman"/>
                <w:color w:val="000000"/>
              </w:rPr>
              <w:t>119</w:t>
            </w:r>
            <w:r>
              <w:rPr>
                <w:rFonts w:ascii="Times New Roman" w:hAnsi="Times New Roman"/>
                <w:color w:val="000000"/>
              </w:rPr>
              <w:t>年）」，本部</w:t>
            </w:r>
            <w:r>
              <w:rPr>
                <w:rFonts w:ascii="Times New Roman" w:hAnsi="Times New Roman"/>
                <w:color w:val="000000"/>
              </w:rPr>
              <w:t>112</w:t>
            </w:r>
            <w:r>
              <w:rPr>
                <w:rFonts w:ascii="Times New Roman" w:hAnsi="Times New Roman"/>
                <w:color w:val="000000"/>
              </w:rPr>
              <w:t>年起之案件改以實際營運情形（營運里程、載客人次等）為補助依據，促使電動公車優先使用於熱門路線，移轉私人運具，將持續與交通部合作推動市區公車全面電動化。</w:t>
            </w:r>
          </w:p>
        </w:tc>
      </w:tr>
      <w:tr w:rsidR="002F4151" w14:paraId="13730C94"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129F8BC9" w14:textId="77777777" w:rsidR="002F4151" w:rsidRDefault="007A626B">
            <w:pPr>
              <w:jc w:val="center"/>
              <w:rPr>
                <w:rFonts w:ascii="Times New Roman" w:hAnsi="Times New Roman"/>
                <w:color w:val="000000"/>
                <w:szCs w:val="26"/>
              </w:rPr>
            </w:pPr>
            <w:r>
              <w:rPr>
                <w:rFonts w:ascii="Times New Roman" w:hAnsi="Times New Roman"/>
                <w:color w:val="000000"/>
                <w:szCs w:val="26"/>
              </w:rPr>
              <w:t>(5)</w:t>
            </w:r>
          </w:p>
        </w:tc>
        <w:tc>
          <w:tcPr>
            <w:tcW w:w="5036" w:type="dxa"/>
            <w:tcBorders>
              <w:top w:val="single" w:sz="8" w:space="0" w:color="000000"/>
              <w:left w:val="single" w:sz="8" w:space="0" w:color="000000"/>
              <w:bottom w:val="single" w:sz="8" w:space="0" w:color="000000"/>
              <w:right w:val="single" w:sz="8" w:space="0" w:color="000000"/>
            </w:tcBorders>
          </w:tcPr>
          <w:p w14:paraId="0DC2559F" w14:textId="77777777" w:rsidR="002F4151" w:rsidRDefault="007A626B">
            <w:pPr>
              <w:pStyle w:val="af7"/>
              <w:ind w:left="24" w:right="24" w:firstLine="504"/>
              <w:jc w:val="both"/>
              <w:rPr>
                <w:rFonts w:ascii="Times New Roman" w:eastAsia="標楷體" w:hAnsi="Times New Roman"/>
                <w:color w:val="000000"/>
              </w:rPr>
            </w:pP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年度空氣污染防制基金「空氣污染防制計畫」項下「移動污染源管制」中「會費、捐助、補助、分攤、照護、救濟與交流活動費」之「捐助、補助與獎助」</w:t>
            </w:r>
            <w:r>
              <w:rPr>
                <w:rFonts w:ascii="Times New Roman" w:eastAsia="標楷體" w:hAnsi="Times New Roman" w:cs="Times New Roman"/>
                <w:color w:val="000000"/>
              </w:rPr>
              <w:softHyphen/>
            </w:r>
            <w:r>
              <w:rPr>
                <w:rFonts w:ascii="Times New Roman" w:eastAsia="標楷體" w:hAnsi="Times New Roman" w:cs="Times New Roman"/>
                <w:color w:val="000000"/>
              </w:rPr>
              <w:t>「補助民間及個人購買使用低污染車輛、清潔燃料及建立</w:t>
            </w:r>
            <w:proofErr w:type="gramStart"/>
            <w:r>
              <w:rPr>
                <w:rFonts w:ascii="Times New Roman" w:eastAsia="標楷體" w:hAnsi="Times New Roman" w:cs="Times New Roman"/>
                <w:color w:val="000000"/>
              </w:rPr>
              <w:t>週</w:t>
            </w:r>
            <w:proofErr w:type="gramEnd"/>
            <w:r>
              <w:rPr>
                <w:rFonts w:ascii="Times New Roman" w:eastAsia="標楷體" w:hAnsi="Times New Roman" w:cs="Times New Roman"/>
                <w:color w:val="000000"/>
              </w:rPr>
              <w:t>邊使用設施」編列</w:t>
            </w:r>
            <w:r>
              <w:rPr>
                <w:rFonts w:ascii="Times New Roman" w:eastAsia="標楷體" w:hAnsi="Times New Roman" w:cs="Times New Roman"/>
                <w:color w:val="000000"/>
              </w:rPr>
              <w:t>5</w:t>
            </w:r>
            <w:r>
              <w:rPr>
                <w:rFonts w:ascii="Times New Roman" w:eastAsia="標楷體" w:hAnsi="Times New Roman" w:cs="Times New Roman"/>
                <w:color w:val="000000"/>
              </w:rPr>
              <w:t>億</w:t>
            </w:r>
            <w:r>
              <w:rPr>
                <w:rFonts w:ascii="Times New Roman" w:eastAsia="標楷體" w:hAnsi="Times New Roman" w:cs="Times New Roman"/>
                <w:color w:val="000000"/>
              </w:rPr>
              <w:t>0,150</w:t>
            </w:r>
            <w:r>
              <w:rPr>
                <w:rFonts w:ascii="Times New Roman" w:eastAsia="標楷體" w:hAnsi="Times New Roman" w:cs="Times New Roman"/>
                <w:color w:val="000000"/>
              </w:rPr>
              <w:t>萬元，以補助民間及個人購買使用低污染車輛、清潔燃料及建立周邊使用設施，主要以補助市區客運業者購置電動公車。經查，為配合行政院</w:t>
            </w:r>
            <w:r>
              <w:rPr>
                <w:rFonts w:ascii="Times New Roman" w:eastAsia="標楷體" w:hAnsi="Times New Roman" w:cs="Times New Roman"/>
                <w:color w:val="000000"/>
              </w:rPr>
              <w:t>2030</w:t>
            </w:r>
            <w:r>
              <w:rPr>
                <w:rFonts w:ascii="Times New Roman" w:eastAsia="標楷體" w:hAnsi="Times New Roman" w:cs="Times New Roman"/>
                <w:color w:val="000000"/>
              </w:rPr>
              <w:t>市區公車全面電動化政策，本基金自</w:t>
            </w:r>
            <w:r>
              <w:rPr>
                <w:rFonts w:ascii="Times New Roman" w:eastAsia="標楷體" w:hAnsi="Times New Roman" w:cs="Times New Roman"/>
                <w:color w:val="000000"/>
              </w:rPr>
              <w:t>107</w:t>
            </w:r>
            <w:r>
              <w:rPr>
                <w:rFonts w:ascii="Times New Roman" w:eastAsia="標楷體" w:hAnsi="Times New Roman" w:cs="Times New Roman"/>
                <w:color w:val="000000"/>
              </w:rPr>
              <w:t>年起均編列相關補助，然而歷年預算</w:t>
            </w:r>
            <w:proofErr w:type="gramStart"/>
            <w:r>
              <w:rPr>
                <w:rFonts w:ascii="Times New Roman" w:eastAsia="標楷體" w:hAnsi="Times New Roman" w:cs="Times New Roman"/>
                <w:color w:val="000000"/>
              </w:rPr>
              <w:t>執行率均偏低</w:t>
            </w:r>
            <w:proofErr w:type="gramEnd"/>
            <w:r>
              <w:rPr>
                <w:rFonts w:ascii="Times New Roman" w:eastAsia="標楷體" w:hAnsi="Times New Roman" w:cs="Times New Roman"/>
                <w:color w:val="000000"/>
              </w:rPr>
              <w:t>，</w:t>
            </w:r>
            <w:proofErr w:type="gramStart"/>
            <w:r>
              <w:rPr>
                <w:rFonts w:ascii="Times New Roman" w:eastAsia="標楷體" w:hAnsi="Times New Roman" w:cs="Times New Roman"/>
                <w:color w:val="000000"/>
              </w:rPr>
              <w:t>110</w:t>
            </w:r>
            <w:proofErr w:type="gramEnd"/>
            <w:r>
              <w:rPr>
                <w:rFonts w:ascii="Times New Roman" w:eastAsia="標楷體" w:hAnsi="Times New Roman" w:cs="Times New Roman"/>
                <w:color w:val="000000"/>
              </w:rPr>
              <w:t>年度預算數</w:t>
            </w:r>
            <w:r>
              <w:rPr>
                <w:rFonts w:ascii="Times New Roman" w:eastAsia="標楷體" w:hAnsi="Times New Roman" w:cs="Times New Roman"/>
                <w:color w:val="000000"/>
              </w:rPr>
              <w:t>2</w:t>
            </w:r>
            <w:r>
              <w:rPr>
                <w:rFonts w:ascii="Times New Roman" w:eastAsia="標楷體" w:hAnsi="Times New Roman" w:cs="Times New Roman"/>
                <w:color w:val="000000"/>
              </w:rPr>
              <w:t>億</w:t>
            </w:r>
            <w:r>
              <w:rPr>
                <w:rFonts w:ascii="Times New Roman" w:eastAsia="標楷體" w:hAnsi="Times New Roman" w:cs="Times New Roman"/>
                <w:color w:val="000000"/>
              </w:rPr>
              <w:t>9,705</w:t>
            </w:r>
            <w:r>
              <w:rPr>
                <w:rFonts w:ascii="Times New Roman" w:eastAsia="標楷體" w:hAnsi="Times New Roman" w:cs="Times New Roman"/>
                <w:color w:val="000000"/>
              </w:rPr>
              <w:t>萬元，執行率</w:t>
            </w:r>
            <w:r>
              <w:rPr>
                <w:rFonts w:ascii="Times New Roman" w:eastAsia="標楷體" w:hAnsi="Times New Roman" w:cs="Times New Roman"/>
                <w:color w:val="000000"/>
              </w:rPr>
              <w:t>2.83%</w:t>
            </w:r>
            <w:r>
              <w:rPr>
                <w:rFonts w:ascii="Times New Roman" w:eastAsia="標楷體" w:hAnsi="Times New Roman" w:cs="Times New Roman"/>
                <w:color w:val="000000"/>
              </w:rPr>
              <w:t>；</w:t>
            </w:r>
            <w:proofErr w:type="gramStart"/>
            <w:r>
              <w:rPr>
                <w:rFonts w:ascii="Times New Roman" w:eastAsia="標楷體" w:hAnsi="Times New Roman" w:cs="Times New Roman"/>
                <w:color w:val="000000"/>
              </w:rPr>
              <w:t>111</w:t>
            </w:r>
            <w:proofErr w:type="gramEnd"/>
            <w:r>
              <w:rPr>
                <w:rFonts w:ascii="Times New Roman" w:eastAsia="標楷體" w:hAnsi="Times New Roman" w:cs="Times New Roman"/>
                <w:color w:val="000000"/>
              </w:rPr>
              <w:t>年度預算數</w:t>
            </w:r>
            <w:r>
              <w:rPr>
                <w:rFonts w:ascii="Times New Roman" w:eastAsia="標楷體" w:hAnsi="Times New Roman" w:cs="Times New Roman"/>
                <w:color w:val="000000"/>
              </w:rPr>
              <w:t>4</w:t>
            </w:r>
            <w:r>
              <w:rPr>
                <w:rFonts w:ascii="Times New Roman" w:eastAsia="標楷體" w:hAnsi="Times New Roman" w:cs="Times New Roman"/>
                <w:color w:val="000000"/>
              </w:rPr>
              <w:t>億</w:t>
            </w:r>
            <w:r>
              <w:rPr>
                <w:rFonts w:ascii="Times New Roman" w:eastAsia="標楷體" w:hAnsi="Times New Roman" w:cs="Times New Roman"/>
                <w:color w:val="000000"/>
              </w:rPr>
              <w:t>5,254</w:t>
            </w:r>
            <w:r>
              <w:rPr>
                <w:rFonts w:ascii="Times New Roman" w:eastAsia="標楷體" w:hAnsi="Times New Roman" w:cs="Times New Roman"/>
                <w:color w:val="000000"/>
              </w:rPr>
              <w:t>萬元，截至</w:t>
            </w:r>
            <w:r>
              <w:rPr>
                <w:rFonts w:ascii="Times New Roman" w:eastAsia="標楷體" w:hAnsi="Times New Roman" w:cs="Times New Roman"/>
                <w:color w:val="000000"/>
              </w:rPr>
              <w:t>8</w:t>
            </w:r>
            <w:r>
              <w:rPr>
                <w:rFonts w:ascii="Times New Roman" w:eastAsia="標楷體" w:hAnsi="Times New Roman" w:cs="Times New Roman"/>
                <w:color w:val="000000"/>
              </w:rPr>
              <w:t>月底</w:t>
            </w:r>
            <w:proofErr w:type="gramStart"/>
            <w:r>
              <w:rPr>
                <w:rFonts w:ascii="Times New Roman" w:eastAsia="標楷體" w:hAnsi="Times New Roman" w:cs="Times New Roman"/>
                <w:color w:val="000000"/>
              </w:rPr>
              <w:t>止</w:t>
            </w:r>
            <w:proofErr w:type="gramEnd"/>
            <w:r>
              <w:rPr>
                <w:rFonts w:ascii="Times New Roman" w:eastAsia="標楷體" w:hAnsi="Times New Roman" w:cs="Times New Roman"/>
                <w:color w:val="000000"/>
              </w:rPr>
              <w:t>執行率為</w:t>
            </w:r>
            <w:r>
              <w:rPr>
                <w:rFonts w:ascii="Times New Roman" w:eastAsia="標楷體" w:hAnsi="Times New Roman" w:cs="Times New Roman"/>
                <w:color w:val="000000"/>
              </w:rPr>
              <w:t>14.62%</w:t>
            </w:r>
            <w:r>
              <w:rPr>
                <w:rFonts w:ascii="Times New Roman" w:eastAsia="標楷體" w:hAnsi="Times New Roman" w:cs="Times New Roman"/>
                <w:color w:val="000000"/>
              </w:rPr>
              <w:t>。根據交通部統計，截至</w:t>
            </w:r>
            <w:r>
              <w:rPr>
                <w:rFonts w:ascii="Times New Roman" w:eastAsia="標楷體" w:hAnsi="Times New Roman" w:cs="Times New Roman"/>
                <w:color w:val="000000"/>
              </w:rPr>
              <w:t>111</w:t>
            </w:r>
            <w:r>
              <w:rPr>
                <w:rFonts w:ascii="Times New Roman" w:eastAsia="標楷體" w:hAnsi="Times New Roman" w:cs="Times New Roman"/>
                <w:color w:val="000000"/>
              </w:rPr>
              <w:t>年</w:t>
            </w:r>
            <w:r>
              <w:rPr>
                <w:rFonts w:ascii="Times New Roman" w:eastAsia="標楷體" w:hAnsi="Times New Roman" w:cs="Times New Roman"/>
                <w:color w:val="000000"/>
              </w:rPr>
              <w:t>8</w:t>
            </w:r>
            <w:r>
              <w:rPr>
                <w:rFonts w:ascii="Times New Roman" w:eastAsia="標楷體" w:hAnsi="Times New Roman" w:cs="Times New Roman"/>
                <w:color w:val="000000"/>
              </w:rPr>
              <w:t>月底止，市區汽車客運電動公車共</w:t>
            </w:r>
            <w:r>
              <w:rPr>
                <w:rFonts w:ascii="Times New Roman" w:eastAsia="標楷體" w:hAnsi="Times New Roman" w:cs="Times New Roman"/>
                <w:color w:val="000000"/>
              </w:rPr>
              <w:t>1,010</w:t>
            </w:r>
            <w:r>
              <w:rPr>
                <w:rFonts w:ascii="Times New Roman" w:eastAsia="標楷體" w:hAnsi="Times New Roman" w:cs="Times New Roman"/>
                <w:color w:val="000000"/>
              </w:rPr>
              <w:t>輛，占市區客運車輛數</w:t>
            </w:r>
            <w:r>
              <w:rPr>
                <w:rFonts w:ascii="Times New Roman" w:eastAsia="標楷體" w:hAnsi="Times New Roman" w:cs="Times New Roman"/>
                <w:color w:val="000000"/>
              </w:rPr>
              <w:t>9.33%</w:t>
            </w:r>
            <w:r>
              <w:rPr>
                <w:rFonts w:ascii="Times New Roman" w:eastAsia="標楷體" w:hAnsi="Times New Roman" w:cs="Times New Roman"/>
                <w:color w:val="000000"/>
              </w:rPr>
              <w:t>，而</w:t>
            </w:r>
            <w:r>
              <w:rPr>
                <w:rFonts w:ascii="Times New Roman" w:eastAsia="標楷體" w:hAnsi="Times New Roman" w:cs="Times New Roman"/>
                <w:color w:val="000000"/>
              </w:rPr>
              <w:t>111</w:t>
            </w:r>
            <w:r>
              <w:rPr>
                <w:rFonts w:ascii="Times New Roman" w:eastAsia="標楷體" w:hAnsi="Times New Roman" w:cs="Times New Roman"/>
                <w:color w:val="000000"/>
              </w:rPr>
              <w:t>年上半年補助僅</w:t>
            </w:r>
            <w:r>
              <w:rPr>
                <w:rFonts w:ascii="Times New Roman" w:eastAsia="標楷體" w:hAnsi="Times New Roman" w:cs="Times New Roman"/>
                <w:color w:val="000000"/>
              </w:rPr>
              <w:t>44</w:t>
            </w:r>
            <w:r>
              <w:rPr>
                <w:rFonts w:ascii="Times New Roman" w:eastAsia="標楷體" w:hAnsi="Times New Roman" w:cs="Times New Roman"/>
                <w:color w:val="000000"/>
              </w:rPr>
              <w:t>輛，執行率明顯偏低，應儘速檢討精進措施，提高電動公車比重。</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針對</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年度空氣污染防制基金「空氣污染防制計畫」項下「移動污染源管制」預算編列</w:t>
            </w:r>
            <w:r>
              <w:rPr>
                <w:rFonts w:ascii="Times New Roman" w:eastAsia="標楷體" w:hAnsi="Times New Roman" w:cs="Times New Roman"/>
                <w:color w:val="000000"/>
              </w:rPr>
              <w:t>48</w:t>
            </w:r>
            <w:r>
              <w:rPr>
                <w:rFonts w:ascii="Times New Roman" w:eastAsia="標楷體" w:hAnsi="Times New Roman" w:cs="Times New Roman"/>
                <w:color w:val="000000"/>
              </w:rPr>
              <w:t>億</w:t>
            </w:r>
            <w:r>
              <w:rPr>
                <w:rFonts w:ascii="Times New Roman" w:eastAsia="標楷體" w:hAnsi="Times New Roman" w:cs="Times New Roman"/>
                <w:color w:val="000000"/>
              </w:rPr>
              <w:t>3,204</w:t>
            </w:r>
            <w:r>
              <w:rPr>
                <w:rFonts w:ascii="Times New Roman" w:eastAsia="標楷體" w:hAnsi="Times New Roman" w:cs="Times New Roman"/>
                <w:color w:val="000000"/>
              </w:rPr>
              <w:t>萬</w:t>
            </w:r>
            <w:r>
              <w:rPr>
                <w:rFonts w:ascii="Times New Roman" w:eastAsia="標楷體" w:hAnsi="Times New Roman" w:cs="Times New Roman"/>
                <w:color w:val="000000"/>
              </w:rPr>
              <w:t>6</w:t>
            </w:r>
            <w:r>
              <w:rPr>
                <w:rFonts w:ascii="Times New Roman" w:eastAsia="標楷體" w:hAnsi="Times New Roman" w:cs="Times New Roman"/>
                <w:color w:val="000000"/>
              </w:rPr>
              <w:t>千元，凍結</w:t>
            </w:r>
            <w:r>
              <w:rPr>
                <w:rFonts w:ascii="Times New Roman" w:eastAsia="標楷體" w:hAnsi="Times New Roman" w:cs="Times New Roman"/>
                <w:color w:val="000000"/>
              </w:rPr>
              <w:t>200</w:t>
            </w:r>
            <w:r>
              <w:rPr>
                <w:rFonts w:ascii="Times New Roman" w:eastAsia="標楷體" w:hAnsi="Times New Roman" w:cs="Times New Roman"/>
                <w:color w:val="000000"/>
              </w:rPr>
              <w:t>萬元，請行政院環境保護署向立法院社會福利及衛生環境委員會提出書面報告，並經同意後，始得動支。</w:t>
            </w:r>
          </w:p>
        </w:tc>
        <w:tc>
          <w:tcPr>
            <w:tcW w:w="4961" w:type="dxa"/>
            <w:tcBorders>
              <w:top w:val="single" w:sz="8" w:space="0" w:color="000000"/>
              <w:left w:val="single" w:sz="8" w:space="0" w:color="000000"/>
              <w:bottom w:val="single" w:sz="8" w:space="0" w:color="000000"/>
              <w:right w:val="single" w:sz="8" w:space="0" w:color="000000"/>
            </w:tcBorders>
          </w:tcPr>
          <w:p w14:paraId="735B5FB1" w14:textId="77777777" w:rsidR="002F4151" w:rsidRDefault="007A626B">
            <w:pPr>
              <w:ind w:right="17"/>
              <w:jc w:val="both"/>
              <w:rPr>
                <w:rFonts w:ascii="Times New Roman" w:hAnsi="Times New Roman"/>
                <w:color w:val="000000"/>
              </w:rPr>
            </w:pPr>
            <w:r>
              <w:rPr>
                <w:rFonts w:ascii="Times New Roman" w:hAnsi="Times New Roman"/>
                <w:color w:val="000000"/>
              </w:rPr>
              <w:t>為推動我國</w:t>
            </w:r>
            <w:r>
              <w:rPr>
                <w:rFonts w:ascii="Times New Roman" w:hAnsi="Times New Roman"/>
                <w:color w:val="000000"/>
              </w:rPr>
              <w:t>2050</w:t>
            </w:r>
            <w:proofErr w:type="gramStart"/>
            <w:r>
              <w:rPr>
                <w:rFonts w:ascii="Times New Roman" w:hAnsi="Times New Roman"/>
                <w:color w:val="000000"/>
              </w:rPr>
              <w:t>淨零轉型</w:t>
            </w:r>
            <w:proofErr w:type="gramEnd"/>
            <w:r>
              <w:rPr>
                <w:rFonts w:ascii="Times New Roman" w:hAnsi="Times New Roman"/>
                <w:color w:val="000000"/>
              </w:rPr>
              <w:t>關鍵戰略七、「運具電動化及無碳化」目標，行政院</w:t>
            </w:r>
            <w:r>
              <w:rPr>
                <w:rFonts w:ascii="Times New Roman" w:hAnsi="Times New Roman"/>
                <w:color w:val="000000"/>
              </w:rPr>
              <w:t>112</w:t>
            </w:r>
            <w:r>
              <w:rPr>
                <w:rFonts w:ascii="Times New Roman" w:hAnsi="Times New Roman"/>
                <w:color w:val="000000"/>
              </w:rPr>
              <w:t>年</w:t>
            </w:r>
            <w:r>
              <w:rPr>
                <w:rFonts w:ascii="Times New Roman" w:hAnsi="Times New Roman"/>
                <w:color w:val="000000"/>
              </w:rPr>
              <w:t>5</w:t>
            </w:r>
            <w:r>
              <w:rPr>
                <w:rFonts w:ascii="Times New Roman" w:hAnsi="Times New Roman"/>
                <w:color w:val="000000"/>
              </w:rPr>
              <w:t>月</w:t>
            </w:r>
            <w:r>
              <w:rPr>
                <w:rFonts w:ascii="Times New Roman" w:hAnsi="Times New Roman"/>
                <w:color w:val="000000"/>
              </w:rPr>
              <w:t>26</w:t>
            </w:r>
            <w:r>
              <w:rPr>
                <w:rFonts w:ascii="Times New Roman" w:hAnsi="Times New Roman"/>
                <w:color w:val="000000"/>
              </w:rPr>
              <w:t>日核定交通部與本部（原行政院環境保護署）共同提報「</w:t>
            </w:r>
            <w:r>
              <w:rPr>
                <w:rFonts w:ascii="Times New Roman" w:hAnsi="Times New Roman"/>
                <w:color w:val="000000"/>
              </w:rPr>
              <w:t>2030</w:t>
            </w:r>
            <w:r>
              <w:rPr>
                <w:rFonts w:ascii="Times New Roman" w:hAnsi="Times New Roman"/>
                <w:color w:val="000000"/>
              </w:rPr>
              <w:t>年客運車輛電動化推動計畫（</w:t>
            </w:r>
            <w:r>
              <w:rPr>
                <w:rFonts w:ascii="Times New Roman" w:hAnsi="Times New Roman"/>
                <w:color w:val="000000"/>
              </w:rPr>
              <w:t>113</w:t>
            </w:r>
            <w:r>
              <w:rPr>
                <w:rFonts w:ascii="Times New Roman" w:hAnsi="Times New Roman"/>
                <w:color w:val="000000"/>
              </w:rPr>
              <w:t>年至</w:t>
            </w:r>
            <w:r>
              <w:rPr>
                <w:rFonts w:ascii="Times New Roman" w:hAnsi="Times New Roman"/>
                <w:color w:val="000000"/>
              </w:rPr>
              <w:t>119</w:t>
            </w:r>
            <w:r>
              <w:rPr>
                <w:rFonts w:ascii="Times New Roman" w:hAnsi="Times New Roman"/>
                <w:color w:val="000000"/>
              </w:rPr>
              <w:t>年）」，本部</w:t>
            </w:r>
            <w:r>
              <w:rPr>
                <w:rFonts w:ascii="Times New Roman" w:hAnsi="Times New Roman"/>
                <w:color w:val="000000"/>
              </w:rPr>
              <w:t>112</w:t>
            </w:r>
            <w:r>
              <w:rPr>
                <w:rFonts w:ascii="Times New Roman" w:hAnsi="Times New Roman"/>
                <w:color w:val="000000"/>
              </w:rPr>
              <w:t>年起之案件改以實際營運情形（營運里程、載客人次等）為補助依據，促使電動公車優先使用於熱門路線，移轉私人運具，將持續與交通部合作推動市區公車全面電動化。</w:t>
            </w:r>
          </w:p>
        </w:tc>
      </w:tr>
      <w:tr w:rsidR="002F4151" w14:paraId="62747624" w14:textId="77777777">
        <w:tc>
          <w:tcPr>
            <w:tcW w:w="777" w:type="dxa"/>
            <w:tcBorders>
              <w:top w:val="single" w:sz="8" w:space="0" w:color="000000"/>
              <w:left w:val="single" w:sz="8" w:space="0" w:color="000000"/>
              <w:right w:val="single" w:sz="8" w:space="0" w:color="000000"/>
            </w:tcBorders>
            <w:vAlign w:val="center"/>
          </w:tcPr>
          <w:p w14:paraId="3FB6463C"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3.</w:t>
            </w:r>
          </w:p>
        </w:tc>
        <w:tc>
          <w:tcPr>
            <w:tcW w:w="5036" w:type="dxa"/>
            <w:tcBorders>
              <w:top w:val="single" w:sz="8" w:space="0" w:color="000000"/>
              <w:left w:val="single" w:sz="8" w:space="0" w:color="000000"/>
              <w:right w:val="single" w:sz="8" w:space="0" w:color="000000"/>
            </w:tcBorders>
          </w:tcPr>
          <w:p w14:paraId="4EB135AD" w14:textId="77777777" w:rsidR="002F4151" w:rsidRDefault="007A626B">
            <w:pPr>
              <w:pStyle w:val="af7"/>
              <w:ind w:left="24" w:right="24" w:firstLine="504"/>
              <w:jc w:val="both"/>
              <w:rPr>
                <w:rFonts w:ascii="Times New Roman" w:eastAsia="標楷體" w:hAnsi="Times New Roman" w:cs="Times New Roman"/>
                <w:color w:val="000000"/>
              </w:rPr>
            </w:pP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年度空氣污染防制基金「空氣污染防制計畫」項下「空氣品質管理」預算編列</w:t>
            </w:r>
            <w:r>
              <w:rPr>
                <w:rFonts w:ascii="Times New Roman" w:eastAsia="標楷體" w:hAnsi="Times New Roman" w:cs="Times New Roman"/>
                <w:color w:val="000000"/>
              </w:rPr>
              <w:t>4</w:t>
            </w:r>
            <w:r>
              <w:rPr>
                <w:rFonts w:ascii="Times New Roman" w:eastAsia="標楷體" w:hAnsi="Times New Roman" w:cs="Times New Roman"/>
                <w:color w:val="000000"/>
              </w:rPr>
              <w:t>億</w:t>
            </w:r>
            <w:r>
              <w:rPr>
                <w:rFonts w:ascii="Times New Roman" w:eastAsia="標楷體" w:hAnsi="Times New Roman" w:cs="Times New Roman"/>
                <w:color w:val="000000"/>
              </w:rPr>
              <w:t>5,379</w:t>
            </w:r>
            <w:r>
              <w:rPr>
                <w:rFonts w:ascii="Times New Roman" w:eastAsia="標楷體" w:hAnsi="Times New Roman" w:cs="Times New Roman"/>
                <w:color w:val="000000"/>
              </w:rPr>
              <w:t>萬</w:t>
            </w:r>
            <w:r>
              <w:rPr>
                <w:rFonts w:ascii="Times New Roman" w:eastAsia="標楷體" w:hAnsi="Times New Roman" w:cs="Times New Roman"/>
                <w:color w:val="000000"/>
              </w:rPr>
              <w:t>4</w:t>
            </w:r>
            <w:r>
              <w:rPr>
                <w:rFonts w:ascii="Times New Roman" w:eastAsia="標楷體" w:hAnsi="Times New Roman" w:cs="Times New Roman"/>
                <w:color w:val="000000"/>
              </w:rPr>
              <w:t>千元，合併凍結</w:t>
            </w:r>
            <w:r>
              <w:rPr>
                <w:rFonts w:ascii="Times New Roman" w:eastAsia="標楷體" w:hAnsi="Times New Roman" w:cs="Times New Roman"/>
                <w:color w:val="000000"/>
              </w:rPr>
              <w:t>200</w:t>
            </w:r>
            <w:r>
              <w:rPr>
                <w:rFonts w:ascii="Times New Roman" w:eastAsia="標楷體" w:hAnsi="Times New Roman" w:cs="Times New Roman"/>
                <w:color w:val="000000"/>
              </w:rPr>
              <w:t>萬元，</w:t>
            </w:r>
            <w:proofErr w:type="gramStart"/>
            <w:r>
              <w:rPr>
                <w:rFonts w:ascii="Times New Roman" w:eastAsia="標楷體" w:hAnsi="Times New Roman" w:cs="Times New Roman"/>
                <w:color w:val="000000"/>
              </w:rPr>
              <w:t>俟</w:t>
            </w:r>
            <w:proofErr w:type="gramEnd"/>
            <w:r>
              <w:rPr>
                <w:rFonts w:ascii="Times New Roman" w:eastAsia="標楷體" w:hAnsi="Times New Roman" w:cs="Times New Roman"/>
                <w:color w:val="000000"/>
              </w:rPr>
              <w:t>行政院環境保護署就下列各案向立法院社會福利及衛生環境委員會提出書面報告，並經同意後，始得動支。</w:t>
            </w:r>
          </w:p>
        </w:tc>
        <w:tc>
          <w:tcPr>
            <w:tcW w:w="4961" w:type="dxa"/>
            <w:tcBorders>
              <w:top w:val="single" w:sz="8" w:space="0" w:color="000000"/>
              <w:left w:val="single" w:sz="8" w:space="0" w:color="000000"/>
              <w:right w:val="single" w:sz="8" w:space="0" w:color="000000"/>
            </w:tcBorders>
          </w:tcPr>
          <w:p w14:paraId="7F650B6E" w14:textId="1A724187" w:rsidR="002F4151" w:rsidRDefault="007A626B">
            <w:pPr>
              <w:ind w:right="17"/>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26</w:t>
            </w:r>
            <w:r>
              <w:rPr>
                <w:rFonts w:ascii="Times New Roman" w:hAnsi="Times New Roman"/>
                <w:color w:val="000000"/>
              </w:rPr>
              <w:t>日以環</w:t>
            </w:r>
            <w:proofErr w:type="gramStart"/>
            <w:r>
              <w:rPr>
                <w:rFonts w:ascii="Times New Roman" w:hAnsi="Times New Roman"/>
                <w:color w:val="000000"/>
              </w:rPr>
              <w:t>署會字第</w:t>
            </w:r>
            <w:r>
              <w:rPr>
                <w:rFonts w:ascii="Times New Roman" w:hAnsi="Times New Roman"/>
                <w:color w:val="000000"/>
              </w:rPr>
              <w:t>1121090589</w:t>
            </w:r>
            <w:proofErr w:type="gramEnd"/>
            <w:r>
              <w:rPr>
                <w:rFonts w:ascii="Times New Roman" w:hAnsi="Times New Roman"/>
                <w:color w:val="000000"/>
              </w:rPr>
              <w:t>B</w:t>
            </w:r>
            <w:r>
              <w:rPr>
                <w:rFonts w:ascii="Times New Roman" w:hAnsi="Times New Roman"/>
                <w:color w:val="000000"/>
              </w:rPr>
              <w:t>號函將書面報告函送立法院，並經該院於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11</w:t>
            </w:r>
            <w:r>
              <w:rPr>
                <w:rFonts w:ascii="Times New Roman" w:hAnsi="Times New Roman"/>
                <w:color w:val="000000"/>
              </w:rPr>
              <w:t>月</w:t>
            </w:r>
            <w:r>
              <w:rPr>
                <w:rFonts w:ascii="Times New Roman" w:hAnsi="Times New Roman"/>
                <w:color w:val="000000"/>
              </w:rPr>
              <w:t>29</w:t>
            </w:r>
            <w:r>
              <w:rPr>
                <w:rFonts w:ascii="Times New Roman" w:hAnsi="Times New Roman"/>
                <w:color w:val="000000"/>
              </w:rPr>
              <w:t>日以台立院議字第</w:t>
            </w:r>
            <w:r>
              <w:rPr>
                <w:rFonts w:ascii="Times New Roman" w:hAnsi="Times New Roman"/>
                <w:color w:val="000000"/>
              </w:rPr>
              <w:t>1120703740</w:t>
            </w:r>
            <w:r>
              <w:rPr>
                <w:rFonts w:ascii="Times New Roman" w:hAnsi="Times New Roman"/>
                <w:color w:val="000000"/>
              </w:rPr>
              <w:t>號函復本部准予動支，辦理情形如下：</w:t>
            </w:r>
          </w:p>
        </w:tc>
      </w:tr>
      <w:tr w:rsidR="002F4151" w14:paraId="7B703006" w14:textId="77777777">
        <w:tc>
          <w:tcPr>
            <w:tcW w:w="777" w:type="dxa"/>
            <w:tcBorders>
              <w:left w:val="single" w:sz="8" w:space="0" w:color="000000"/>
              <w:bottom w:val="single" w:sz="8" w:space="0" w:color="000000"/>
              <w:right w:val="single" w:sz="8" w:space="0" w:color="000000"/>
            </w:tcBorders>
            <w:vAlign w:val="center"/>
          </w:tcPr>
          <w:p w14:paraId="28E53499" w14:textId="77777777" w:rsidR="002F4151" w:rsidRDefault="007A626B">
            <w:pPr>
              <w:jc w:val="center"/>
              <w:rPr>
                <w:rFonts w:ascii="Times New Roman" w:hAnsi="Times New Roman"/>
                <w:color w:val="000000"/>
                <w:szCs w:val="26"/>
              </w:rPr>
            </w:pPr>
            <w:r>
              <w:rPr>
                <w:rFonts w:ascii="Times New Roman" w:hAnsi="Times New Roman"/>
                <w:color w:val="000000"/>
                <w:szCs w:val="26"/>
              </w:rPr>
              <w:t>(1)</w:t>
            </w:r>
          </w:p>
        </w:tc>
        <w:tc>
          <w:tcPr>
            <w:tcW w:w="5036" w:type="dxa"/>
            <w:tcBorders>
              <w:left w:val="single" w:sz="8" w:space="0" w:color="000000"/>
              <w:bottom w:val="single" w:sz="8" w:space="0" w:color="000000"/>
              <w:right w:val="single" w:sz="8" w:space="0" w:color="000000"/>
            </w:tcBorders>
          </w:tcPr>
          <w:p w14:paraId="7C1F8C2C" w14:textId="77777777" w:rsidR="002F4151" w:rsidRDefault="007A626B">
            <w:pPr>
              <w:pStyle w:val="af7"/>
              <w:ind w:left="24" w:right="24" w:firstLine="504"/>
              <w:jc w:val="both"/>
              <w:rPr>
                <w:rFonts w:ascii="Times New Roman" w:eastAsia="標楷體" w:hAnsi="Times New Roman"/>
                <w:color w:val="000000"/>
              </w:rPr>
            </w:pPr>
            <w:r>
              <w:rPr>
                <w:rFonts w:ascii="Times New Roman" w:eastAsia="標楷體" w:hAnsi="Times New Roman" w:cs="Times New Roman"/>
                <w:color w:val="000000"/>
              </w:rPr>
              <w:t>立法院預算中心報告指出，我國歷經多年空氣污染改善，手動監測</w:t>
            </w:r>
            <w:r>
              <w:rPr>
                <w:rFonts w:ascii="Times New Roman" w:eastAsia="標楷體" w:hAnsi="Times New Roman" w:cs="Times New Roman"/>
                <w:color w:val="000000"/>
              </w:rPr>
              <w:t>PM</w:t>
            </w:r>
            <w:r>
              <w:rPr>
                <w:rFonts w:ascii="Times New Roman" w:eastAsia="標楷體" w:hAnsi="Times New Roman" w:cs="Times New Roman"/>
                <w:color w:val="000000"/>
                <w:vertAlign w:val="subscript"/>
              </w:rPr>
              <w:t>2.5</w:t>
            </w:r>
            <w:r>
              <w:rPr>
                <w:rFonts w:ascii="Times New Roman" w:eastAsia="標楷體" w:hAnsi="Times New Roman" w:cs="Times New Roman"/>
                <w:color w:val="000000"/>
              </w:rPr>
              <w:t>年平均濃度已有逐年下降的趨勢，</w:t>
            </w:r>
            <w:proofErr w:type="gramStart"/>
            <w:r>
              <w:rPr>
                <w:rFonts w:ascii="Times New Roman" w:eastAsia="標楷體" w:hAnsi="Times New Roman" w:cs="Times New Roman"/>
                <w:color w:val="000000"/>
              </w:rPr>
              <w:t>然空污</w:t>
            </w:r>
            <w:proofErr w:type="gramEnd"/>
            <w:r>
              <w:rPr>
                <w:rFonts w:ascii="Times New Roman" w:eastAsia="標楷體" w:hAnsi="Times New Roman" w:cs="Times New Roman"/>
                <w:color w:val="000000"/>
              </w:rPr>
              <w:t>基金</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年度手動監測</w:t>
            </w:r>
            <w:r>
              <w:rPr>
                <w:rFonts w:ascii="Times New Roman" w:eastAsia="標楷體" w:hAnsi="Times New Roman" w:cs="Times New Roman"/>
                <w:color w:val="000000"/>
              </w:rPr>
              <w:t>PM</w:t>
            </w:r>
            <w:r>
              <w:rPr>
                <w:rFonts w:ascii="Times New Roman" w:eastAsia="標楷體" w:hAnsi="Times New Roman" w:cs="Times New Roman"/>
                <w:color w:val="000000"/>
                <w:vertAlign w:val="subscript"/>
              </w:rPr>
              <w:t>2.5</w:t>
            </w:r>
            <w:r>
              <w:rPr>
                <w:rFonts w:ascii="Times New Roman" w:eastAsia="標楷體" w:hAnsi="Times New Roman" w:cs="Times New Roman"/>
                <w:color w:val="000000"/>
              </w:rPr>
              <w:t>年平均濃度目標值設定卻高於</w:t>
            </w:r>
            <w:proofErr w:type="gramStart"/>
            <w:r>
              <w:rPr>
                <w:rFonts w:ascii="Times New Roman" w:eastAsia="標楷體" w:hAnsi="Times New Roman" w:cs="Times New Roman"/>
                <w:color w:val="000000"/>
              </w:rPr>
              <w:t>110</w:t>
            </w:r>
            <w:proofErr w:type="gramEnd"/>
            <w:r>
              <w:rPr>
                <w:rFonts w:ascii="Times New Roman" w:eastAsia="標楷體" w:hAnsi="Times New Roman" w:cs="Times New Roman"/>
                <w:color w:val="000000"/>
              </w:rPr>
              <w:t>年度目標，顯不利策進改善空氣品質，</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此，針對</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年度空氣污染防制基金「空氣污染防制計畫」項下「空氣品質管理」預算編列</w:t>
            </w:r>
            <w:r>
              <w:rPr>
                <w:rFonts w:ascii="Times New Roman" w:eastAsia="標楷體" w:hAnsi="Times New Roman" w:cs="Times New Roman"/>
                <w:color w:val="000000"/>
              </w:rPr>
              <w:t>4</w:t>
            </w:r>
            <w:r>
              <w:rPr>
                <w:rFonts w:ascii="Times New Roman" w:eastAsia="標楷體" w:hAnsi="Times New Roman" w:cs="Times New Roman"/>
                <w:color w:val="000000"/>
              </w:rPr>
              <w:t>億</w:t>
            </w:r>
            <w:r>
              <w:rPr>
                <w:rFonts w:ascii="Times New Roman" w:eastAsia="標楷體" w:hAnsi="Times New Roman" w:cs="Times New Roman"/>
                <w:color w:val="000000"/>
              </w:rPr>
              <w:t>5,379</w:t>
            </w:r>
            <w:r>
              <w:rPr>
                <w:rFonts w:ascii="Times New Roman" w:eastAsia="標楷體" w:hAnsi="Times New Roman" w:cs="Times New Roman"/>
                <w:color w:val="000000"/>
              </w:rPr>
              <w:t>萬</w:t>
            </w:r>
            <w:r>
              <w:rPr>
                <w:rFonts w:ascii="Times New Roman" w:eastAsia="標楷體" w:hAnsi="Times New Roman" w:cs="Times New Roman"/>
                <w:color w:val="000000"/>
              </w:rPr>
              <w:t>4</w:t>
            </w:r>
            <w:r>
              <w:rPr>
                <w:rFonts w:ascii="Times New Roman" w:eastAsia="標楷體" w:hAnsi="Times New Roman" w:cs="Times New Roman"/>
                <w:color w:val="000000"/>
              </w:rPr>
              <w:t>千元，凍結</w:t>
            </w:r>
            <w:r>
              <w:rPr>
                <w:rFonts w:ascii="Times New Roman" w:eastAsia="標楷體" w:hAnsi="Times New Roman" w:cs="Times New Roman"/>
                <w:color w:val="000000"/>
              </w:rPr>
              <w:t>200</w:t>
            </w:r>
            <w:r>
              <w:rPr>
                <w:rFonts w:ascii="Times New Roman" w:eastAsia="標楷體" w:hAnsi="Times New Roman" w:cs="Times New Roman"/>
                <w:color w:val="000000"/>
              </w:rPr>
              <w:t>萬元，</w:t>
            </w:r>
            <w:proofErr w:type="gramStart"/>
            <w:r>
              <w:rPr>
                <w:rFonts w:ascii="Times New Roman" w:eastAsia="標楷體" w:hAnsi="Times New Roman" w:cs="Times New Roman"/>
                <w:color w:val="000000"/>
              </w:rPr>
              <w:t>俟</w:t>
            </w:r>
            <w:proofErr w:type="gramEnd"/>
            <w:r>
              <w:rPr>
                <w:rFonts w:ascii="Times New Roman" w:eastAsia="標楷體" w:hAnsi="Times New Roman" w:cs="Times New Roman"/>
                <w:color w:val="000000"/>
              </w:rPr>
              <w:t>行政院環境保護署向立法院社會福利及衛生環境委員會提出書面報告，並經同意後，始得動支。</w:t>
            </w:r>
          </w:p>
        </w:tc>
        <w:tc>
          <w:tcPr>
            <w:tcW w:w="4961" w:type="dxa"/>
            <w:tcBorders>
              <w:left w:val="single" w:sz="8" w:space="0" w:color="000000"/>
              <w:bottom w:val="single" w:sz="8" w:space="0" w:color="000000"/>
              <w:right w:val="single" w:sz="8" w:space="0" w:color="000000"/>
            </w:tcBorders>
          </w:tcPr>
          <w:p w14:paraId="615175D5" w14:textId="77777777" w:rsidR="002F4151" w:rsidRDefault="007A626B">
            <w:pPr>
              <w:numPr>
                <w:ilvl w:val="0"/>
                <w:numId w:val="82"/>
              </w:numPr>
              <w:ind w:left="482" w:right="17" w:hanging="482"/>
              <w:jc w:val="both"/>
            </w:pPr>
            <w:r>
              <w:rPr>
                <w:rFonts w:ascii="Times New Roman" w:hAnsi="Times New Roman"/>
                <w:color w:val="000000"/>
              </w:rPr>
              <w:t>因</w:t>
            </w:r>
            <w:r>
              <w:rPr>
                <w:rFonts w:ascii="Times New Roman" w:hAnsi="Times New Roman"/>
                <w:color w:val="000000"/>
              </w:rPr>
              <w:t>PM</w:t>
            </w:r>
            <w:r>
              <w:rPr>
                <w:rFonts w:ascii="Times New Roman" w:hAnsi="Times New Roman"/>
                <w:color w:val="000000"/>
                <w:vertAlign w:val="subscript"/>
              </w:rPr>
              <w:t>2.5</w:t>
            </w:r>
            <w:r>
              <w:rPr>
                <w:rFonts w:ascii="Times New Roman" w:hAnsi="Times New Roman"/>
                <w:color w:val="000000"/>
              </w:rPr>
              <w:t>受到境內、境外污染、天氣等因素影響，分析</w:t>
            </w:r>
            <w:r>
              <w:rPr>
                <w:rFonts w:ascii="Times New Roman" w:hAnsi="Times New Roman"/>
                <w:color w:val="000000"/>
              </w:rPr>
              <w:t>111</w:t>
            </w:r>
            <w:r>
              <w:rPr>
                <w:rFonts w:ascii="Times New Roman" w:hAnsi="Times New Roman"/>
                <w:color w:val="000000"/>
              </w:rPr>
              <w:t>年空氣品質良好主要係因</w:t>
            </w:r>
            <w:r>
              <w:rPr>
                <w:rFonts w:ascii="Times New Roman" w:hAnsi="Times New Roman"/>
                <w:color w:val="000000"/>
              </w:rPr>
              <w:t>111</w:t>
            </w:r>
            <w:r>
              <w:rPr>
                <w:rFonts w:ascii="Times New Roman" w:hAnsi="Times New Roman"/>
                <w:color w:val="000000"/>
              </w:rPr>
              <w:t>年初降雨量集中</w:t>
            </w:r>
            <w:proofErr w:type="gramStart"/>
            <w:r>
              <w:rPr>
                <w:rFonts w:ascii="Times New Roman" w:hAnsi="Times New Roman"/>
                <w:color w:val="000000"/>
              </w:rPr>
              <w:t>於易空</w:t>
            </w:r>
            <w:proofErr w:type="gramEnd"/>
            <w:r>
              <w:rPr>
                <w:rFonts w:ascii="Times New Roman" w:hAnsi="Times New Roman"/>
                <w:color w:val="000000"/>
              </w:rPr>
              <w:t>污不良季節，</w:t>
            </w:r>
            <w:proofErr w:type="gramStart"/>
            <w:r>
              <w:rPr>
                <w:rFonts w:ascii="Times New Roman" w:hAnsi="Times New Roman"/>
                <w:color w:val="000000"/>
              </w:rPr>
              <w:t>疫</w:t>
            </w:r>
            <w:proofErr w:type="gramEnd"/>
            <w:r>
              <w:rPr>
                <w:rFonts w:ascii="Times New Roman" w:hAnsi="Times New Roman"/>
                <w:color w:val="000000"/>
              </w:rPr>
              <w:t>情影響境外污染影響也顯著下降，且我國持續推動污染改善下達成的成果。</w:t>
            </w:r>
            <w:r>
              <w:rPr>
                <w:rFonts w:ascii="Times New Roman" w:hAnsi="Times New Roman"/>
                <w:color w:val="000000"/>
              </w:rPr>
              <w:t>112</w:t>
            </w:r>
            <w:r>
              <w:rPr>
                <w:rFonts w:ascii="Times New Roman" w:hAnsi="Times New Roman"/>
                <w:color w:val="000000"/>
              </w:rPr>
              <w:t>年降雨偏低，減少約</w:t>
            </w:r>
            <w:r>
              <w:rPr>
                <w:rFonts w:ascii="Times New Roman" w:hAnsi="Times New Roman"/>
                <w:color w:val="000000"/>
              </w:rPr>
              <w:t>1/4</w:t>
            </w:r>
            <w:r>
              <w:rPr>
                <w:rFonts w:ascii="Times New Roman" w:hAnsi="Times New Roman"/>
                <w:color w:val="000000"/>
              </w:rPr>
              <w:t>，相對氣象條件較差，且</w:t>
            </w:r>
            <w:proofErr w:type="gramStart"/>
            <w:r>
              <w:rPr>
                <w:rFonts w:ascii="Times New Roman" w:hAnsi="Times New Roman"/>
                <w:color w:val="000000"/>
              </w:rPr>
              <w:t>疫</w:t>
            </w:r>
            <w:proofErr w:type="gramEnd"/>
            <w:r>
              <w:rPr>
                <w:rFonts w:ascii="Times New Roman" w:hAnsi="Times New Roman"/>
                <w:color w:val="000000"/>
              </w:rPr>
              <w:t>情過後經濟活動回復，</w:t>
            </w:r>
            <w:r>
              <w:rPr>
                <w:rFonts w:ascii="Times New Roman" w:hAnsi="Times New Roman"/>
                <w:color w:val="000000"/>
              </w:rPr>
              <w:t>112</w:t>
            </w:r>
            <w:r>
              <w:rPr>
                <w:rFonts w:ascii="Times New Roman" w:hAnsi="Times New Roman"/>
                <w:color w:val="000000"/>
              </w:rPr>
              <w:t>年年平均濃度為</w:t>
            </w:r>
            <w:r>
              <w:rPr>
                <w:rFonts w:ascii="Times New Roman" w:hAnsi="Times New Roman" w:cs="Times New Roman Greek"/>
                <w:color w:val="000000"/>
              </w:rPr>
              <w:t>13.7μg/</w:t>
            </w:r>
            <w:r>
              <w:rPr>
                <w:rFonts w:ascii="Times New Roman" w:hAnsi="Times New Roman"/>
                <w:color w:val="000000"/>
              </w:rPr>
              <w:t>m</w:t>
            </w:r>
            <w:r>
              <w:rPr>
                <w:rFonts w:ascii="Times New Roman" w:hAnsi="Times New Roman"/>
                <w:color w:val="000000"/>
                <w:vertAlign w:val="superscript"/>
              </w:rPr>
              <w:t>3</w:t>
            </w:r>
            <w:r>
              <w:rPr>
                <w:rFonts w:ascii="Times New Roman" w:hAnsi="Times New Roman"/>
                <w:color w:val="000000"/>
              </w:rPr>
              <w:t>。</w:t>
            </w:r>
          </w:p>
          <w:p w14:paraId="0D226458" w14:textId="77777777" w:rsidR="002F4151" w:rsidRDefault="007A626B">
            <w:pPr>
              <w:numPr>
                <w:ilvl w:val="0"/>
                <w:numId w:val="82"/>
              </w:numPr>
              <w:ind w:left="482" w:right="17" w:hanging="482"/>
              <w:jc w:val="both"/>
            </w:pPr>
            <w:r>
              <w:rPr>
                <w:rFonts w:ascii="Times New Roman" w:hAnsi="Times New Roman"/>
                <w:color w:val="000000"/>
              </w:rPr>
              <w:t>本部依空氣污染防制法授權每</w:t>
            </w:r>
            <w:r>
              <w:rPr>
                <w:rFonts w:ascii="Times New Roman" w:hAnsi="Times New Roman"/>
                <w:color w:val="000000"/>
              </w:rPr>
              <w:t>4</w:t>
            </w:r>
            <w:r>
              <w:rPr>
                <w:rFonts w:ascii="Times New Roman" w:hAnsi="Times New Roman"/>
                <w:color w:val="000000"/>
              </w:rPr>
              <w:t>年滾動式檢討規定，規劃「第二期空氣污染防制方案（</w:t>
            </w:r>
            <w:r>
              <w:rPr>
                <w:rFonts w:ascii="Times New Roman" w:hAnsi="Times New Roman"/>
                <w:color w:val="000000"/>
              </w:rPr>
              <w:t>113</w:t>
            </w:r>
            <w:r>
              <w:rPr>
                <w:rFonts w:ascii="Times New Roman" w:hAnsi="Times New Roman"/>
                <w:color w:val="000000"/>
              </w:rPr>
              <w:t>年至</w:t>
            </w:r>
            <w:r>
              <w:rPr>
                <w:rFonts w:ascii="Times New Roman" w:hAnsi="Times New Roman"/>
                <w:color w:val="000000"/>
              </w:rPr>
              <w:t>116</w:t>
            </w:r>
            <w:r>
              <w:rPr>
                <w:rFonts w:ascii="Times New Roman" w:hAnsi="Times New Roman"/>
                <w:color w:val="000000"/>
              </w:rPr>
              <w:t>年）」，由於近幾年空氣品質受到氣候及境外污染傳輸等影響，變化幅度較大，改善超乎預期，第二期方案目標以穩健角度評估境內可改善策略，設定全國細懸浮微粒年平均濃度於</w:t>
            </w:r>
            <w:r>
              <w:rPr>
                <w:rFonts w:ascii="Times New Roman" w:hAnsi="Times New Roman"/>
                <w:color w:val="000000"/>
              </w:rPr>
              <w:t>116</w:t>
            </w:r>
            <w:r>
              <w:rPr>
                <w:rFonts w:ascii="Times New Roman" w:hAnsi="Times New Roman"/>
                <w:color w:val="000000"/>
              </w:rPr>
              <w:t>年達成</w:t>
            </w:r>
            <w:r>
              <w:rPr>
                <w:rFonts w:ascii="Times New Roman" w:hAnsi="Times New Roman"/>
                <w:color w:val="000000"/>
              </w:rPr>
              <w:t>13μg/m</w:t>
            </w:r>
            <w:r>
              <w:rPr>
                <w:rFonts w:ascii="Times New Roman" w:hAnsi="Times New Roman"/>
                <w:color w:val="000000"/>
                <w:vertAlign w:val="superscript"/>
              </w:rPr>
              <w:t>3</w:t>
            </w:r>
            <w:r>
              <w:rPr>
                <w:rFonts w:ascii="Times New Roman" w:hAnsi="Times New Roman"/>
                <w:color w:val="000000"/>
              </w:rPr>
              <w:t>，</w:t>
            </w:r>
            <w:proofErr w:type="gramStart"/>
            <w:r>
              <w:rPr>
                <w:rFonts w:ascii="Times New Roman" w:hAnsi="Times New Roman"/>
                <w:color w:val="000000"/>
              </w:rPr>
              <w:t>此外，</w:t>
            </w:r>
            <w:proofErr w:type="gramEnd"/>
            <w:r>
              <w:rPr>
                <w:rFonts w:ascii="Times New Roman" w:hAnsi="Times New Roman"/>
                <w:color w:val="000000"/>
              </w:rPr>
              <w:t>因近年指標空氣污染物</w:t>
            </w:r>
            <w:proofErr w:type="gramStart"/>
            <w:r>
              <w:rPr>
                <w:rFonts w:ascii="Times New Roman" w:hAnsi="Times New Roman"/>
                <w:color w:val="000000"/>
              </w:rPr>
              <w:t>已由細懸浮</w:t>
            </w:r>
            <w:proofErr w:type="gramEnd"/>
            <w:r>
              <w:rPr>
                <w:rFonts w:ascii="Times New Roman" w:hAnsi="Times New Roman"/>
                <w:color w:val="000000"/>
              </w:rPr>
              <w:t>微粒逐漸轉為臭氧</w:t>
            </w:r>
            <w:r>
              <w:rPr>
                <w:rFonts w:ascii="Times New Roman" w:hAnsi="Times New Roman"/>
                <w:color w:val="000000"/>
              </w:rPr>
              <w:t>8</w:t>
            </w:r>
            <w:r>
              <w:rPr>
                <w:rFonts w:ascii="Times New Roman" w:hAnsi="Times New Roman"/>
                <w:color w:val="000000"/>
              </w:rPr>
              <w:t>小時，為改善對所有族群不健康之高濃度事件，新增全國臭氧</w:t>
            </w:r>
            <w:r>
              <w:rPr>
                <w:rFonts w:ascii="Times New Roman" w:hAnsi="Times New Roman"/>
                <w:color w:val="000000"/>
              </w:rPr>
              <w:t>8</w:t>
            </w:r>
            <w:r>
              <w:rPr>
                <w:rFonts w:ascii="Times New Roman" w:hAnsi="Times New Roman"/>
                <w:color w:val="000000"/>
              </w:rPr>
              <w:t>小時紅色</w:t>
            </w:r>
            <w:proofErr w:type="gramStart"/>
            <w:r>
              <w:rPr>
                <w:rFonts w:ascii="Times New Roman" w:hAnsi="Times New Roman"/>
                <w:color w:val="000000"/>
              </w:rPr>
              <w:t>警示站日</w:t>
            </w:r>
            <w:proofErr w:type="gramEnd"/>
            <w:r>
              <w:rPr>
                <w:rFonts w:ascii="Times New Roman" w:hAnsi="Times New Roman"/>
                <w:color w:val="000000"/>
              </w:rPr>
              <w:t>數相較</w:t>
            </w:r>
            <w:r>
              <w:rPr>
                <w:rFonts w:ascii="Times New Roman" w:hAnsi="Times New Roman"/>
                <w:color w:val="000000"/>
              </w:rPr>
              <w:t>108</w:t>
            </w:r>
            <w:r>
              <w:rPr>
                <w:rFonts w:ascii="Times New Roman" w:hAnsi="Times New Roman"/>
                <w:color w:val="000000"/>
              </w:rPr>
              <w:t>年改善比率達</w:t>
            </w:r>
            <w:r>
              <w:rPr>
                <w:rFonts w:ascii="Times New Roman" w:hAnsi="Times New Roman"/>
                <w:color w:val="000000"/>
              </w:rPr>
              <w:t>80%</w:t>
            </w:r>
            <w:r>
              <w:rPr>
                <w:rFonts w:ascii="Times New Roman" w:hAnsi="Times New Roman"/>
                <w:color w:val="000000"/>
              </w:rPr>
              <w:t>的目標。</w:t>
            </w:r>
          </w:p>
        </w:tc>
      </w:tr>
      <w:tr w:rsidR="002F4151" w14:paraId="32337203"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19EF4EE4" w14:textId="77777777" w:rsidR="002F4151" w:rsidRDefault="007A626B">
            <w:pPr>
              <w:jc w:val="center"/>
              <w:rPr>
                <w:rFonts w:ascii="Times New Roman" w:hAnsi="Times New Roman"/>
                <w:color w:val="000000"/>
                <w:szCs w:val="26"/>
              </w:rPr>
            </w:pPr>
            <w:r>
              <w:rPr>
                <w:rFonts w:ascii="Times New Roman" w:hAnsi="Times New Roman"/>
                <w:color w:val="000000"/>
                <w:szCs w:val="26"/>
              </w:rPr>
              <w:t>(2)</w:t>
            </w:r>
          </w:p>
        </w:tc>
        <w:tc>
          <w:tcPr>
            <w:tcW w:w="5036" w:type="dxa"/>
            <w:tcBorders>
              <w:top w:val="single" w:sz="8" w:space="0" w:color="000000"/>
              <w:left w:val="single" w:sz="8" w:space="0" w:color="000000"/>
              <w:bottom w:val="single" w:sz="8" w:space="0" w:color="000000"/>
              <w:right w:val="single" w:sz="8" w:space="0" w:color="000000"/>
            </w:tcBorders>
          </w:tcPr>
          <w:p w14:paraId="0CB24C49" w14:textId="77777777" w:rsidR="002F4151" w:rsidRDefault="007A626B">
            <w:pPr>
              <w:pStyle w:val="af7"/>
              <w:ind w:left="24" w:right="24" w:firstLine="504"/>
              <w:jc w:val="both"/>
              <w:rPr>
                <w:rFonts w:ascii="Times New Roman" w:eastAsia="標楷體" w:hAnsi="Times New Roman"/>
                <w:color w:val="000000"/>
              </w:rPr>
            </w:pP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年度空氣污染防制基金「空氣污染防制計畫」項下「空氣品質管理」預算編列</w:t>
            </w:r>
            <w:r>
              <w:rPr>
                <w:rFonts w:ascii="Times New Roman" w:eastAsia="標楷體" w:hAnsi="Times New Roman" w:cs="Times New Roman"/>
                <w:color w:val="000000"/>
              </w:rPr>
              <w:t>4</w:t>
            </w:r>
            <w:r>
              <w:rPr>
                <w:rFonts w:ascii="Times New Roman" w:eastAsia="標楷體" w:hAnsi="Times New Roman" w:cs="Times New Roman"/>
                <w:color w:val="000000"/>
              </w:rPr>
              <w:t>億</w:t>
            </w:r>
            <w:r>
              <w:rPr>
                <w:rFonts w:ascii="Times New Roman" w:eastAsia="標楷體" w:hAnsi="Times New Roman" w:cs="Times New Roman"/>
                <w:color w:val="000000"/>
              </w:rPr>
              <w:t>5,379</w:t>
            </w:r>
            <w:r>
              <w:rPr>
                <w:rFonts w:ascii="Times New Roman" w:eastAsia="標楷體" w:hAnsi="Times New Roman" w:cs="Times New Roman"/>
                <w:color w:val="000000"/>
              </w:rPr>
              <w:t>萬</w:t>
            </w:r>
            <w:r>
              <w:rPr>
                <w:rFonts w:ascii="Times New Roman" w:eastAsia="標楷體" w:hAnsi="Times New Roman" w:cs="Times New Roman"/>
                <w:color w:val="000000"/>
              </w:rPr>
              <w:t>4</w:t>
            </w:r>
            <w:r>
              <w:rPr>
                <w:rFonts w:ascii="Times New Roman" w:eastAsia="標楷體" w:hAnsi="Times New Roman" w:cs="Times New Roman"/>
                <w:color w:val="000000"/>
              </w:rPr>
              <w:t>千元，用以推動整合性</w:t>
            </w:r>
            <w:proofErr w:type="gramStart"/>
            <w:r>
              <w:rPr>
                <w:rFonts w:ascii="Times New Roman" w:eastAsia="標楷體" w:hAnsi="Times New Roman" w:cs="Times New Roman"/>
                <w:color w:val="000000"/>
              </w:rPr>
              <w:t>空品區</w:t>
            </w:r>
            <w:proofErr w:type="gramEnd"/>
            <w:r>
              <w:rPr>
                <w:rFonts w:ascii="Times New Roman" w:eastAsia="標楷體" w:hAnsi="Times New Roman" w:cs="Times New Roman"/>
                <w:color w:val="000000"/>
              </w:rPr>
              <w:t>空氣品質管理策略，加強固定及移動污染管制作業，落實空氣污染防制方案之管理措施，改善懸浮微粒（含細懸浮微粒</w:t>
            </w:r>
            <w:r>
              <w:rPr>
                <w:rFonts w:ascii="Times New Roman" w:eastAsia="標楷體" w:hAnsi="Times New Roman" w:cs="Times New Roman"/>
                <w:color w:val="000000"/>
              </w:rPr>
              <w:t>PM</w:t>
            </w:r>
            <w:r>
              <w:rPr>
                <w:rFonts w:ascii="Times New Roman" w:eastAsia="標楷體" w:hAnsi="Times New Roman" w:cs="Times New Roman"/>
                <w:color w:val="000000"/>
                <w:vertAlign w:val="subscript"/>
              </w:rPr>
              <w:t>2.5</w:t>
            </w:r>
            <w:r>
              <w:rPr>
                <w:rFonts w:ascii="Times New Roman" w:eastAsia="標楷體" w:hAnsi="Times New Roman" w:cs="Times New Roman"/>
                <w:color w:val="000000"/>
              </w:rPr>
              <w:t>）及臭氧污染，以提升全國</w:t>
            </w:r>
            <w:r>
              <w:rPr>
                <w:rFonts w:ascii="Times New Roman" w:eastAsia="標楷體" w:hAnsi="Times New Roman" w:cs="Times New Roman"/>
                <w:color w:val="000000"/>
              </w:rPr>
              <w:t>PM</w:t>
            </w:r>
            <w:r>
              <w:rPr>
                <w:rFonts w:ascii="Times New Roman" w:eastAsia="標楷體" w:hAnsi="Times New Roman" w:cs="Times New Roman"/>
                <w:color w:val="000000"/>
                <w:vertAlign w:val="subscript"/>
              </w:rPr>
              <w:t>2.5</w:t>
            </w:r>
            <w:r>
              <w:rPr>
                <w:rFonts w:ascii="Times New Roman" w:eastAsia="標楷體" w:hAnsi="Times New Roman" w:cs="Times New Roman"/>
                <w:color w:val="000000"/>
              </w:rPr>
              <w:t>空氣品質指標</w:t>
            </w:r>
            <w:r>
              <w:rPr>
                <w:rFonts w:ascii="Times New Roman" w:eastAsia="標楷體" w:hAnsi="Times New Roman" w:cs="Times New Roman"/>
                <w:color w:val="000000"/>
              </w:rPr>
              <w:t>(AQI)</w:t>
            </w:r>
            <w:r>
              <w:rPr>
                <w:rFonts w:ascii="Times New Roman" w:eastAsia="標楷體" w:hAnsi="Times New Roman" w:cs="Times New Roman"/>
                <w:color w:val="000000"/>
              </w:rPr>
              <w:t>良好及普通等級比率，並達成</w:t>
            </w:r>
            <w:r>
              <w:rPr>
                <w:rFonts w:ascii="Times New Roman" w:eastAsia="標楷體" w:hAnsi="Times New Roman" w:cs="Times New Roman"/>
                <w:color w:val="000000"/>
              </w:rPr>
              <w:t>112</w:t>
            </w:r>
            <w:r>
              <w:rPr>
                <w:rFonts w:ascii="Times New Roman" w:eastAsia="標楷體" w:hAnsi="Times New Roman" w:cs="Times New Roman"/>
                <w:color w:val="000000"/>
              </w:rPr>
              <w:t>年全國細懸浮微粒</w:t>
            </w:r>
            <w:r>
              <w:rPr>
                <w:rFonts w:ascii="Times New Roman" w:eastAsia="標楷體" w:hAnsi="Times New Roman" w:cs="Times New Roman"/>
                <w:color w:val="000000"/>
              </w:rPr>
              <w:t>(PM</w:t>
            </w:r>
            <w:r>
              <w:rPr>
                <w:rFonts w:ascii="Times New Roman" w:eastAsia="標楷體" w:hAnsi="Times New Roman" w:cs="Times New Roman"/>
                <w:color w:val="000000"/>
                <w:vertAlign w:val="subscript"/>
              </w:rPr>
              <w:t>2.5</w:t>
            </w:r>
            <w:r>
              <w:rPr>
                <w:rFonts w:ascii="Times New Roman" w:eastAsia="標楷體" w:hAnsi="Times New Roman" w:cs="Times New Roman"/>
                <w:color w:val="000000"/>
              </w:rPr>
              <w:t>)</w:t>
            </w:r>
            <w:r>
              <w:rPr>
                <w:rFonts w:ascii="Times New Roman" w:eastAsia="標楷體" w:hAnsi="Times New Roman" w:cs="Times New Roman"/>
                <w:color w:val="000000"/>
              </w:rPr>
              <w:t>手動監測年平均濃度</w:t>
            </w:r>
            <w:r>
              <w:rPr>
                <w:rFonts w:ascii="Times New Roman" w:eastAsia="標楷體" w:hAnsi="Times New Roman" w:cs="Times New Roman"/>
                <w:color w:val="000000"/>
              </w:rPr>
              <w:t>15μg/m</w:t>
            </w:r>
            <w:r>
              <w:rPr>
                <w:rFonts w:ascii="Times New Roman" w:eastAsia="標楷體" w:hAnsi="Times New Roman" w:cs="Times New Roman"/>
                <w:color w:val="000000"/>
                <w:vertAlign w:val="superscript"/>
              </w:rPr>
              <w:t>3</w:t>
            </w:r>
            <w:r>
              <w:rPr>
                <w:rFonts w:ascii="Times New Roman" w:eastAsia="標楷體" w:hAnsi="Times New Roman" w:cs="Times New Roman"/>
                <w:color w:val="000000"/>
              </w:rPr>
              <w:t>（微克</w:t>
            </w:r>
            <w:r>
              <w:rPr>
                <w:rFonts w:ascii="Times New Roman" w:eastAsia="標楷體" w:hAnsi="Times New Roman" w:cs="Times New Roman"/>
                <w:color w:val="000000"/>
              </w:rPr>
              <w:t>/</w:t>
            </w:r>
            <w:r>
              <w:rPr>
                <w:rFonts w:ascii="Times New Roman" w:eastAsia="標楷體" w:hAnsi="Times New Roman" w:cs="Times New Roman"/>
                <w:color w:val="000000"/>
              </w:rPr>
              <w:t>立方公尺）之目標。清淨空氣行動計畫原設定</w:t>
            </w:r>
            <w:proofErr w:type="gramStart"/>
            <w:r>
              <w:rPr>
                <w:rFonts w:ascii="Times New Roman" w:eastAsia="標楷體" w:hAnsi="Times New Roman" w:cs="Times New Roman"/>
                <w:color w:val="000000"/>
              </w:rPr>
              <w:t>109</w:t>
            </w:r>
            <w:proofErr w:type="gramEnd"/>
            <w:r>
              <w:rPr>
                <w:rFonts w:ascii="Times New Roman" w:eastAsia="標楷體" w:hAnsi="Times New Roman" w:cs="Times New Roman"/>
                <w:color w:val="000000"/>
              </w:rPr>
              <w:t>年度手動監測</w:t>
            </w:r>
            <w:r>
              <w:rPr>
                <w:rFonts w:ascii="Times New Roman" w:eastAsia="標楷體" w:hAnsi="Times New Roman" w:cs="Times New Roman"/>
                <w:color w:val="000000"/>
              </w:rPr>
              <w:t>PM</w:t>
            </w:r>
            <w:r>
              <w:rPr>
                <w:rFonts w:ascii="Times New Roman" w:eastAsia="標楷體" w:hAnsi="Times New Roman" w:cs="Times New Roman"/>
                <w:color w:val="000000"/>
                <w:vertAlign w:val="subscript"/>
              </w:rPr>
              <w:t>2.5</w:t>
            </w:r>
            <w:r>
              <w:rPr>
                <w:rFonts w:ascii="Times New Roman" w:eastAsia="標楷體" w:hAnsi="Times New Roman" w:cs="Times New Roman"/>
                <w:color w:val="000000"/>
              </w:rPr>
              <w:t>年平均濃度目標值為</w:t>
            </w:r>
            <w:r>
              <w:rPr>
                <w:rFonts w:ascii="Times New Roman" w:eastAsia="標楷體" w:hAnsi="Times New Roman" w:cs="Times New Roman"/>
                <w:color w:val="000000"/>
              </w:rPr>
              <w:lastRenderedPageBreak/>
              <w:t>15μg/m</w:t>
            </w:r>
            <w:r>
              <w:rPr>
                <w:rFonts w:ascii="Times New Roman" w:eastAsia="標楷體" w:hAnsi="Times New Roman" w:cs="Times New Roman"/>
                <w:color w:val="000000"/>
                <w:vertAlign w:val="superscript"/>
              </w:rPr>
              <w:t>3</w:t>
            </w:r>
            <w:r>
              <w:rPr>
                <w:rFonts w:ascii="Times New Roman" w:eastAsia="標楷體" w:hAnsi="Times New Roman" w:cs="Times New Roman"/>
                <w:color w:val="000000"/>
              </w:rPr>
              <w:t>，歷經多年空氣污染改善，其</w:t>
            </w:r>
            <w:proofErr w:type="gramStart"/>
            <w:r>
              <w:rPr>
                <w:rFonts w:ascii="Times New Roman" w:eastAsia="標楷體" w:hAnsi="Times New Roman" w:cs="Times New Roman"/>
                <w:color w:val="000000"/>
              </w:rPr>
              <w:t>110</w:t>
            </w:r>
            <w:proofErr w:type="gramEnd"/>
            <w:r>
              <w:rPr>
                <w:rFonts w:ascii="Times New Roman" w:eastAsia="標楷體" w:hAnsi="Times New Roman" w:cs="Times New Roman"/>
                <w:color w:val="000000"/>
              </w:rPr>
              <w:t>年度之年平均濃度已降至</w:t>
            </w:r>
            <w:r>
              <w:rPr>
                <w:rFonts w:ascii="Times New Roman" w:eastAsia="標楷體" w:hAnsi="Times New Roman" w:cs="Times New Roman"/>
                <w:color w:val="000000"/>
              </w:rPr>
              <w:t>14.4μg/m</w:t>
            </w:r>
            <w:r>
              <w:rPr>
                <w:rFonts w:ascii="Times New Roman" w:eastAsia="標楷體" w:hAnsi="Times New Roman" w:cs="Times New Roman"/>
                <w:color w:val="000000"/>
                <w:vertAlign w:val="superscript"/>
              </w:rPr>
              <w:t>3</w:t>
            </w:r>
            <w:r>
              <w:rPr>
                <w:rFonts w:ascii="Times New Roman" w:eastAsia="標楷體" w:hAnsi="Times New Roman" w:cs="Times New Roman"/>
                <w:color w:val="000000"/>
              </w:rPr>
              <w:t>，惟空氣污染防制基金</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年度手動監測</w:t>
            </w:r>
            <w:r>
              <w:rPr>
                <w:rFonts w:ascii="Times New Roman" w:eastAsia="標楷體" w:hAnsi="Times New Roman" w:cs="Times New Roman"/>
                <w:color w:val="000000"/>
              </w:rPr>
              <w:t>PM</w:t>
            </w:r>
            <w:r>
              <w:rPr>
                <w:rFonts w:ascii="Times New Roman" w:eastAsia="標楷體" w:hAnsi="Times New Roman" w:cs="Times New Roman"/>
                <w:color w:val="000000"/>
                <w:vertAlign w:val="subscript"/>
              </w:rPr>
              <w:t>2.5</w:t>
            </w:r>
            <w:r>
              <w:rPr>
                <w:rFonts w:ascii="Times New Roman" w:eastAsia="標楷體" w:hAnsi="Times New Roman" w:cs="Times New Roman"/>
                <w:color w:val="000000"/>
              </w:rPr>
              <w:t>年平均濃度目標值設定為</w:t>
            </w:r>
            <w:r>
              <w:rPr>
                <w:rFonts w:ascii="Times New Roman" w:eastAsia="標楷體" w:hAnsi="Times New Roman" w:cs="Times New Roman"/>
                <w:color w:val="000000"/>
              </w:rPr>
              <w:t>15μg/m</w:t>
            </w:r>
            <w:r>
              <w:rPr>
                <w:rFonts w:ascii="Times New Roman" w:eastAsia="標楷體" w:hAnsi="Times New Roman" w:cs="Times New Roman"/>
                <w:color w:val="000000"/>
                <w:vertAlign w:val="superscript"/>
              </w:rPr>
              <w:t>3</w:t>
            </w:r>
            <w:r>
              <w:rPr>
                <w:rFonts w:ascii="Times New Roman" w:eastAsia="標楷體" w:hAnsi="Times New Roman" w:cs="Times New Roman"/>
                <w:color w:val="000000"/>
              </w:rPr>
              <w:t>，高於</w:t>
            </w:r>
            <w:proofErr w:type="gramStart"/>
            <w:r>
              <w:rPr>
                <w:rFonts w:ascii="Times New Roman" w:eastAsia="標楷體" w:hAnsi="Times New Roman" w:cs="Times New Roman"/>
                <w:color w:val="000000"/>
              </w:rPr>
              <w:t>110</w:t>
            </w:r>
            <w:proofErr w:type="gramEnd"/>
            <w:r>
              <w:rPr>
                <w:rFonts w:ascii="Times New Roman" w:eastAsia="標楷體" w:hAnsi="Times New Roman" w:cs="Times New Roman"/>
                <w:color w:val="000000"/>
              </w:rPr>
              <w:t>年度實際值，目標</w:t>
            </w:r>
            <w:proofErr w:type="gramStart"/>
            <w:r>
              <w:rPr>
                <w:rFonts w:ascii="Times New Roman" w:eastAsia="標楷體" w:hAnsi="Times New Roman" w:cs="Times New Roman"/>
                <w:color w:val="000000"/>
              </w:rPr>
              <w:t>訂定顯未</w:t>
            </w:r>
            <w:proofErr w:type="gramEnd"/>
            <w:r>
              <w:rPr>
                <w:rFonts w:ascii="Times New Roman" w:eastAsia="標楷體" w:hAnsi="Times New Roman" w:cs="Times New Roman"/>
                <w:color w:val="000000"/>
              </w:rPr>
              <w:t>反映及進一步提升績效目標。</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針對是項預算凍結</w:t>
            </w:r>
            <w:r>
              <w:rPr>
                <w:rFonts w:ascii="Times New Roman" w:eastAsia="標楷體" w:hAnsi="Times New Roman" w:cs="Times New Roman"/>
                <w:color w:val="000000"/>
              </w:rPr>
              <w:t>200</w:t>
            </w:r>
            <w:r>
              <w:rPr>
                <w:rFonts w:ascii="Times New Roman" w:eastAsia="標楷體" w:hAnsi="Times New Roman" w:cs="Times New Roman"/>
                <w:color w:val="000000"/>
              </w:rPr>
              <w:t>萬元，</w:t>
            </w:r>
            <w:proofErr w:type="gramStart"/>
            <w:r>
              <w:rPr>
                <w:rFonts w:ascii="Times New Roman" w:eastAsia="標楷體" w:hAnsi="Times New Roman" w:cs="Times New Roman"/>
                <w:color w:val="000000"/>
              </w:rPr>
              <w:t>俟</w:t>
            </w:r>
            <w:proofErr w:type="gramEnd"/>
            <w:r>
              <w:rPr>
                <w:rFonts w:ascii="Times New Roman" w:eastAsia="標楷體" w:hAnsi="Times New Roman" w:cs="Times New Roman"/>
                <w:color w:val="000000"/>
              </w:rPr>
              <w:t>行政院環境保護署向立法院社會福利及衛生環境委員會提出書面報告，並經同意後，始得動支。</w:t>
            </w:r>
          </w:p>
        </w:tc>
        <w:tc>
          <w:tcPr>
            <w:tcW w:w="4961" w:type="dxa"/>
            <w:tcBorders>
              <w:top w:val="single" w:sz="8" w:space="0" w:color="000000"/>
              <w:left w:val="single" w:sz="8" w:space="0" w:color="000000"/>
              <w:bottom w:val="single" w:sz="8" w:space="0" w:color="000000"/>
              <w:right w:val="single" w:sz="8" w:space="0" w:color="000000"/>
            </w:tcBorders>
          </w:tcPr>
          <w:p w14:paraId="2F253CA0" w14:textId="77777777" w:rsidR="002F4151" w:rsidRDefault="007A626B">
            <w:pPr>
              <w:numPr>
                <w:ilvl w:val="0"/>
                <w:numId w:val="63"/>
              </w:numPr>
              <w:ind w:left="482" w:right="17" w:hanging="482"/>
              <w:jc w:val="both"/>
              <w:rPr>
                <w:rFonts w:ascii="Times New Roman" w:hAnsi="Times New Roman"/>
              </w:rPr>
            </w:pPr>
            <w:r>
              <w:rPr>
                <w:rFonts w:ascii="Times New Roman" w:hAnsi="Times New Roman"/>
                <w:color w:val="000000"/>
              </w:rPr>
              <w:lastRenderedPageBreak/>
              <w:t>本部已新增</w:t>
            </w:r>
            <w:r>
              <w:rPr>
                <w:rFonts w:ascii="Times New Roman" w:hAnsi="Times New Roman"/>
                <w:color w:val="000000"/>
              </w:rPr>
              <w:t>112</w:t>
            </w:r>
            <w:r>
              <w:rPr>
                <w:rFonts w:ascii="Times New Roman" w:hAnsi="Times New Roman"/>
                <w:color w:val="000000"/>
              </w:rPr>
              <w:t>年改善目標「</w:t>
            </w:r>
            <w:r>
              <w:rPr>
                <w:rFonts w:ascii="Times New Roman" w:hAnsi="Times New Roman"/>
                <w:color w:val="000000"/>
              </w:rPr>
              <w:t>PM</w:t>
            </w:r>
            <w:r>
              <w:rPr>
                <w:rFonts w:ascii="Times New Roman" w:hAnsi="Times New Roman"/>
                <w:color w:val="000000"/>
                <w:vertAlign w:val="subscript"/>
              </w:rPr>
              <w:t>2.5</w:t>
            </w:r>
            <w:proofErr w:type="gramStart"/>
            <w:r>
              <w:rPr>
                <w:rFonts w:ascii="Times New Roman" w:hAnsi="Times New Roman"/>
                <w:color w:val="000000"/>
              </w:rPr>
              <w:t>空品良好</w:t>
            </w:r>
            <w:proofErr w:type="gramEnd"/>
            <w:r>
              <w:rPr>
                <w:rFonts w:ascii="Times New Roman" w:hAnsi="Times New Roman"/>
                <w:color w:val="000000"/>
              </w:rPr>
              <w:t>與普通每年增</w:t>
            </w:r>
            <w:r>
              <w:rPr>
                <w:rFonts w:ascii="Times New Roman" w:hAnsi="Times New Roman"/>
                <w:color w:val="000000"/>
              </w:rPr>
              <w:t>1%</w:t>
            </w:r>
            <w:r>
              <w:rPr>
                <w:rFonts w:ascii="Times New Roman" w:hAnsi="Times New Roman"/>
                <w:color w:val="000000"/>
              </w:rPr>
              <w:t>、</w:t>
            </w:r>
            <w:proofErr w:type="gramStart"/>
            <w:r>
              <w:rPr>
                <w:rFonts w:ascii="Times New Roman" w:hAnsi="Times New Roman"/>
                <w:color w:val="000000"/>
              </w:rPr>
              <w:t>空品不良</w:t>
            </w:r>
            <w:proofErr w:type="gramEnd"/>
            <w:r>
              <w:rPr>
                <w:rFonts w:ascii="Times New Roman" w:hAnsi="Times New Roman"/>
                <w:color w:val="000000"/>
              </w:rPr>
              <w:t>再減半」，即為</w:t>
            </w:r>
            <w:r>
              <w:rPr>
                <w:rFonts w:ascii="Times New Roman" w:hAnsi="Times New Roman"/>
                <w:color w:val="000000"/>
              </w:rPr>
              <w:t>PM</w:t>
            </w:r>
            <w:r>
              <w:rPr>
                <w:rFonts w:ascii="Times New Roman" w:hAnsi="Times New Roman"/>
                <w:color w:val="000000"/>
                <w:vertAlign w:val="subscript"/>
              </w:rPr>
              <w:t>2.5</w:t>
            </w:r>
            <w:r>
              <w:rPr>
                <w:rFonts w:ascii="Times New Roman" w:hAnsi="Times New Roman"/>
                <w:color w:val="000000"/>
              </w:rPr>
              <w:t xml:space="preserve"> AQI&gt;100</w:t>
            </w:r>
            <w:r>
              <w:rPr>
                <w:rFonts w:ascii="Times New Roman" w:hAnsi="Times New Roman"/>
                <w:color w:val="000000"/>
              </w:rPr>
              <w:t>比率，</w:t>
            </w:r>
            <w:r>
              <w:rPr>
                <w:rFonts w:ascii="Times New Roman" w:hAnsi="Times New Roman"/>
                <w:color w:val="000000"/>
              </w:rPr>
              <w:t>108</w:t>
            </w:r>
            <w:r>
              <w:rPr>
                <w:rFonts w:ascii="Times New Roman" w:hAnsi="Times New Roman"/>
                <w:color w:val="000000"/>
              </w:rPr>
              <w:t>年</w:t>
            </w:r>
            <w:r>
              <w:rPr>
                <w:rFonts w:ascii="Times New Roman" w:hAnsi="Times New Roman"/>
                <w:color w:val="000000"/>
              </w:rPr>
              <w:t>93.7</w:t>
            </w:r>
            <w:r>
              <w:rPr>
                <w:rFonts w:ascii="Times New Roman" w:hAnsi="Times New Roman"/>
                <w:color w:val="000000"/>
              </w:rPr>
              <w:t>％增加至</w:t>
            </w:r>
            <w:r>
              <w:rPr>
                <w:rFonts w:ascii="Times New Roman" w:hAnsi="Times New Roman"/>
                <w:color w:val="000000"/>
              </w:rPr>
              <w:t>112</w:t>
            </w:r>
            <w:r>
              <w:rPr>
                <w:rFonts w:ascii="Times New Roman" w:hAnsi="Times New Roman"/>
                <w:color w:val="000000"/>
              </w:rPr>
              <w:t>年</w:t>
            </w:r>
            <w:r>
              <w:rPr>
                <w:rFonts w:ascii="Times New Roman" w:hAnsi="Times New Roman"/>
                <w:color w:val="000000"/>
              </w:rPr>
              <w:t>97</w:t>
            </w:r>
            <w:r>
              <w:rPr>
                <w:rFonts w:ascii="Times New Roman" w:hAnsi="Times New Roman"/>
                <w:color w:val="000000"/>
              </w:rPr>
              <w:t>％（即約每年增加</w:t>
            </w:r>
            <w:r>
              <w:rPr>
                <w:rFonts w:ascii="Times New Roman" w:hAnsi="Times New Roman"/>
                <w:color w:val="000000"/>
              </w:rPr>
              <w:t>1</w:t>
            </w:r>
            <w:r>
              <w:rPr>
                <w:rFonts w:ascii="Times New Roman" w:hAnsi="Times New Roman"/>
                <w:color w:val="000000"/>
              </w:rPr>
              <w:t>％），而</w:t>
            </w:r>
            <w:r>
              <w:rPr>
                <w:rFonts w:ascii="Times New Roman" w:hAnsi="Times New Roman"/>
                <w:color w:val="000000"/>
              </w:rPr>
              <w:t>PM</w:t>
            </w:r>
            <w:r>
              <w:rPr>
                <w:rFonts w:ascii="Times New Roman" w:hAnsi="Times New Roman"/>
                <w:color w:val="000000"/>
                <w:vertAlign w:val="subscript"/>
              </w:rPr>
              <w:t>2.5</w:t>
            </w:r>
            <w:r>
              <w:rPr>
                <w:rFonts w:ascii="Times New Roman" w:hAnsi="Times New Roman"/>
                <w:color w:val="000000"/>
              </w:rPr>
              <w:t xml:space="preserve"> AQI&gt;100</w:t>
            </w:r>
            <w:r>
              <w:rPr>
                <w:rFonts w:ascii="Times New Roman" w:hAnsi="Times New Roman"/>
                <w:color w:val="000000"/>
              </w:rPr>
              <w:t>比率，由</w:t>
            </w:r>
            <w:r>
              <w:rPr>
                <w:rFonts w:ascii="Times New Roman" w:hAnsi="Times New Roman"/>
                <w:color w:val="000000"/>
              </w:rPr>
              <w:t>108</w:t>
            </w:r>
            <w:r>
              <w:rPr>
                <w:rFonts w:ascii="Times New Roman" w:hAnsi="Times New Roman"/>
                <w:color w:val="000000"/>
              </w:rPr>
              <w:t>年</w:t>
            </w:r>
            <w:r>
              <w:rPr>
                <w:rFonts w:ascii="Times New Roman" w:hAnsi="Times New Roman"/>
                <w:color w:val="000000"/>
              </w:rPr>
              <w:t>6.3</w:t>
            </w:r>
            <w:r>
              <w:rPr>
                <w:rFonts w:ascii="Times New Roman" w:hAnsi="Times New Roman"/>
                <w:color w:val="000000"/>
              </w:rPr>
              <w:t>％降至</w:t>
            </w:r>
            <w:r>
              <w:rPr>
                <w:rFonts w:ascii="Times New Roman" w:hAnsi="Times New Roman"/>
                <w:color w:val="000000"/>
              </w:rPr>
              <w:t>112</w:t>
            </w:r>
            <w:r>
              <w:rPr>
                <w:rFonts w:ascii="Times New Roman" w:hAnsi="Times New Roman"/>
                <w:color w:val="000000"/>
              </w:rPr>
              <w:t>年</w:t>
            </w:r>
            <w:r>
              <w:rPr>
                <w:rFonts w:ascii="Times New Roman" w:hAnsi="Times New Roman"/>
                <w:color w:val="000000"/>
              </w:rPr>
              <w:t>3</w:t>
            </w:r>
            <w:r>
              <w:rPr>
                <w:rFonts w:ascii="Times New Roman" w:hAnsi="Times New Roman"/>
                <w:color w:val="000000"/>
              </w:rPr>
              <w:t>％（即改善率大於</w:t>
            </w:r>
            <w:r>
              <w:rPr>
                <w:rFonts w:ascii="Times New Roman" w:hAnsi="Times New Roman"/>
                <w:color w:val="000000"/>
              </w:rPr>
              <w:t>50</w:t>
            </w:r>
            <w:r>
              <w:rPr>
                <w:rFonts w:ascii="Times New Roman" w:hAnsi="Times New Roman"/>
                <w:color w:val="000000"/>
              </w:rPr>
              <w:t>％），以確保空氣品質持續朝向改善方向，同時讓民眾更直觀瞭解空氣品質改善狀況，推動結果</w:t>
            </w:r>
            <w:r>
              <w:rPr>
                <w:rFonts w:ascii="Times New Roman" w:hAnsi="Times New Roman"/>
                <w:color w:val="000000"/>
              </w:rPr>
              <w:t>112</w:t>
            </w:r>
            <w:r>
              <w:rPr>
                <w:rFonts w:ascii="Times New Roman" w:hAnsi="Times New Roman"/>
                <w:color w:val="000000"/>
              </w:rPr>
              <w:t>年</w:t>
            </w:r>
            <w:r>
              <w:rPr>
                <w:rFonts w:ascii="Times New Roman" w:hAnsi="Times New Roman"/>
                <w:color w:val="000000"/>
              </w:rPr>
              <w:t>PM</w:t>
            </w:r>
            <w:r>
              <w:rPr>
                <w:rFonts w:ascii="Times New Roman" w:hAnsi="Times New Roman"/>
                <w:color w:val="000000"/>
                <w:vertAlign w:val="subscript"/>
              </w:rPr>
              <w:t>2.5</w:t>
            </w:r>
            <w:r>
              <w:rPr>
                <w:rFonts w:ascii="Times New Roman" w:hAnsi="Times New Roman"/>
                <w:color w:val="000000"/>
              </w:rPr>
              <w:t>年平均濃度為</w:t>
            </w:r>
            <w:r>
              <w:rPr>
                <w:rFonts w:ascii="Times New Roman" w:hAnsi="Times New Roman" w:cs="Times New Roman Greek"/>
                <w:color w:val="000000"/>
              </w:rPr>
              <w:t>13.7μg/m</w:t>
            </w:r>
            <w:r>
              <w:rPr>
                <w:rFonts w:ascii="Times New Roman" w:hAnsi="Times New Roman"/>
                <w:color w:val="000000"/>
                <w:vertAlign w:val="superscript"/>
              </w:rPr>
              <w:t>3</w:t>
            </w:r>
            <w:r>
              <w:rPr>
                <w:rFonts w:ascii="Times New Roman" w:hAnsi="Times New Roman"/>
                <w:color w:val="000000"/>
              </w:rPr>
              <w:t>，</w:t>
            </w:r>
            <w:r>
              <w:rPr>
                <w:rFonts w:ascii="Times New Roman" w:hAnsi="Times New Roman"/>
                <w:color w:val="000000"/>
              </w:rPr>
              <w:t>PM</w:t>
            </w:r>
            <w:r>
              <w:rPr>
                <w:rFonts w:ascii="Times New Roman" w:hAnsi="Times New Roman"/>
                <w:color w:val="000000"/>
                <w:vertAlign w:val="subscript"/>
              </w:rPr>
              <w:t>2.5</w:t>
            </w:r>
            <w:r>
              <w:rPr>
                <w:rFonts w:ascii="Times New Roman" w:hAnsi="Times New Roman"/>
                <w:color w:val="000000"/>
              </w:rPr>
              <w:t xml:space="preserve"> AQI&gt;100</w:t>
            </w:r>
            <w:r>
              <w:rPr>
                <w:rFonts w:ascii="Times New Roman" w:hAnsi="Times New Roman"/>
                <w:color w:val="000000"/>
              </w:rPr>
              <w:t>比率</w:t>
            </w:r>
            <w:r>
              <w:rPr>
                <w:rFonts w:ascii="Times New Roman" w:hAnsi="Times New Roman"/>
                <w:color w:val="000000"/>
              </w:rPr>
              <w:t>97.3%</w:t>
            </w:r>
            <w:r>
              <w:rPr>
                <w:rFonts w:ascii="Times New Roman" w:hAnsi="Times New Roman"/>
                <w:color w:val="000000"/>
              </w:rPr>
              <w:t>。</w:t>
            </w:r>
          </w:p>
          <w:p w14:paraId="42939121" w14:textId="77777777" w:rsidR="002F4151" w:rsidRDefault="007A626B">
            <w:pPr>
              <w:numPr>
                <w:ilvl w:val="0"/>
                <w:numId w:val="63"/>
              </w:numPr>
              <w:ind w:left="482" w:right="17" w:hanging="482"/>
              <w:jc w:val="both"/>
              <w:rPr>
                <w:rFonts w:ascii="Times New Roman" w:hAnsi="Times New Roman"/>
                <w:color w:val="000000"/>
              </w:rPr>
            </w:pPr>
            <w:r>
              <w:rPr>
                <w:rFonts w:ascii="Times New Roman" w:hAnsi="Times New Roman"/>
                <w:color w:val="000000"/>
              </w:rPr>
              <w:lastRenderedPageBreak/>
              <w:t xml:space="preserve"> </w:t>
            </w:r>
            <w:proofErr w:type="gramStart"/>
            <w:r>
              <w:rPr>
                <w:rFonts w:ascii="Times New Roman" w:hAnsi="Times New Roman"/>
                <w:color w:val="000000"/>
              </w:rPr>
              <w:t>此外，</w:t>
            </w:r>
            <w:proofErr w:type="gramEnd"/>
            <w:r>
              <w:rPr>
                <w:rFonts w:ascii="Times New Roman" w:hAnsi="Times New Roman"/>
                <w:color w:val="000000"/>
              </w:rPr>
              <w:t>本部將推動第二期空氣污染防制方案（</w:t>
            </w:r>
            <w:r>
              <w:rPr>
                <w:rFonts w:ascii="Times New Roman" w:hAnsi="Times New Roman"/>
                <w:color w:val="000000"/>
              </w:rPr>
              <w:t>113</w:t>
            </w:r>
            <w:r>
              <w:rPr>
                <w:rFonts w:ascii="Times New Roman" w:hAnsi="Times New Roman"/>
                <w:color w:val="000000"/>
              </w:rPr>
              <w:t>年至</w:t>
            </w:r>
            <w:r>
              <w:rPr>
                <w:rFonts w:ascii="Times New Roman" w:hAnsi="Times New Roman"/>
                <w:color w:val="000000"/>
              </w:rPr>
              <w:t>116</w:t>
            </w:r>
            <w:r>
              <w:rPr>
                <w:rFonts w:ascii="Times New Roman" w:hAnsi="Times New Roman"/>
                <w:color w:val="000000"/>
              </w:rPr>
              <w:t>年），進一步設定全國細懸浮微粒年平均濃度於</w:t>
            </w:r>
            <w:r>
              <w:rPr>
                <w:rFonts w:ascii="Times New Roman" w:hAnsi="Times New Roman"/>
                <w:color w:val="000000"/>
              </w:rPr>
              <w:t>116</w:t>
            </w:r>
            <w:r>
              <w:rPr>
                <w:rFonts w:ascii="Times New Roman" w:hAnsi="Times New Roman"/>
                <w:color w:val="000000"/>
              </w:rPr>
              <w:t>年達成</w:t>
            </w:r>
            <w:r>
              <w:rPr>
                <w:rFonts w:ascii="Times New Roman" w:hAnsi="Times New Roman"/>
                <w:color w:val="000000"/>
              </w:rPr>
              <w:t>13μg/m</w:t>
            </w:r>
            <w:r>
              <w:rPr>
                <w:rFonts w:ascii="Times New Roman" w:hAnsi="Times New Roman"/>
                <w:color w:val="000000"/>
                <w:vertAlign w:val="superscript"/>
              </w:rPr>
              <w:t>3</w:t>
            </w:r>
            <w:r>
              <w:rPr>
                <w:rFonts w:ascii="Times New Roman" w:hAnsi="Times New Roman"/>
                <w:color w:val="000000"/>
              </w:rPr>
              <w:t>與臭氧紅色</w:t>
            </w:r>
            <w:proofErr w:type="gramStart"/>
            <w:r>
              <w:rPr>
                <w:rFonts w:ascii="Times New Roman" w:hAnsi="Times New Roman"/>
                <w:color w:val="000000"/>
              </w:rPr>
              <w:t>警示站日</w:t>
            </w:r>
            <w:proofErr w:type="gramEnd"/>
            <w:r>
              <w:rPr>
                <w:rFonts w:ascii="Times New Roman" w:hAnsi="Times New Roman"/>
                <w:color w:val="000000"/>
              </w:rPr>
              <w:t>數相對於</w:t>
            </w:r>
            <w:r>
              <w:rPr>
                <w:rFonts w:ascii="Times New Roman" w:hAnsi="Times New Roman"/>
                <w:color w:val="000000"/>
              </w:rPr>
              <w:t>108</w:t>
            </w:r>
            <w:r>
              <w:rPr>
                <w:rFonts w:ascii="Times New Roman" w:hAnsi="Times New Roman"/>
                <w:color w:val="000000"/>
              </w:rPr>
              <w:t>年減少</w:t>
            </w:r>
            <w:r>
              <w:rPr>
                <w:rFonts w:ascii="Times New Roman" w:hAnsi="Times New Roman"/>
                <w:color w:val="000000"/>
              </w:rPr>
              <w:t>80%</w:t>
            </w:r>
            <w:r>
              <w:rPr>
                <w:rFonts w:ascii="Times New Roman" w:hAnsi="Times New Roman"/>
                <w:color w:val="000000"/>
              </w:rPr>
              <w:t>。</w:t>
            </w:r>
          </w:p>
        </w:tc>
      </w:tr>
      <w:tr w:rsidR="002F4151" w14:paraId="6162674C" w14:textId="77777777" w:rsidTr="00943088">
        <w:tc>
          <w:tcPr>
            <w:tcW w:w="777" w:type="dxa"/>
            <w:tcBorders>
              <w:top w:val="single" w:sz="8" w:space="0" w:color="000000"/>
              <w:left w:val="single" w:sz="8" w:space="0" w:color="000000"/>
              <w:bottom w:val="single" w:sz="8" w:space="0" w:color="000000"/>
              <w:right w:val="single" w:sz="8" w:space="0" w:color="000000"/>
            </w:tcBorders>
            <w:vAlign w:val="center"/>
          </w:tcPr>
          <w:p w14:paraId="7AA99A74"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(3)</w:t>
            </w:r>
          </w:p>
        </w:tc>
        <w:tc>
          <w:tcPr>
            <w:tcW w:w="5036" w:type="dxa"/>
            <w:tcBorders>
              <w:top w:val="single" w:sz="8" w:space="0" w:color="000000"/>
              <w:left w:val="single" w:sz="8" w:space="0" w:color="000000"/>
              <w:bottom w:val="single" w:sz="8" w:space="0" w:color="000000"/>
              <w:right w:val="single" w:sz="8" w:space="0" w:color="000000"/>
            </w:tcBorders>
          </w:tcPr>
          <w:p w14:paraId="57974B47" w14:textId="77777777" w:rsidR="002F4151" w:rsidRDefault="007A626B">
            <w:pPr>
              <w:pStyle w:val="af7"/>
              <w:ind w:left="24" w:right="24" w:firstLine="504"/>
              <w:jc w:val="both"/>
              <w:rPr>
                <w:rFonts w:ascii="Times New Roman" w:eastAsia="標楷體" w:hAnsi="Times New Roman" w:cs="Times New Roman"/>
                <w:color w:val="000000"/>
              </w:rPr>
            </w:pPr>
            <w:r>
              <w:rPr>
                <w:rFonts w:ascii="Times New Roman" w:eastAsia="標楷體" w:hAnsi="Times New Roman" w:cs="Times New Roman"/>
                <w:color w:val="000000"/>
              </w:rPr>
              <w:t>報載台中市連續</w:t>
            </w:r>
            <w:r>
              <w:rPr>
                <w:rFonts w:ascii="Times New Roman" w:eastAsia="標楷體" w:hAnsi="Times New Roman" w:cs="Times New Roman"/>
                <w:color w:val="000000"/>
              </w:rPr>
              <w:t>5</w:t>
            </w:r>
            <w:r>
              <w:rPr>
                <w:rFonts w:ascii="Times New Roman" w:eastAsia="標楷體" w:hAnsi="Times New Roman" w:cs="Times New Roman"/>
                <w:color w:val="000000"/>
              </w:rPr>
              <w:t>年高居全台用電王，用電大戶只要負擔</w:t>
            </w:r>
            <w:r>
              <w:rPr>
                <w:rFonts w:ascii="Times New Roman" w:eastAsia="標楷體" w:hAnsi="Times New Roman" w:cs="Times New Roman"/>
                <w:color w:val="000000"/>
              </w:rPr>
              <w:t>10</w:t>
            </w:r>
            <w:r>
              <w:rPr>
                <w:rFonts w:ascii="Times New Roman" w:eastAsia="標楷體" w:hAnsi="Times New Roman" w:cs="Times New Roman"/>
                <w:color w:val="000000"/>
              </w:rPr>
              <w:t>％</w:t>
            </w:r>
            <w:proofErr w:type="gramStart"/>
            <w:r>
              <w:rPr>
                <w:rFonts w:ascii="Times New Roman" w:eastAsia="標楷體" w:hAnsi="Times New Roman" w:cs="Times New Roman"/>
                <w:color w:val="000000"/>
              </w:rPr>
              <w:t>綠電責任</w:t>
            </w:r>
            <w:proofErr w:type="gramEnd"/>
            <w:r>
              <w:rPr>
                <w:rFonts w:ascii="Times New Roman" w:eastAsia="標楷體" w:hAnsi="Times New Roman" w:cs="Times New Roman"/>
                <w:color w:val="000000"/>
              </w:rPr>
              <w:t>，且僅約三成做到，「能源轉型推動聯盟」檢視全國縣市氣候能源治理成果，台中市居六都倒數第一，顯示市府因應氣候變遷危機的策略流於口號、未建立民間參與機制；然而台中市長盧秀燕卻對外表示，台中空</w:t>
            </w:r>
            <w:proofErr w:type="gramStart"/>
            <w:r>
              <w:rPr>
                <w:rFonts w:ascii="Times New Roman" w:eastAsia="標楷體" w:hAnsi="Times New Roman" w:cs="Times New Roman"/>
                <w:color w:val="000000"/>
              </w:rPr>
              <w:t>污</w:t>
            </w:r>
            <w:proofErr w:type="gramEnd"/>
            <w:r>
              <w:rPr>
                <w:rFonts w:ascii="Times New Roman" w:eastAsia="標楷體" w:hAnsi="Times New Roman" w:cs="Times New Roman"/>
                <w:color w:val="000000"/>
              </w:rPr>
              <w:t>改善狀況「大幅進步」是不爭的事實，更是中南部首</w:t>
            </w:r>
            <w:proofErr w:type="gramStart"/>
            <w:r>
              <w:rPr>
                <w:rFonts w:ascii="Times New Roman" w:eastAsia="標楷體" w:hAnsi="Times New Roman" w:cs="Times New Roman"/>
                <w:color w:val="000000"/>
              </w:rPr>
              <w:t>個</w:t>
            </w:r>
            <w:proofErr w:type="gramEnd"/>
            <w:r>
              <w:rPr>
                <w:rFonts w:ascii="Times New Roman" w:eastAsia="標楷體" w:hAnsi="Times New Roman" w:cs="Times New Roman"/>
                <w:color w:val="000000"/>
              </w:rPr>
              <w:t>達到國家空氣品質標準的城市。然而一般人的認知，用電量大相對的燃煤電廠就得使用更多的煤來供電，這不是變相增加污染排放嗎？對於認真推動</w:t>
            </w:r>
            <w:proofErr w:type="gramStart"/>
            <w:r>
              <w:rPr>
                <w:rFonts w:ascii="Times New Roman" w:eastAsia="標楷體" w:hAnsi="Times New Roman" w:cs="Times New Roman"/>
                <w:color w:val="000000"/>
              </w:rPr>
              <w:t>節能減碳的</w:t>
            </w:r>
            <w:proofErr w:type="gramEnd"/>
            <w:r>
              <w:rPr>
                <w:rFonts w:ascii="Times New Roman" w:eastAsia="標楷體" w:hAnsi="Times New Roman" w:cs="Times New Roman"/>
                <w:color w:val="000000"/>
              </w:rPr>
              <w:t>縣市是不公平的。空氣是流動的全台灣人民都在努力降低空污，當然空氣會越來越好，絕非單一城市的功勞或是成為某一政治人物的政治籌碼或政治口水。綜上，請行政院環境保護署應以國家空氣品質改善及氣候變遷政策的主責單位角度，訂出具體及客觀指標來檢視各地方政府在空氣品質上的策略與因應氣候變遷長期做法，並定期公布數據分析以檢視改善成效，避免各地方政府自行解析數據，造成外界誤解，而無法呈現實際情況，對於是否已邁向國家目標更無法具體掌握。</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針對</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年度空氣污染防制基金「空氣污染防制計畫」項下「空氣品質管理」預算編列</w:t>
            </w:r>
            <w:r>
              <w:rPr>
                <w:rFonts w:ascii="Times New Roman" w:eastAsia="標楷體" w:hAnsi="Times New Roman" w:cs="Times New Roman"/>
                <w:color w:val="000000"/>
              </w:rPr>
              <w:t>4</w:t>
            </w:r>
            <w:r>
              <w:rPr>
                <w:rFonts w:ascii="Times New Roman" w:eastAsia="標楷體" w:hAnsi="Times New Roman" w:cs="Times New Roman"/>
                <w:color w:val="000000"/>
              </w:rPr>
              <w:t>億</w:t>
            </w:r>
            <w:r>
              <w:rPr>
                <w:rFonts w:ascii="Times New Roman" w:eastAsia="標楷體" w:hAnsi="Times New Roman" w:cs="Times New Roman"/>
                <w:color w:val="000000"/>
              </w:rPr>
              <w:t>5,379</w:t>
            </w:r>
            <w:r>
              <w:rPr>
                <w:rFonts w:ascii="Times New Roman" w:eastAsia="標楷體" w:hAnsi="Times New Roman" w:cs="Times New Roman"/>
                <w:color w:val="000000"/>
              </w:rPr>
              <w:t>萬</w:t>
            </w:r>
            <w:r>
              <w:rPr>
                <w:rFonts w:ascii="Times New Roman" w:eastAsia="標楷體" w:hAnsi="Times New Roman" w:cs="Times New Roman"/>
                <w:color w:val="000000"/>
              </w:rPr>
              <w:t>4</w:t>
            </w:r>
            <w:r>
              <w:rPr>
                <w:rFonts w:ascii="Times New Roman" w:eastAsia="標楷體" w:hAnsi="Times New Roman" w:cs="Times New Roman"/>
                <w:color w:val="000000"/>
              </w:rPr>
              <w:t>千元，凍結</w:t>
            </w:r>
            <w:r>
              <w:rPr>
                <w:rFonts w:ascii="Times New Roman" w:eastAsia="標楷體" w:hAnsi="Times New Roman" w:cs="Times New Roman"/>
                <w:color w:val="000000"/>
              </w:rPr>
              <w:t>200</w:t>
            </w:r>
            <w:r>
              <w:rPr>
                <w:rFonts w:ascii="Times New Roman" w:eastAsia="標楷體" w:hAnsi="Times New Roman" w:cs="Times New Roman"/>
                <w:color w:val="000000"/>
              </w:rPr>
              <w:t>萬元，</w:t>
            </w:r>
            <w:proofErr w:type="gramStart"/>
            <w:r>
              <w:rPr>
                <w:rFonts w:ascii="Times New Roman" w:eastAsia="標楷體" w:hAnsi="Times New Roman" w:cs="Times New Roman"/>
                <w:color w:val="000000"/>
              </w:rPr>
              <w:t>俟</w:t>
            </w:r>
            <w:proofErr w:type="gramEnd"/>
            <w:r>
              <w:rPr>
                <w:rFonts w:ascii="Times New Roman" w:eastAsia="標楷體" w:hAnsi="Times New Roman" w:cs="Times New Roman"/>
                <w:color w:val="000000"/>
              </w:rPr>
              <w:t>行政院環境保護署於</w:t>
            </w:r>
            <w:r>
              <w:rPr>
                <w:rFonts w:ascii="Times New Roman" w:eastAsia="標楷體" w:hAnsi="Times New Roman" w:cs="Times New Roman"/>
                <w:color w:val="000000"/>
              </w:rPr>
              <w:t>3</w:t>
            </w:r>
            <w:r>
              <w:rPr>
                <w:rFonts w:ascii="Times New Roman" w:eastAsia="標楷體" w:hAnsi="Times New Roman" w:cs="Times New Roman"/>
                <w:color w:val="000000"/>
              </w:rPr>
              <w:t>個月內針對「如何建立公平客觀各縣市空氣品質改善指標規劃案」向立法院社會福利及衛生環境委員會提出書面報告，並經同意後，始得動支。</w:t>
            </w:r>
          </w:p>
        </w:tc>
        <w:tc>
          <w:tcPr>
            <w:tcW w:w="4961" w:type="dxa"/>
            <w:tcBorders>
              <w:top w:val="single" w:sz="8" w:space="0" w:color="000000"/>
              <w:left w:val="single" w:sz="8" w:space="0" w:color="000000"/>
              <w:bottom w:val="single" w:sz="8" w:space="0" w:color="000000"/>
              <w:right w:val="single" w:sz="8" w:space="0" w:color="000000"/>
            </w:tcBorders>
          </w:tcPr>
          <w:p w14:paraId="622FB570" w14:textId="77777777" w:rsidR="002F4151" w:rsidRDefault="007A626B">
            <w:pPr>
              <w:numPr>
                <w:ilvl w:val="0"/>
                <w:numId w:val="37"/>
              </w:numPr>
              <w:ind w:left="482" w:right="17" w:hanging="482"/>
              <w:jc w:val="both"/>
              <w:rPr>
                <w:rFonts w:ascii="Times New Roman" w:hAnsi="Times New Roman"/>
                <w:color w:val="000000"/>
              </w:rPr>
            </w:pPr>
            <w:r>
              <w:rPr>
                <w:rFonts w:ascii="Times New Roman" w:hAnsi="Times New Roman"/>
                <w:color w:val="000000"/>
              </w:rPr>
              <w:t>我國由於地形及季風影響，各縣市受到上風處及境外污染影響相當明顯，</w:t>
            </w:r>
            <w:proofErr w:type="gramStart"/>
            <w:r>
              <w:rPr>
                <w:rFonts w:ascii="Times New Roman" w:hAnsi="Times New Roman"/>
                <w:color w:val="000000"/>
              </w:rPr>
              <w:t>臺</w:t>
            </w:r>
            <w:proofErr w:type="gramEnd"/>
            <w:r>
              <w:rPr>
                <w:rFonts w:ascii="Times New Roman" w:hAnsi="Times New Roman"/>
                <w:color w:val="000000"/>
              </w:rPr>
              <w:t>中市當地所排放之污染影響當地</w:t>
            </w:r>
            <w:r>
              <w:rPr>
                <w:rFonts w:ascii="Times New Roman" w:hAnsi="Times New Roman"/>
                <w:color w:val="000000"/>
              </w:rPr>
              <w:t>PM</w:t>
            </w:r>
            <w:r>
              <w:rPr>
                <w:rFonts w:ascii="Times New Roman" w:hAnsi="Times New Roman"/>
                <w:color w:val="000000"/>
                <w:vertAlign w:val="subscript"/>
              </w:rPr>
              <w:t>2.5</w:t>
            </w:r>
            <w:r>
              <w:rPr>
                <w:rFonts w:ascii="Times New Roman" w:hAnsi="Times New Roman"/>
                <w:color w:val="000000"/>
              </w:rPr>
              <w:t>濃度約占</w:t>
            </w:r>
            <w:r>
              <w:rPr>
                <w:rFonts w:ascii="Times New Roman" w:hAnsi="Times New Roman"/>
                <w:color w:val="000000"/>
              </w:rPr>
              <w:t>35%</w:t>
            </w:r>
            <w:r>
              <w:rPr>
                <w:rFonts w:ascii="Times New Roman" w:hAnsi="Times New Roman"/>
                <w:color w:val="000000"/>
              </w:rPr>
              <w:t>，靠單一縣市推動改善成果有限，因此除削減當地污染改善外，</w:t>
            </w:r>
            <w:proofErr w:type="gramStart"/>
            <w:r>
              <w:rPr>
                <w:rFonts w:ascii="Times New Roman" w:hAnsi="Times New Roman"/>
                <w:color w:val="000000"/>
              </w:rPr>
              <w:t>亦須跨縣市</w:t>
            </w:r>
            <w:proofErr w:type="gramEnd"/>
            <w:r>
              <w:rPr>
                <w:rFonts w:ascii="Times New Roman" w:hAnsi="Times New Roman"/>
                <w:color w:val="000000"/>
              </w:rPr>
              <w:t>合作</w:t>
            </w:r>
            <w:proofErr w:type="gramStart"/>
            <w:r>
              <w:rPr>
                <w:rFonts w:ascii="Times New Roman" w:hAnsi="Times New Roman"/>
                <w:color w:val="000000"/>
              </w:rPr>
              <w:t>推動空品改善</w:t>
            </w:r>
            <w:proofErr w:type="gramEnd"/>
            <w:r>
              <w:rPr>
                <w:rFonts w:ascii="Times New Roman" w:hAnsi="Times New Roman"/>
                <w:color w:val="000000"/>
              </w:rPr>
              <w:t>策略，共同降低上風處污染，才能明顯改善空氣品質。</w:t>
            </w:r>
          </w:p>
          <w:p w14:paraId="5B5070F0" w14:textId="77777777" w:rsidR="002F4151" w:rsidRDefault="007A626B">
            <w:pPr>
              <w:numPr>
                <w:ilvl w:val="0"/>
                <w:numId w:val="37"/>
              </w:numPr>
              <w:ind w:left="482" w:right="17" w:hanging="482"/>
              <w:jc w:val="both"/>
              <w:rPr>
                <w:rFonts w:ascii="Times New Roman" w:hAnsi="Times New Roman"/>
                <w:color w:val="000000"/>
              </w:rPr>
            </w:pPr>
            <w:r>
              <w:rPr>
                <w:rFonts w:ascii="Times New Roman" w:hAnsi="Times New Roman"/>
                <w:color w:val="000000"/>
              </w:rPr>
              <w:t>為能公平客觀評估各縣市空氣品質改善推動情形，需藉以空氣品質監測結果進行判斷，以</w:t>
            </w:r>
            <w:proofErr w:type="gramStart"/>
            <w:r>
              <w:rPr>
                <w:rFonts w:ascii="Times New Roman" w:hAnsi="Times New Roman"/>
                <w:color w:val="000000"/>
              </w:rPr>
              <w:t>臺</w:t>
            </w:r>
            <w:proofErr w:type="gramEnd"/>
            <w:r>
              <w:rPr>
                <w:rFonts w:ascii="Times New Roman" w:hAnsi="Times New Roman"/>
                <w:color w:val="000000"/>
              </w:rPr>
              <w:t>中市為例，本部（原行政院環境保護署）訂定空氣污染防制方案（</w:t>
            </w:r>
            <w:r>
              <w:rPr>
                <w:rFonts w:ascii="Times New Roman" w:hAnsi="Times New Roman"/>
                <w:color w:val="000000"/>
              </w:rPr>
              <w:t>109~112</w:t>
            </w:r>
            <w:r>
              <w:rPr>
                <w:rFonts w:ascii="Times New Roman" w:hAnsi="Times New Roman"/>
                <w:color w:val="000000"/>
              </w:rPr>
              <w:t>年）時一併訂定中部</w:t>
            </w:r>
            <w:proofErr w:type="gramStart"/>
            <w:r>
              <w:rPr>
                <w:rFonts w:ascii="Times New Roman" w:hAnsi="Times New Roman"/>
                <w:color w:val="000000"/>
              </w:rPr>
              <w:t>空品區</w:t>
            </w:r>
            <w:proofErr w:type="gramEnd"/>
            <w:r>
              <w:rPr>
                <w:rFonts w:ascii="Times New Roman" w:hAnsi="Times New Roman"/>
                <w:color w:val="000000"/>
              </w:rPr>
              <w:t>應達成目標，</w:t>
            </w:r>
            <w:proofErr w:type="gramStart"/>
            <w:r>
              <w:rPr>
                <w:rFonts w:ascii="Times New Roman" w:hAnsi="Times New Roman"/>
                <w:color w:val="000000"/>
              </w:rPr>
              <w:t>臺</w:t>
            </w:r>
            <w:proofErr w:type="gramEnd"/>
            <w:r>
              <w:rPr>
                <w:rFonts w:ascii="Times New Roman" w:hAnsi="Times New Roman"/>
                <w:color w:val="000000"/>
              </w:rPr>
              <w:t>中市政府訂定對應之空氣污染防制計畫時，則於考量空氣污染物流通性質下，會商鄰近縣市，並納入地方空氣品質改善目標。</w:t>
            </w:r>
          </w:p>
          <w:p w14:paraId="38098C91" w14:textId="77777777" w:rsidR="002F4151" w:rsidRDefault="007A626B">
            <w:pPr>
              <w:numPr>
                <w:ilvl w:val="0"/>
                <w:numId w:val="37"/>
              </w:numPr>
              <w:ind w:left="482" w:right="17" w:hanging="482"/>
              <w:jc w:val="both"/>
            </w:pPr>
            <w:r>
              <w:rPr>
                <w:rFonts w:ascii="Times New Roman" w:hAnsi="Times New Roman"/>
                <w:color w:val="000000"/>
              </w:rPr>
              <w:t>在區域合作努力下，中部</w:t>
            </w:r>
            <w:proofErr w:type="gramStart"/>
            <w:r>
              <w:rPr>
                <w:rFonts w:ascii="Times New Roman" w:hAnsi="Times New Roman"/>
                <w:color w:val="000000"/>
              </w:rPr>
              <w:t>空品區</w:t>
            </w:r>
            <w:proofErr w:type="gramEnd"/>
            <w:r>
              <w:rPr>
                <w:rFonts w:ascii="Times New Roman" w:hAnsi="Times New Roman"/>
                <w:color w:val="000000"/>
              </w:rPr>
              <w:t>自</w:t>
            </w:r>
            <w:r>
              <w:rPr>
                <w:rFonts w:ascii="Times New Roman" w:hAnsi="Times New Roman"/>
                <w:color w:val="000000"/>
              </w:rPr>
              <w:t>108</w:t>
            </w:r>
            <w:r>
              <w:rPr>
                <w:rFonts w:ascii="Times New Roman" w:hAnsi="Times New Roman"/>
                <w:color w:val="000000"/>
              </w:rPr>
              <w:t>年至</w:t>
            </w:r>
            <w:r>
              <w:rPr>
                <w:rFonts w:ascii="Times New Roman" w:hAnsi="Times New Roman"/>
                <w:color w:val="000000"/>
              </w:rPr>
              <w:t>112</w:t>
            </w:r>
            <w:r>
              <w:rPr>
                <w:rFonts w:ascii="Times New Roman" w:hAnsi="Times New Roman"/>
                <w:color w:val="000000"/>
              </w:rPr>
              <w:t>年</w:t>
            </w:r>
            <w:r>
              <w:rPr>
                <w:rFonts w:ascii="Times New Roman" w:hAnsi="Times New Roman"/>
                <w:color w:val="000000"/>
              </w:rPr>
              <w:t>PM</w:t>
            </w:r>
            <w:r>
              <w:rPr>
                <w:rFonts w:ascii="Times New Roman" w:hAnsi="Times New Roman"/>
                <w:color w:val="000000"/>
                <w:vertAlign w:val="subscript"/>
              </w:rPr>
              <w:t>2.5</w:t>
            </w:r>
            <w:r>
              <w:rPr>
                <w:rFonts w:ascii="Times New Roman" w:hAnsi="Times New Roman"/>
                <w:color w:val="000000"/>
              </w:rPr>
              <w:t>年平均濃度從</w:t>
            </w:r>
            <w:r>
              <w:rPr>
                <w:rFonts w:ascii="Times New Roman" w:hAnsi="Times New Roman" w:cs="Times New Roman Greek"/>
                <w:color w:val="000000"/>
              </w:rPr>
              <w:t>18.3μg/m</w:t>
            </w:r>
            <w:r>
              <w:rPr>
                <w:rFonts w:ascii="Times New Roman" w:hAnsi="Times New Roman"/>
                <w:color w:val="000000"/>
                <w:vertAlign w:val="superscript"/>
              </w:rPr>
              <w:t>3</w:t>
            </w:r>
            <w:r>
              <w:rPr>
                <w:rFonts w:ascii="Times New Roman" w:hAnsi="Times New Roman"/>
                <w:color w:val="000000"/>
              </w:rPr>
              <w:t>降至</w:t>
            </w:r>
            <w:r>
              <w:rPr>
                <w:rFonts w:ascii="Times New Roman" w:hAnsi="Times New Roman"/>
                <w:color w:val="000000"/>
              </w:rPr>
              <w:t>15.8</w:t>
            </w:r>
            <w:r>
              <w:rPr>
                <w:rFonts w:ascii="Times New Roman" w:hAnsi="Times New Roman" w:cs="Times New Roman Greek"/>
                <w:color w:val="000000"/>
              </w:rPr>
              <w:t>μg/m</w:t>
            </w:r>
            <w:r>
              <w:rPr>
                <w:rFonts w:ascii="Times New Roman" w:hAnsi="Times New Roman"/>
                <w:color w:val="000000"/>
                <w:vertAlign w:val="superscript"/>
              </w:rPr>
              <w:t>3</w:t>
            </w:r>
            <w:r>
              <w:rPr>
                <w:rFonts w:ascii="Times New Roman" w:hAnsi="Times New Roman"/>
                <w:color w:val="000000"/>
              </w:rPr>
              <w:t>，改善</w:t>
            </w:r>
            <w:r>
              <w:rPr>
                <w:rFonts w:ascii="Times New Roman" w:hAnsi="Times New Roman"/>
                <w:color w:val="000000"/>
              </w:rPr>
              <w:t>14%</w:t>
            </w:r>
            <w:r>
              <w:rPr>
                <w:rFonts w:ascii="Times New Roman" w:hAnsi="Times New Roman"/>
                <w:color w:val="000000"/>
              </w:rPr>
              <w:t>，而</w:t>
            </w:r>
            <w:proofErr w:type="gramStart"/>
            <w:r>
              <w:rPr>
                <w:rFonts w:ascii="Times New Roman" w:hAnsi="Times New Roman"/>
                <w:color w:val="000000"/>
              </w:rPr>
              <w:t>臺</w:t>
            </w:r>
            <w:proofErr w:type="gramEnd"/>
            <w:r>
              <w:rPr>
                <w:rFonts w:ascii="Times New Roman" w:hAnsi="Times New Roman"/>
                <w:color w:val="000000"/>
              </w:rPr>
              <w:t>中市自</w:t>
            </w:r>
            <w:r>
              <w:rPr>
                <w:rFonts w:ascii="Times New Roman" w:hAnsi="Times New Roman"/>
                <w:color w:val="000000"/>
              </w:rPr>
              <w:t>108</w:t>
            </w:r>
            <w:r>
              <w:rPr>
                <w:rFonts w:ascii="Times New Roman" w:hAnsi="Times New Roman"/>
                <w:color w:val="000000"/>
              </w:rPr>
              <w:t>年至</w:t>
            </w:r>
            <w:r>
              <w:rPr>
                <w:rFonts w:ascii="Times New Roman" w:hAnsi="Times New Roman"/>
                <w:color w:val="000000"/>
              </w:rPr>
              <w:t>112</w:t>
            </w:r>
            <w:r>
              <w:rPr>
                <w:rFonts w:ascii="Times New Roman" w:hAnsi="Times New Roman"/>
                <w:color w:val="000000"/>
              </w:rPr>
              <w:t>年</w:t>
            </w:r>
            <w:r>
              <w:rPr>
                <w:rFonts w:ascii="Times New Roman" w:hAnsi="Times New Roman"/>
                <w:color w:val="000000"/>
              </w:rPr>
              <w:t>PM</w:t>
            </w:r>
            <w:r>
              <w:rPr>
                <w:rFonts w:ascii="Times New Roman" w:hAnsi="Times New Roman"/>
                <w:color w:val="000000"/>
                <w:vertAlign w:val="subscript"/>
              </w:rPr>
              <w:t>2.5</w:t>
            </w:r>
            <w:r>
              <w:rPr>
                <w:rFonts w:ascii="Times New Roman" w:hAnsi="Times New Roman"/>
                <w:color w:val="000000"/>
              </w:rPr>
              <w:t>年平均濃度亦從</w:t>
            </w:r>
            <w:r>
              <w:rPr>
                <w:rFonts w:ascii="Times New Roman" w:hAnsi="Times New Roman" w:cs="Times New Roman Greek"/>
                <w:color w:val="000000"/>
              </w:rPr>
              <w:t>17.2μg/m</w:t>
            </w:r>
            <w:r>
              <w:rPr>
                <w:rFonts w:ascii="Times New Roman" w:hAnsi="Times New Roman"/>
                <w:color w:val="000000"/>
                <w:vertAlign w:val="superscript"/>
              </w:rPr>
              <w:t>3</w:t>
            </w:r>
            <w:r>
              <w:rPr>
                <w:rFonts w:ascii="Times New Roman" w:hAnsi="Times New Roman"/>
                <w:color w:val="000000"/>
              </w:rPr>
              <w:t>降至</w:t>
            </w:r>
            <w:r>
              <w:rPr>
                <w:rFonts w:ascii="Times New Roman" w:hAnsi="Times New Roman"/>
                <w:color w:val="000000"/>
              </w:rPr>
              <w:t>14.9</w:t>
            </w:r>
            <w:r>
              <w:rPr>
                <w:rFonts w:ascii="Times New Roman" w:hAnsi="Times New Roman" w:cs="Times New Roman Greek"/>
                <w:color w:val="000000"/>
              </w:rPr>
              <w:t>μg/m</w:t>
            </w:r>
            <w:r>
              <w:rPr>
                <w:rFonts w:ascii="Times New Roman" w:hAnsi="Times New Roman"/>
                <w:color w:val="000000"/>
                <w:vertAlign w:val="superscript"/>
              </w:rPr>
              <w:t>3</w:t>
            </w:r>
            <w:r>
              <w:rPr>
                <w:rFonts w:ascii="Times New Roman" w:hAnsi="Times New Roman"/>
                <w:color w:val="000000"/>
              </w:rPr>
              <w:t>，改善</w:t>
            </w:r>
            <w:r>
              <w:rPr>
                <w:rFonts w:ascii="Times New Roman" w:hAnsi="Times New Roman"/>
                <w:color w:val="000000"/>
              </w:rPr>
              <w:t>13%</w:t>
            </w:r>
            <w:r>
              <w:rPr>
                <w:rFonts w:ascii="Times New Roman" w:hAnsi="Times New Roman"/>
                <w:color w:val="000000"/>
              </w:rPr>
              <w:t>，顯示並非僅</w:t>
            </w:r>
            <w:proofErr w:type="gramStart"/>
            <w:r>
              <w:rPr>
                <w:rFonts w:ascii="Times New Roman" w:hAnsi="Times New Roman"/>
                <w:color w:val="000000"/>
              </w:rPr>
              <w:t>臺</w:t>
            </w:r>
            <w:proofErr w:type="gramEnd"/>
            <w:r>
              <w:rPr>
                <w:rFonts w:ascii="Times New Roman" w:hAnsi="Times New Roman"/>
                <w:color w:val="000000"/>
              </w:rPr>
              <w:t>中市單一縣市有所改善，整體中部地區空氣品質皆為同步改善。</w:t>
            </w:r>
          </w:p>
        </w:tc>
      </w:tr>
      <w:tr w:rsidR="002F4151" w14:paraId="402FCC14" w14:textId="77777777" w:rsidTr="00943088">
        <w:tc>
          <w:tcPr>
            <w:tcW w:w="777" w:type="dxa"/>
            <w:tcBorders>
              <w:top w:val="single" w:sz="8" w:space="0" w:color="000000"/>
              <w:left w:val="single" w:sz="8" w:space="0" w:color="000000"/>
            </w:tcBorders>
            <w:vAlign w:val="center"/>
          </w:tcPr>
          <w:p w14:paraId="1721B989"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4.</w:t>
            </w:r>
          </w:p>
        </w:tc>
        <w:tc>
          <w:tcPr>
            <w:tcW w:w="5036" w:type="dxa"/>
            <w:tcBorders>
              <w:top w:val="single" w:sz="8" w:space="0" w:color="000000"/>
              <w:left w:val="single" w:sz="8" w:space="0" w:color="000000"/>
            </w:tcBorders>
          </w:tcPr>
          <w:p w14:paraId="03D777F8" w14:textId="77777777" w:rsidR="002F4151" w:rsidRDefault="007A626B">
            <w:pPr>
              <w:pStyle w:val="af7"/>
              <w:ind w:right="24"/>
              <w:jc w:val="both"/>
              <w:rPr>
                <w:rFonts w:ascii="Times New Roman" w:eastAsia="標楷體" w:hAnsi="Times New Roman" w:cs="Times New Roman"/>
                <w:color w:val="000000"/>
              </w:rPr>
            </w:pP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年度資源回收管理基金「資源回收管理計畫」預算編列</w:t>
            </w:r>
            <w:r>
              <w:rPr>
                <w:rFonts w:ascii="Times New Roman" w:eastAsia="標楷體" w:hAnsi="Times New Roman" w:cs="Times New Roman"/>
                <w:color w:val="000000"/>
              </w:rPr>
              <w:t>22</w:t>
            </w:r>
            <w:r>
              <w:rPr>
                <w:rFonts w:ascii="Times New Roman" w:eastAsia="標楷體" w:hAnsi="Times New Roman" w:cs="Times New Roman"/>
                <w:color w:val="000000"/>
              </w:rPr>
              <w:t>億</w:t>
            </w:r>
            <w:r>
              <w:rPr>
                <w:rFonts w:ascii="Times New Roman" w:eastAsia="標楷體" w:hAnsi="Times New Roman" w:cs="Times New Roman"/>
                <w:color w:val="000000"/>
              </w:rPr>
              <w:t>2,263</w:t>
            </w:r>
            <w:r>
              <w:rPr>
                <w:rFonts w:ascii="Times New Roman" w:eastAsia="標楷體" w:hAnsi="Times New Roman" w:cs="Times New Roman"/>
                <w:color w:val="000000"/>
              </w:rPr>
              <w:t>萬</w:t>
            </w:r>
            <w:r>
              <w:rPr>
                <w:rFonts w:ascii="Times New Roman" w:eastAsia="標楷體" w:hAnsi="Times New Roman" w:cs="Times New Roman"/>
                <w:color w:val="000000"/>
              </w:rPr>
              <w:t>7</w:t>
            </w:r>
            <w:r>
              <w:rPr>
                <w:rFonts w:ascii="Times New Roman" w:eastAsia="標楷體" w:hAnsi="Times New Roman" w:cs="Times New Roman"/>
                <w:color w:val="000000"/>
              </w:rPr>
              <w:t>千元，合併凍結百分之一，</w:t>
            </w:r>
            <w:proofErr w:type="gramStart"/>
            <w:r>
              <w:rPr>
                <w:rFonts w:ascii="Times New Roman" w:eastAsia="標楷體" w:hAnsi="Times New Roman" w:cs="Times New Roman"/>
                <w:color w:val="000000"/>
              </w:rPr>
              <w:t>俟</w:t>
            </w:r>
            <w:proofErr w:type="gramEnd"/>
            <w:r>
              <w:rPr>
                <w:rFonts w:ascii="Times New Roman" w:eastAsia="標楷體" w:hAnsi="Times New Roman" w:cs="Times New Roman"/>
                <w:color w:val="000000"/>
              </w:rPr>
              <w:t>行政院環境保護署就下列各案向立法院社會福利及衛生環境委員會提出書面報告，並經同意後，始得動支。</w:t>
            </w:r>
          </w:p>
        </w:tc>
        <w:tc>
          <w:tcPr>
            <w:tcW w:w="4961" w:type="dxa"/>
            <w:tcBorders>
              <w:top w:val="single" w:sz="8" w:space="0" w:color="000000"/>
              <w:left w:val="single" w:sz="8" w:space="0" w:color="000000"/>
              <w:right w:val="single" w:sz="8" w:space="0" w:color="000000"/>
            </w:tcBorders>
          </w:tcPr>
          <w:p w14:paraId="7C22053C" w14:textId="75906553" w:rsidR="002F4151" w:rsidRDefault="007A626B">
            <w:pPr>
              <w:ind w:right="17"/>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26</w:t>
            </w:r>
            <w:r>
              <w:rPr>
                <w:rFonts w:ascii="Times New Roman" w:hAnsi="Times New Roman"/>
                <w:color w:val="000000"/>
              </w:rPr>
              <w:t>日以環署</w:t>
            </w:r>
            <w:proofErr w:type="gramStart"/>
            <w:r>
              <w:rPr>
                <w:rFonts w:ascii="Times New Roman" w:hAnsi="Times New Roman"/>
                <w:color w:val="000000"/>
              </w:rPr>
              <w:t>會字第</w:t>
            </w:r>
            <w:r>
              <w:rPr>
                <w:rFonts w:ascii="Times New Roman" w:hAnsi="Times New Roman"/>
                <w:color w:val="000000"/>
              </w:rPr>
              <w:t>1121090589</w:t>
            </w:r>
            <w:r>
              <w:rPr>
                <w:rFonts w:ascii="Times New Roman" w:hAnsi="Times New Roman"/>
                <w:color w:val="000000"/>
              </w:rPr>
              <w:t>Ｃ</w:t>
            </w:r>
            <w:proofErr w:type="gramEnd"/>
            <w:r>
              <w:rPr>
                <w:rFonts w:ascii="Times New Roman" w:hAnsi="Times New Roman"/>
                <w:color w:val="000000"/>
              </w:rPr>
              <w:t>號函將書面報告函送立法院，並經該院於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11</w:t>
            </w:r>
            <w:r>
              <w:rPr>
                <w:rFonts w:ascii="Times New Roman" w:hAnsi="Times New Roman"/>
                <w:color w:val="000000"/>
              </w:rPr>
              <w:t>月</w:t>
            </w:r>
            <w:r>
              <w:rPr>
                <w:rFonts w:ascii="Times New Roman" w:hAnsi="Times New Roman"/>
                <w:color w:val="000000"/>
              </w:rPr>
              <w:t>29</w:t>
            </w:r>
            <w:r>
              <w:rPr>
                <w:rFonts w:ascii="Times New Roman" w:hAnsi="Times New Roman"/>
                <w:color w:val="000000"/>
              </w:rPr>
              <w:t>日以台立院議字第</w:t>
            </w:r>
            <w:r>
              <w:rPr>
                <w:rFonts w:ascii="Times New Roman" w:hAnsi="Times New Roman"/>
                <w:color w:val="000000"/>
              </w:rPr>
              <w:t>1120703740</w:t>
            </w:r>
            <w:r>
              <w:rPr>
                <w:rFonts w:ascii="Times New Roman" w:hAnsi="Times New Roman"/>
                <w:color w:val="000000"/>
              </w:rPr>
              <w:t>號函復本部准予動支，辦理情形如下：</w:t>
            </w:r>
          </w:p>
        </w:tc>
      </w:tr>
      <w:tr w:rsidR="002F4151" w14:paraId="6ED847D8" w14:textId="77777777" w:rsidTr="00943088">
        <w:tc>
          <w:tcPr>
            <w:tcW w:w="777" w:type="dxa"/>
            <w:tcBorders>
              <w:left w:val="single" w:sz="8" w:space="0" w:color="000000"/>
              <w:bottom w:val="single" w:sz="8" w:space="0" w:color="000000"/>
              <w:right w:val="single" w:sz="8" w:space="0" w:color="000000"/>
            </w:tcBorders>
            <w:vAlign w:val="center"/>
          </w:tcPr>
          <w:p w14:paraId="04B4E9B8" w14:textId="77777777" w:rsidR="002F4151" w:rsidRDefault="007A626B">
            <w:pPr>
              <w:jc w:val="center"/>
              <w:rPr>
                <w:rFonts w:ascii="Times New Roman" w:hAnsi="Times New Roman"/>
                <w:color w:val="000000"/>
                <w:szCs w:val="26"/>
              </w:rPr>
            </w:pPr>
            <w:r>
              <w:rPr>
                <w:rFonts w:ascii="Times New Roman" w:hAnsi="Times New Roman"/>
                <w:color w:val="000000"/>
                <w:szCs w:val="26"/>
              </w:rPr>
              <w:t>(1)</w:t>
            </w:r>
          </w:p>
        </w:tc>
        <w:tc>
          <w:tcPr>
            <w:tcW w:w="5036" w:type="dxa"/>
            <w:tcBorders>
              <w:left w:val="single" w:sz="8" w:space="0" w:color="000000"/>
              <w:bottom w:val="single" w:sz="8" w:space="0" w:color="000000"/>
              <w:right w:val="single" w:sz="8" w:space="0" w:color="000000"/>
            </w:tcBorders>
          </w:tcPr>
          <w:p w14:paraId="2B76F224" w14:textId="77777777" w:rsidR="002F4151" w:rsidRDefault="007A626B">
            <w:pPr>
              <w:pStyle w:val="af7"/>
              <w:ind w:left="24" w:right="24" w:firstLine="504"/>
              <w:jc w:val="both"/>
              <w:rPr>
                <w:rFonts w:ascii="Times New Roman" w:eastAsia="標楷體" w:hAnsi="Times New Roman" w:cs="Times New Roman"/>
                <w:color w:val="000000"/>
              </w:rPr>
            </w:pPr>
            <w:r>
              <w:rPr>
                <w:rFonts w:ascii="Times New Roman" w:eastAsia="標楷體" w:hAnsi="Times New Roman" w:cs="Times New Roman"/>
                <w:color w:val="000000"/>
              </w:rPr>
              <w:t>全國垃圾焚化廠每年仍協助約</w:t>
            </w:r>
            <w:r>
              <w:rPr>
                <w:rFonts w:ascii="Times New Roman" w:eastAsia="標楷體" w:hAnsi="Times New Roman" w:cs="Times New Roman"/>
                <w:color w:val="000000"/>
              </w:rPr>
              <w:t>160</w:t>
            </w:r>
            <w:r>
              <w:rPr>
                <w:rFonts w:ascii="Times New Roman" w:eastAsia="標楷體" w:hAnsi="Times New Roman" w:cs="Times New Roman"/>
                <w:color w:val="000000"/>
              </w:rPr>
              <w:t>至</w:t>
            </w:r>
            <w:r>
              <w:rPr>
                <w:rFonts w:ascii="Times New Roman" w:eastAsia="標楷體" w:hAnsi="Times New Roman" w:cs="Times New Roman"/>
                <w:color w:val="000000"/>
              </w:rPr>
              <w:t>170</w:t>
            </w:r>
            <w:r>
              <w:rPr>
                <w:rFonts w:ascii="Times New Roman" w:eastAsia="標楷體" w:hAnsi="Times New Roman" w:cs="Times New Roman"/>
                <w:color w:val="000000"/>
              </w:rPr>
              <w:t>萬噸事業廢棄物進廠，而其中每年約有</w:t>
            </w:r>
            <w:r>
              <w:rPr>
                <w:rFonts w:ascii="Times New Roman" w:eastAsia="標楷體" w:hAnsi="Times New Roman" w:cs="Times New Roman"/>
                <w:color w:val="000000"/>
              </w:rPr>
              <w:t>5</w:t>
            </w:r>
            <w:r>
              <w:rPr>
                <w:rFonts w:ascii="Times New Roman" w:eastAsia="標楷體" w:hAnsi="Times New Roman" w:cs="Times New Roman"/>
                <w:color w:val="000000"/>
              </w:rPr>
              <w:t>萬噸以上廢車回收後之粉碎殘餘物</w:t>
            </w:r>
            <w:r>
              <w:rPr>
                <w:rFonts w:ascii="Times New Roman" w:eastAsia="標楷體" w:hAnsi="Times New Roman" w:cs="Times New Roman"/>
                <w:color w:val="000000"/>
              </w:rPr>
              <w:t>(ASR)</w:t>
            </w:r>
            <w:r>
              <w:rPr>
                <w:rFonts w:ascii="Times New Roman" w:eastAsia="標楷體" w:hAnsi="Times New Roman" w:cs="Times New Roman"/>
                <w:color w:val="000000"/>
              </w:rPr>
              <w:t>進入焚化廠處理，其除</w:t>
            </w:r>
            <w:proofErr w:type="gramStart"/>
            <w:r>
              <w:rPr>
                <w:rFonts w:ascii="Times New Roman" w:eastAsia="標楷體" w:hAnsi="Times New Roman" w:cs="Times New Roman"/>
                <w:color w:val="000000"/>
              </w:rPr>
              <w:t>高熱值外</w:t>
            </w:r>
            <w:proofErr w:type="gramEnd"/>
            <w:r>
              <w:rPr>
                <w:rFonts w:ascii="Times New Roman" w:eastAsia="標楷體" w:hAnsi="Times New Roman" w:cs="Times New Roman"/>
                <w:color w:val="000000"/>
              </w:rPr>
              <w:t>，一些不適合的物質，例如</w:t>
            </w:r>
            <w:proofErr w:type="gramStart"/>
            <w:r>
              <w:rPr>
                <w:rFonts w:ascii="Times New Roman" w:eastAsia="標楷體" w:hAnsi="Times New Roman" w:cs="Times New Roman"/>
                <w:color w:val="000000"/>
              </w:rPr>
              <w:t>氯與溴等</w:t>
            </w:r>
            <w:proofErr w:type="gramEnd"/>
            <w:r>
              <w:rPr>
                <w:rFonts w:ascii="Times New Roman" w:eastAsia="標楷體" w:hAnsi="Times New Roman" w:cs="Times New Roman"/>
                <w:color w:val="000000"/>
              </w:rPr>
              <w:t>鹵素含量高而衍生</w:t>
            </w:r>
            <w:r>
              <w:rPr>
                <w:rFonts w:ascii="Times New Roman" w:eastAsia="標楷體" w:hAnsi="Times New Roman" w:cs="Times New Roman"/>
                <w:color w:val="000000"/>
              </w:rPr>
              <w:t>2</w:t>
            </w:r>
            <w:r>
              <w:rPr>
                <w:rFonts w:ascii="Times New Roman" w:eastAsia="標楷體" w:hAnsi="Times New Roman" w:cs="Times New Roman"/>
                <w:color w:val="000000"/>
              </w:rPr>
              <w:t>次污染問題，焚化廠也因處理這些回收後卻無去化管道的高熱值廢棄物造成處理量能更加緊繃，並增加停爐破管的風險。綜上，顯見行政院環境保護署資源回收基金管理會，現行</w:t>
            </w:r>
            <w:proofErr w:type="gramStart"/>
            <w:r>
              <w:rPr>
                <w:rFonts w:ascii="Times New Roman" w:eastAsia="標楷體" w:hAnsi="Times New Roman" w:cs="Times New Roman"/>
                <w:color w:val="000000"/>
              </w:rPr>
              <w:t>未見整體性</w:t>
            </w:r>
            <w:proofErr w:type="gramEnd"/>
            <w:r>
              <w:rPr>
                <w:rFonts w:ascii="Times New Roman" w:eastAsia="標楷體" w:hAnsi="Times New Roman" w:cs="Times New Roman"/>
                <w:color w:val="000000"/>
              </w:rPr>
              <w:t>長遠規劃作為，尤其是高熱值事業廢棄物</w:t>
            </w:r>
            <w:r>
              <w:rPr>
                <w:rFonts w:ascii="Times New Roman" w:eastAsia="標楷體" w:hAnsi="Times New Roman" w:cs="Times New Roman"/>
                <w:color w:val="000000"/>
              </w:rPr>
              <w:t>(ASR)</w:t>
            </w:r>
            <w:r>
              <w:rPr>
                <w:rFonts w:ascii="Times New Roman" w:eastAsia="標楷體" w:hAnsi="Times New Roman" w:cs="Times New Roman"/>
                <w:color w:val="000000"/>
              </w:rPr>
              <w:t>，除應更應積極規劃全國資源循環及源頭減量政策，降低廢棄物</w:t>
            </w:r>
            <w:proofErr w:type="gramStart"/>
            <w:r>
              <w:rPr>
                <w:rFonts w:ascii="Times New Roman" w:eastAsia="標楷體" w:hAnsi="Times New Roman" w:cs="Times New Roman"/>
                <w:color w:val="000000"/>
              </w:rPr>
              <w:t>產生量外</w:t>
            </w:r>
            <w:proofErr w:type="gramEnd"/>
            <w:r>
              <w:rPr>
                <w:rFonts w:ascii="Times New Roman" w:eastAsia="標楷體" w:hAnsi="Times New Roman" w:cs="Times New Roman"/>
                <w:color w:val="000000"/>
              </w:rPr>
              <w:t>，亦須有專有之去化管道，</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針對</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年度資源回收管理基金「資源回收管理計畫」預算編列</w:t>
            </w:r>
            <w:r>
              <w:rPr>
                <w:rFonts w:ascii="Times New Roman" w:eastAsia="標楷體" w:hAnsi="Times New Roman" w:cs="Times New Roman"/>
                <w:color w:val="000000"/>
              </w:rPr>
              <w:t>22</w:t>
            </w:r>
            <w:r>
              <w:rPr>
                <w:rFonts w:ascii="Times New Roman" w:eastAsia="標楷體" w:hAnsi="Times New Roman" w:cs="Times New Roman"/>
                <w:color w:val="000000"/>
              </w:rPr>
              <w:t>億</w:t>
            </w:r>
            <w:r>
              <w:rPr>
                <w:rFonts w:ascii="Times New Roman" w:eastAsia="標楷體" w:hAnsi="Times New Roman" w:cs="Times New Roman"/>
                <w:color w:val="000000"/>
              </w:rPr>
              <w:t>2,263</w:t>
            </w:r>
            <w:r>
              <w:rPr>
                <w:rFonts w:ascii="Times New Roman" w:eastAsia="標楷體" w:hAnsi="Times New Roman" w:cs="Times New Roman"/>
                <w:color w:val="000000"/>
              </w:rPr>
              <w:t>萬</w:t>
            </w:r>
            <w:r>
              <w:rPr>
                <w:rFonts w:ascii="Times New Roman" w:eastAsia="標楷體" w:hAnsi="Times New Roman" w:cs="Times New Roman"/>
                <w:color w:val="000000"/>
              </w:rPr>
              <w:t>7</w:t>
            </w:r>
            <w:r>
              <w:rPr>
                <w:rFonts w:ascii="Times New Roman" w:eastAsia="標楷體" w:hAnsi="Times New Roman" w:cs="Times New Roman"/>
                <w:color w:val="000000"/>
              </w:rPr>
              <w:t>千元，凍結百分之一，</w:t>
            </w:r>
            <w:proofErr w:type="gramStart"/>
            <w:r>
              <w:rPr>
                <w:rFonts w:ascii="Times New Roman" w:eastAsia="標楷體" w:hAnsi="Times New Roman" w:cs="Times New Roman"/>
                <w:color w:val="000000"/>
              </w:rPr>
              <w:t>俟</w:t>
            </w:r>
            <w:proofErr w:type="gramEnd"/>
            <w:r>
              <w:rPr>
                <w:rFonts w:ascii="Times New Roman" w:eastAsia="標楷體" w:hAnsi="Times New Roman" w:cs="Times New Roman"/>
                <w:color w:val="000000"/>
              </w:rPr>
              <w:t>行政院環境保護署於</w:t>
            </w:r>
            <w:r>
              <w:rPr>
                <w:rFonts w:ascii="Times New Roman" w:eastAsia="標楷體" w:hAnsi="Times New Roman" w:cs="Times New Roman"/>
                <w:color w:val="000000"/>
              </w:rPr>
              <w:t>3</w:t>
            </w:r>
            <w:r>
              <w:rPr>
                <w:rFonts w:ascii="Times New Roman" w:eastAsia="標楷體" w:hAnsi="Times New Roman" w:cs="Times New Roman"/>
                <w:color w:val="000000"/>
              </w:rPr>
              <w:t>個月內針對「如何將高熱值事業廢棄物</w:t>
            </w:r>
            <w:r>
              <w:rPr>
                <w:rFonts w:ascii="Times New Roman" w:eastAsia="標楷體" w:hAnsi="Times New Roman" w:cs="Times New Roman"/>
                <w:color w:val="000000"/>
              </w:rPr>
              <w:t>(ASR)</w:t>
            </w:r>
            <w:r>
              <w:rPr>
                <w:rFonts w:ascii="Times New Roman" w:eastAsia="標楷體" w:hAnsi="Times New Roman" w:cs="Times New Roman"/>
                <w:color w:val="000000"/>
              </w:rPr>
              <w:t>妥適處理之因應作法」向立法院社會福利及衛生環境委員會提出書面報告，並經同意後，始得動支。</w:t>
            </w:r>
          </w:p>
        </w:tc>
        <w:tc>
          <w:tcPr>
            <w:tcW w:w="4961" w:type="dxa"/>
            <w:tcBorders>
              <w:left w:val="single" w:sz="8" w:space="0" w:color="000000"/>
              <w:bottom w:val="single" w:sz="8" w:space="0" w:color="000000"/>
              <w:right w:val="single" w:sz="8" w:space="0" w:color="000000"/>
            </w:tcBorders>
          </w:tcPr>
          <w:p w14:paraId="0D340EB2" w14:textId="77777777" w:rsidR="002F4151" w:rsidRDefault="007A626B">
            <w:pPr>
              <w:numPr>
                <w:ilvl w:val="0"/>
                <w:numId w:val="33"/>
              </w:numPr>
              <w:ind w:left="482" w:right="17" w:hanging="482"/>
              <w:jc w:val="both"/>
              <w:rPr>
                <w:rFonts w:ascii="Times New Roman" w:hAnsi="Times New Roman"/>
                <w:color w:val="000000"/>
              </w:rPr>
            </w:pPr>
            <w:r>
              <w:rPr>
                <w:rFonts w:ascii="Times New Roman" w:hAnsi="Times New Roman"/>
                <w:color w:val="000000"/>
              </w:rPr>
              <w:t>國內</w:t>
            </w:r>
            <w:r>
              <w:rPr>
                <w:rFonts w:ascii="Times New Roman" w:hAnsi="Times New Roman"/>
                <w:color w:val="000000"/>
              </w:rPr>
              <w:t>ASR</w:t>
            </w:r>
            <w:r>
              <w:rPr>
                <w:rFonts w:ascii="Times New Roman" w:hAnsi="Times New Roman"/>
                <w:color w:val="000000"/>
              </w:rPr>
              <w:t>過去以送交焚化爐進行處理為主，</w:t>
            </w:r>
            <w:r>
              <w:rPr>
                <w:rFonts w:ascii="Times New Roman" w:hAnsi="Times New Roman"/>
                <w:color w:val="000000"/>
              </w:rPr>
              <w:t>105</w:t>
            </w:r>
            <w:r>
              <w:rPr>
                <w:rFonts w:ascii="Times New Roman" w:hAnsi="Times New Roman"/>
                <w:color w:val="000000"/>
              </w:rPr>
              <w:t>年</w:t>
            </w:r>
            <w:r>
              <w:rPr>
                <w:rFonts w:ascii="Times New Roman" w:hAnsi="Times New Roman"/>
                <w:color w:val="000000"/>
              </w:rPr>
              <w:t>~109</w:t>
            </w:r>
            <w:r>
              <w:rPr>
                <w:rFonts w:ascii="Times New Roman" w:hAnsi="Times New Roman"/>
                <w:color w:val="000000"/>
              </w:rPr>
              <w:t>年平均為</w:t>
            </w:r>
            <w:r>
              <w:rPr>
                <w:rFonts w:ascii="Times New Roman" w:hAnsi="Times New Roman"/>
                <w:color w:val="000000"/>
              </w:rPr>
              <w:t>4.5</w:t>
            </w:r>
            <w:r>
              <w:rPr>
                <w:rFonts w:ascii="Times New Roman" w:hAnsi="Times New Roman"/>
                <w:color w:val="000000"/>
              </w:rPr>
              <w:t>萬噸</w:t>
            </w:r>
            <w:r>
              <w:rPr>
                <w:rFonts w:ascii="Times New Roman" w:hAnsi="Times New Roman"/>
                <w:color w:val="000000"/>
              </w:rPr>
              <w:t>/</w:t>
            </w:r>
            <w:r>
              <w:rPr>
                <w:rFonts w:ascii="Times New Roman" w:hAnsi="Times New Roman"/>
                <w:color w:val="000000"/>
              </w:rPr>
              <w:t>年，全數進入焚化爐，配合本部</w:t>
            </w:r>
            <w:r>
              <w:rPr>
                <w:rFonts w:ascii="Times New Roman" w:hAnsi="Times New Roman"/>
                <w:color w:val="000000"/>
              </w:rPr>
              <w:t>115</w:t>
            </w:r>
            <w:r>
              <w:rPr>
                <w:rFonts w:ascii="Times New Roman" w:hAnsi="Times New Roman"/>
                <w:color w:val="000000"/>
              </w:rPr>
              <w:t>年</w:t>
            </w:r>
            <w:r>
              <w:rPr>
                <w:rFonts w:ascii="Times New Roman" w:hAnsi="Times New Roman"/>
                <w:color w:val="000000"/>
              </w:rPr>
              <w:t>ASR</w:t>
            </w:r>
            <w:r>
              <w:rPr>
                <w:rFonts w:ascii="Times New Roman" w:hAnsi="Times New Roman"/>
                <w:color w:val="000000"/>
              </w:rPr>
              <w:t>全面退出焚化爐政策，已設定逐年</w:t>
            </w:r>
            <w:r>
              <w:rPr>
                <w:rFonts w:ascii="Times New Roman" w:hAnsi="Times New Roman"/>
                <w:color w:val="000000"/>
              </w:rPr>
              <w:t>ASR</w:t>
            </w:r>
            <w:r>
              <w:rPr>
                <w:rFonts w:ascii="Times New Roman" w:hAnsi="Times New Roman"/>
                <w:color w:val="000000"/>
              </w:rPr>
              <w:t>焚化減量目標，</w:t>
            </w:r>
            <w:r>
              <w:rPr>
                <w:rFonts w:ascii="Times New Roman" w:hAnsi="Times New Roman"/>
                <w:color w:val="000000"/>
              </w:rPr>
              <w:t>112~115</w:t>
            </w:r>
            <w:r>
              <w:rPr>
                <w:rFonts w:ascii="Times New Roman" w:hAnsi="Times New Roman"/>
                <w:color w:val="000000"/>
              </w:rPr>
              <w:t>年分別減量</w:t>
            </w:r>
            <w:r>
              <w:rPr>
                <w:rFonts w:ascii="Times New Roman" w:hAnsi="Times New Roman"/>
                <w:color w:val="000000"/>
              </w:rPr>
              <w:t>25%</w:t>
            </w:r>
            <w:r>
              <w:rPr>
                <w:rFonts w:ascii="Times New Roman" w:hAnsi="Times New Roman"/>
                <w:color w:val="000000"/>
              </w:rPr>
              <w:t>、</w:t>
            </w:r>
            <w:r>
              <w:rPr>
                <w:rFonts w:ascii="Times New Roman" w:hAnsi="Times New Roman"/>
                <w:color w:val="000000"/>
              </w:rPr>
              <w:t>50%</w:t>
            </w:r>
            <w:r>
              <w:rPr>
                <w:rFonts w:ascii="Times New Roman" w:hAnsi="Times New Roman"/>
                <w:color w:val="000000"/>
              </w:rPr>
              <w:t>、</w:t>
            </w:r>
            <w:r>
              <w:rPr>
                <w:rFonts w:ascii="Times New Roman" w:hAnsi="Times New Roman"/>
                <w:color w:val="000000"/>
              </w:rPr>
              <w:t>75%</w:t>
            </w:r>
            <w:r>
              <w:rPr>
                <w:rFonts w:ascii="Times New Roman" w:hAnsi="Times New Roman"/>
                <w:color w:val="000000"/>
              </w:rPr>
              <w:t>、</w:t>
            </w:r>
            <w:r>
              <w:rPr>
                <w:rFonts w:ascii="Times New Roman" w:hAnsi="Times New Roman"/>
                <w:color w:val="000000"/>
              </w:rPr>
              <w:t>100%</w:t>
            </w:r>
            <w:r>
              <w:rPr>
                <w:rFonts w:ascii="Times New Roman" w:hAnsi="Times New Roman"/>
                <w:color w:val="000000"/>
              </w:rPr>
              <w:t>。</w:t>
            </w:r>
          </w:p>
          <w:p w14:paraId="21247E4F" w14:textId="77777777" w:rsidR="002F4151" w:rsidRDefault="007A626B">
            <w:pPr>
              <w:numPr>
                <w:ilvl w:val="0"/>
                <w:numId w:val="33"/>
              </w:numPr>
              <w:ind w:left="482" w:right="17" w:hanging="482"/>
              <w:jc w:val="both"/>
              <w:rPr>
                <w:rFonts w:ascii="Times New Roman" w:hAnsi="Times New Roman"/>
                <w:color w:val="000000"/>
              </w:rPr>
            </w:pPr>
            <w:r>
              <w:rPr>
                <w:rFonts w:ascii="Times New Roman" w:hAnsi="Times New Roman"/>
                <w:color w:val="000000"/>
              </w:rPr>
              <w:t>ASR</w:t>
            </w:r>
            <w:r>
              <w:rPr>
                <w:rFonts w:ascii="Times New Roman" w:hAnsi="Times New Roman"/>
                <w:color w:val="000000"/>
              </w:rPr>
              <w:t>推動去化策略及執行方式</w:t>
            </w:r>
          </w:p>
          <w:p w14:paraId="100E66A8" w14:textId="77777777" w:rsidR="002F4151" w:rsidRDefault="007A626B">
            <w:pPr>
              <w:numPr>
                <w:ilvl w:val="0"/>
                <w:numId w:val="14"/>
              </w:numPr>
              <w:ind w:left="726" w:right="17" w:hanging="403"/>
              <w:jc w:val="both"/>
              <w:rPr>
                <w:rFonts w:ascii="Times New Roman" w:hAnsi="Times New Roman"/>
                <w:color w:val="000000"/>
              </w:rPr>
            </w:pPr>
            <w:r>
              <w:rPr>
                <w:rFonts w:ascii="Times New Roman" w:hAnsi="Times New Roman"/>
                <w:color w:val="000000"/>
              </w:rPr>
              <w:t>源頭減量</w:t>
            </w:r>
          </w:p>
          <w:p w14:paraId="1384F93A" w14:textId="77777777" w:rsidR="002F4151" w:rsidRDefault="007A626B">
            <w:pPr>
              <w:numPr>
                <w:ilvl w:val="0"/>
                <w:numId w:val="52"/>
              </w:numPr>
              <w:ind w:left="732" w:right="17" w:hanging="210"/>
              <w:jc w:val="both"/>
              <w:rPr>
                <w:rFonts w:ascii="Times New Roman" w:hAnsi="Times New Roman"/>
                <w:color w:val="000000"/>
              </w:rPr>
            </w:pPr>
            <w:r>
              <w:rPr>
                <w:rFonts w:ascii="Times New Roman" w:hAnsi="Times New Roman"/>
                <w:color w:val="000000"/>
              </w:rPr>
              <w:t>加強再</w:t>
            </w:r>
            <w:proofErr w:type="gramStart"/>
            <w:r>
              <w:rPr>
                <w:rFonts w:ascii="Times New Roman" w:hAnsi="Times New Roman"/>
                <w:color w:val="000000"/>
              </w:rPr>
              <w:t>生料分選</w:t>
            </w:r>
            <w:proofErr w:type="gramEnd"/>
            <w:r>
              <w:rPr>
                <w:rFonts w:ascii="Times New Roman" w:hAnsi="Times New Roman"/>
                <w:color w:val="000000"/>
              </w:rPr>
              <w:t>：</w:t>
            </w:r>
            <w:r>
              <w:rPr>
                <w:rFonts w:ascii="Times New Roman" w:hAnsi="Times New Roman"/>
                <w:color w:val="000000"/>
              </w:rPr>
              <w:t>112</w:t>
            </w:r>
            <w:r>
              <w:rPr>
                <w:rFonts w:ascii="Times New Roman" w:hAnsi="Times New Roman"/>
                <w:color w:val="000000"/>
              </w:rPr>
              <w:t>年資源回收再利用比率平均達</w:t>
            </w:r>
            <w:r>
              <w:rPr>
                <w:rFonts w:ascii="Times New Roman" w:hAnsi="Times New Roman"/>
                <w:color w:val="000000"/>
              </w:rPr>
              <w:t>95.16%</w:t>
            </w:r>
            <w:r>
              <w:rPr>
                <w:rFonts w:ascii="Times New Roman" w:hAnsi="Times New Roman"/>
                <w:color w:val="000000"/>
              </w:rPr>
              <w:t>。</w:t>
            </w:r>
          </w:p>
          <w:p w14:paraId="6F59D067" w14:textId="77777777" w:rsidR="002F4151" w:rsidRDefault="007A626B">
            <w:pPr>
              <w:numPr>
                <w:ilvl w:val="0"/>
                <w:numId w:val="52"/>
              </w:numPr>
              <w:ind w:left="732" w:right="17" w:hanging="210"/>
              <w:jc w:val="both"/>
              <w:rPr>
                <w:rFonts w:ascii="Times New Roman" w:hAnsi="Times New Roman"/>
                <w:color w:val="000000"/>
              </w:rPr>
            </w:pPr>
            <w:r>
              <w:rPr>
                <w:rFonts w:ascii="Times New Roman" w:hAnsi="Times New Roman"/>
                <w:color w:val="000000"/>
              </w:rPr>
              <w:t>修正稽核認證作業手冊</w:t>
            </w:r>
            <w:r>
              <w:rPr>
                <w:rFonts w:ascii="Times New Roman" w:hAnsi="Times New Roman"/>
                <w:color w:val="000000"/>
              </w:rPr>
              <w:t>(111/2</w:t>
            </w:r>
            <w:r>
              <w:rPr>
                <w:rFonts w:ascii="Times New Roman" w:hAnsi="Times New Roman"/>
                <w:color w:val="000000"/>
              </w:rPr>
              <w:t>、</w:t>
            </w:r>
            <w:r>
              <w:rPr>
                <w:rFonts w:ascii="Times New Roman" w:hAnsi="Times New Roman"/>
                <w:color w:val="000000"/>
              </w:rPr>
              <w:t>111/8)</w:t>
            </w:r>
            <w:r>
              <w:rPr>
                <w:rFonts w:ascii="Times New Roman" w:hAnsi="Times New Roman"/>
                <w:color w:val="000000"/>
              </w:rPr>
              <w:t>：將</w:t>
            </w:r>
            <w:r>
              <w:rPr>
                <w:rFonts w:ascii="Times New Roman" w:hAnsi="Times New Roman"/>
                <w:color w:val="000000"/>
              </w:rPr>
              <w:t>ASR</w:t>
            </w:r>
            <w:r>
              <w:rPr>
                <w:rFonts w:ascii="Times New Roman" w:hAnsi="Times New Roman"/>
                <w:color w:val="000000"/>
              </w:rPr>
              <w:t>製成</w:t>
            </w:r>
            <w:r>
              <w:rPr>
                <w:rFonts w:ascii="Times New Roman" w:hAnsi="Times New Roman"/>
                <w:color w:val="000000"/>
              </w:rPr>
              <w:t>SRF</w:t>
            </w:r>
            <w:r>
              <w:rPr>
                <w:rFonts w:ascii="Times New Roman" w:hAnsi="Times New Roman"/>
                <w:color w:val="000000"/>
              </w:rPr>
              <w:t>納入資源回收再利用比率；延長回收</w:t>
            </w:r>
            <w:proofErr w:type="gramStart"/>
            <w:r>
              <w:rPr>
                <w:rFonts w:ascii="Times New Roman" w:hAnsi="Times New Roman"/>
                <w:color w:val="000000"/>
              </w:rPr>
              <w:t>業廢車殼清</w:t>
            </w:r>
            <w:proofErr w:type="gramEnd"/>
            <w:r>
              <w:rPr>
                <w:rFonts w:ascii="Times New Roman" w:hAnsi="Times New Roman"/>
                <w:color w:val="000000"/>
              </w:rPr>
              <w:t>運期程以利調撥。</w:t>
            </w:r>
          </w:p>
          <w:p w14:paraId="639CF14F" w14:textId="77777777" w:rsidR="002F4151" w:rsidRDefault="007A626B">
            <w:pPr>
              <w:numPr>
                <w:ilvl w:val="0"/>
                <w:numId w:val="52"/>
              </w:numPr>
              <w:ind w:left="732" w:right="17" w:hanging="210"/>
              <w:jc w:val="both"/>
              <w:rPr>
                <w:rFonts w:ascii="Times New Roman" w:hAnsi="Times New Roman"/>
                <w:color w:val="000000"/>
              </w:rPr>
            </w:pPr>
            <w:r>
              <w:rPr>
                <w:rFonts w:ascii="Times New Roman" w:hAnsi="Times New Roman"/>
                <w:color w:val="000000"/>
              </w:rPr>
              <w:t>廢車處理業者完成</w:t>
            </w:r>
            <w:r>
              <w:rPr>
                <w:rFonts w:ascii="Times New Roman" w:hAnsi="Times New Roman"/>
                <w:color w:val="000000"/>
              </w:rPr>
              <w:t>SRF</w:t>
            </w:r>
            <w:r>
              <w:rPr>
                <w:rFonts w:ascii="Times New Roman" w:hAnsi="Times New Roman"/>
                <w:color w:val="000000"/>
              </w:rPr>
              <w:t>製程許可：廢車處理業皆已興建</w:t>
            </w:r>
            <w:r>
              <w:rPr>
                <w:rFonts w:ascii="Times New Roman" w:hAnsi="Times New Roman"/>
                <w:color w:val="000000"/>
              </w:rPr>
              <w:t>SRF</w:t>
            </w:r>
            <w:r>
              <w:rPr>
                <w:rFonts w:ascii="Times New Roman" w:hAnsi="Times New Roman"/>
                <w:color w:val="000000"/>
              </w:rPr>
              <w:t>設備，持續將</w:t>
            </w:r>
            <w:r>
              <w:rPr>
                <w:rFonts w:ascii="Times New Roman" w:hAnsi="Times New Roman"/>
                <w:color w:val="000000"/>
              </w:rPr>
              <w:t>ASR</w:t>
            </w:r>
            <w:r>
              <w:rPr>
                <w:rFonts w:ascii="Times New Roman" w:hAnsi="Times New Roman"/>
                <w:color w:val="000000"/>
              </w:rPr>
              <w:t>轉化</w:t>
            </w:r>
            <w:r>
              <w:rPr>
                <w:rFonts w:ascii="Times New Roman" w:hAnsi="Times New Roman"/>
                <w:color w:val="000000"/>
              </w:rPr>
              <w:t>SRF</w:t>
            </w:r>
            <w:r>
              <w:rPr>
                <w:rFonts w:ascii="Times New Roman" w:hAnsi="Times New Roman"/>
                <w:color w:val="000000"/>
              </w:rPr>
              <w:t>，</w:t>
            </w:r>
            <w:r>
              <w:rPr>
                <w:rFonts w:ascii="Times New Roman" w:hAnsi="Times New Roman"/>
                <w:color w:val="000000"/>
              </w:rPr>
              <w:t>112</w:t>
            </w:r>
            <w:r>
              <w:rPr>
                <w:rFonts w:ascii="Times New Roman" w:hAnsi="Times New Roman"/>
                <w:color w:val="000000"/>
              </w:rPr>
              <w:t>年</w:t>
            </w:r>
            <w:r>
              <w:rPr>
                <w:rFonts w:ascii="Times New Roman" w:hAnsi="Times New Roman"/>
                <w:color w:val="000000"/>
              </w:rPr>
              <w:t>SRF</w:t>
            </w:r>
            <w:r>
              <w:rPr>
                <w:rFonts w:ascii="Times New Roman" w:hAnsi="Times New Roman"/>
                <w:color w:val="000000"/>
              </w:rPr>
              <w:t>產生量達</w:t>
            </w:r>
            <w:r>
              <w:rPr>
                <w:rFonts w:ascii="Times New Roman" w:hAnsi="Times New Roman"/>
                <w:color w:val="000000"/>
              </w:rPr>
              <w:t>2.7</w:t>
            </w:r>
            <w:r>
              <w:rPr>
                <w:rFonts w:ascii="Times New Roman" w:hAnsi="Times New Roman"/>
                <w:color w:val="000000"/>
              </w:rPr>
              <w:t>萬公噸。</w:t>
            </w:r>
          </w:p>
          <w:p w14:paraId="16E24123" w14:textId="77777777" w:rsidR="002F4151" w:rsidRDefault="007A626B">
            <w:pPr>
              <w:numPr>
                <w:ilvl w:val="0"/>
                <w:numId w:val="14"/>
              </w:numPr>
              <w:ind w:left="726" w:right="17" w:hanging="403"/>
              <w:jc w:val="both"/>
              <w:rPr>
                <w:rFonts w:ascii="Times New Roman" w:hAnsi="Times New Roman"/>
                <w:color w:val="000000"/>
              </w:rPr>
            </w:pPr>
            <w:r>
              <w:rPr>
                <w:rFonts w:ascii="Times New Roman" w:hAnsi="Times New Roman"/>
                <w:color w:val="000000"/>
              </w:rPr>
              <w:t>促進升級</w:t>
            </w:r>
          </w:p>
          <w:p w14:paraId="00E9A29A" w14:textId="77777777" w:rsidR="002F4151" w:rsidRDefault="007A626B">
            <w:pPr>
              <w:numPr>
                <w:ilvl w:val="0"/>
                <w:numId w:val="47"/>
              </w:numPr>
              <w:ind w:left="732" w:right="17" w:hanging="210"/>
              <w:jc w:val="both"/>
              <w:rPr>
                <w:rFonts w:ascii="Times New Roman" w:hAnsi="Times New Roman"/>
                <w:color w:val="000000"/>
              </w:rPr>
            </w:pPr>
            <w:r>
              <w:rPr>
                <w:rFonts w:ascii="Times New Roman" w:hAnsi="Times New Roman"/>
                <w:color w:val="000000"/>
              </w:rPr>
              <w:t>修正廢車粉碎清除補貼費率</w:t>
            </w:r>
            <w:r>
              <w:rPr>
                <w:rFonts w:ascii="Times New Roman" w:hAnsi="Times New Roman"/>
                <w:color w:val="000000"/>
              </w:rPr>
              <w:t>(111/7)</w:t>
            </w:r>
            <w:r>
              <w:rPr>
                <w:rFonts w:ascii="Times New Roman" w:hAnsi="Times New Roman"/>
                <w:color w:val="000000"/>
              </w:rPr>
              <w:t>：</w:t>
            </w:r>
            <w:proofErr w:type="gramStart"/>
            <w:r>
              <w:rPr>
                <w:rFonts w:ascii="Times New Roman" w:hAnsi="Times New Roman"/>
                <w:color w:val="000000"/>
              </w:rPr>
              <w:t>由級距</w:t>
            </w:r>
            <w:proofErr w:type="gramEnd"/>
            <w:r>
              <w:rPr>
                <w:rFonts w:ascii="Times New Roman" w:hAnsi="Times New Roman"/>
                <w:color w:val="000000"/>
              </w:rPr>
              <w:t>式補貼調整為線性式補貼，即時反映業者成本。</w:t>
            </w:r>
          </w:p>
          <w:p w14:paraId="1E0F9AFB" w14:textId="77777777" w:rsidR="002F4151" w:rsidRDefault="007A626B">
            <w:pPr>
              <w:numPr>
                <w:ilvl w:val="0"/>
                <w:numId w:val="47"/>
              </w:numPr>
              <w:ind w:left="732" w:right="17" w:hanging="210"/>
              <w:jc w:val="both"/>
              <w:rPr>
                <w:rFonts w:ascii="Times New Roman" w:hAnsi="Times New Roman"/>
                <w:color w:val="000000"/>
              </w:rPr>
            </w:pPr>
            <w:r>
              <w:rPr>
                <w:rFonts w:ascii="Times New Roman" w:hAnsi="Times New Roman"/>
                <w:color w:val="000000"/>
              </w:rPr>
              <w:t>新增廢車處理業興建熱能利用廠專案補貼費率</w:t>
            </w:r>
            <w:r>
              <w:rPr>
                <w:rFonts w:ascii="Times New Roman" w:hAnsi="Times New Roman"/>
                <w:color w:val="000000"/>
              </w:rPr>
              <w:t>(111/7)</w:t>
            </w:r>
            <w:r>
              <w:rPr>
                <w:rFonts w:ascii="Times New Roman" w:hAnsi="Times New Roman"/>
                <w:color w:val="000000"/>
              </w:rPr>
              <w:t>：提供業者明確補貼誘因評估設廠。</w:t>
            </w:r>
          </w:p>
          <w:p w14:paraId="57B94907" w14:textId="77777777" w:rsidR="002F4151" w:rsidRDefault="007A626B">
            <w:pPr>
              <w:numPr>
                <w:ilvl w:val="0"/>
                <w:numId w:val="14"/>
              </w:numPr>
              <w:ind w:left="726" w:right="17" w:hanging="403"/>
              <w:jc w:val="both"/>
              <w:rPr>
                <w:rFonts w:ascii="Times New Roman" w:hAnsi="Times New Roman"/>
                <w:color w:val="000000"/>
              </w:rPr>
            </w:pPr>
            <w:proofErr w:type="gramStart"/>
            <w:r>
              <w:rPr>
                <w:rFonts w:ascii="Times New Roman" w:hAnsi="Times New Roman"/>
                <w:color w:val="000000"/>
              </w:rPr>
              <w:t>轉廢為</w:t>
            </w:r>
            <w:proofErr w:type="gramEnd"/>
            <w:r>
              <w:rPr>
                <w:rFonts w:ascii="Times New Roman" w:hAnsi="Times New Roman"/>
                <w:color w:val="000000"/>
              </w:rPr>
              <w:t>能</w:t>
            </w:r>
          </w:p>
          <w:p w14:paraId="7A337F92" w14:textId="77777777" w:rsidR="002F4151" w:rsidRDefault="007A626B">
            <w:pPr>
              <w:numPr>
                <w:ilvl w:val="0"/>
                <w:numId w:val="88"/>
              </w:numPr>
              <w:ind w:left="732" w:right="17" w:hanging="210"/>
              <w:jc w:val="both"/>
              <w:rPr>
                <w:rFonts w:ascii="Times New Roman" w:hAnsi="Times New Roman"/>
                <w:color w:val="000000"/>
              </w:rPr>
            </w:pPr>
            <w:r>
              <w:rPr>
                <w:rFonts w:ascii="Times New Roman" w:hAnsi="Times New Roman"/>
                <w:color w:val="000000"/>
              </w:rPr>
              <w:t>新增興建廠專案申請補貼審核要點</w:t>
            </w:r>
            <w:r>
              <w:rPr>
                <w:rFonts w:ascii="Times New Roman" w:hAnsi="Times New Roman"/>
                <w:color w:val="000000"/>
              </w:rPr>
              <w:t>(111/9)</w:t>
            </w:r>
            <w:r>
              <w:rPr>
                <w:rFonts w:ascii="Times New Roman" w:hAnsi="Times New Roman"/>
                <w:color w:val="000000"/>
              </w:rPr>
              <w:t>：增訂處理業興建熱能利用廠之專案申請補貼費率，鼓勵業者於</w:t>
            </w:r>
            <w:r>
              <w:rPr>
                <w:rFonts w:ascii="Times New Roman" w:hAnsi="Times New Roman"/>
                <w:color w:val="000000"/>
              </w:rPr>
              <w:t>113</w:t>
            </w:r>
            <w:r>
              <w:rPr>
                <w:rFonts w:ascii="Times New Roman" w:hAnsi="Times New Roman"/>
                <w:color w:val="000000"/>
              </w:rPr>
              <w:t>年及</w:t>
            </w:r>
            <w:r>
              <w:rPr>
                <w:rFonts w:ascii="Times New Roman" w:hAnsi="Times New Roman"/>
                <w:color w:val="000000"/>
              </w:rPr>
              <w:t>114</w:t>
            </w:r>
            <w:r>
              <w:rPr>
                <w:rFonts w:ascii="Times New Roman" w:hAnsi="Times New Roman"/>
                <w:color w:val="000000"/>
              </w:rPr>
              <w:t>年竣工營運，以紓解當前焚化爐量能受限與加速達成</w:t>
            </w:r>
            <w:r>
              <w:rPr>
                <w:rFonts w:ascii="Times New Roman" w:hAnsi="Times New Roman"/>
                <w:color w:val="000000"/>
              </w:rPr>
              <w:t>114</w:t>
            </w:r>
            <w:r>
              <w:rPr>
                <w:rFonts w:ascii="Times New Roman" w:hAnsi="Times New Roman"/>
                <w:color w:val="000000"/>
              </w:rPr>
              <w:t>年</w:t>
            </w:r>
            <w:r>
              <w:rPr>
                <w:rFonts w:ascii="Times New Roman" w:hAnsi="Times New Roman"/>
                <w:color w:val="000000"/>
              </w:rPr>
              <w:t>ASR</w:t>
            </w:r>
            <w:r>
              <w:rPr>
                <w:rFonts w:ascii="Times New Roman" w:hAnsi="Times New Roman"/>
                <w:color w:val="000000"/>
              </w:rPr>
              <w:t>退出焚化爐的政策目標。</w:t>
            </w:r>
            <w:proofErr w:type="gramStart"/>
            <w:r>
              <w:rPr>
                <w:rFonts w:ascii="Times New Roman" w:hAnsi="Times New Roman"/>
                <w:color w:val="000000"/>
              </w:rPr>
              <w:t>並使廢車</w:t>
            </w:r>
            <w:proofErr w:type="gramEnd"/>
            <w:r>
              <w:rPr>
                <w:rFonts w:ascii="Times New Roman" w:hAnsi="Times New Roman"/>
                <w:color w:val="000000"/>
              </w:rPr>
              <w:t>處理業興建熱能利用廠專案補貼審核及監管業務有</w:t>
            </w:r>
            <w:r>
              <w:rPr>
                <w:rFonts w:ascii="Times New Roman" w:hAnsi="Times New Roman"/>
                <w:color w:val="000000"/>
              </w:rPr>
              <w:lastRenderedPageBreak/>
              <w:t>所依循。</w:t>
            </w:r>
          </w:p>
          <w:p w14:paraId="24B20D76" w14:textId="77777777" w:rsidR="002F4151" w:rsidRDefault="007A626B">
            <w:pPr>
              <w:numPr>
                <w:ilvl w:val="0"/>
                <w:numId w:val="88"/>
              </w:numPr>
              <w:ind w:left="732" w:right="17" w:hanging="210"/>
              <w:jc w:val="both"/>
              <w:rPr>
                <w:rFonts w:ascii="Times New Roman" w:hAnsi="Times New Roman"/>
                <w:color w:val="000000"/>
              </w:rPr>
            </w:pPr>
            <w:r>
              <w:rPr>
                <w:rFonts w:ascii="Times New Roman" w:hAnsi="Times New Roman"/>
                <w:color w:val="000000"/>
              </w:rPr>
              <w:t>廢車處理業興建熱能利用廠進度：廢車處理業已規劃自行或合資建置熱能利用廠，並分別於屏東及台南設廠，預計於</w:t>
            </w:r>
            <w:r>
              <w:rPr>
                <w:rFonts w:ascii="Times New Roman" w:hAnsi="Times New Roman"/>
                <w:color w:val="000000"/>
              </w:rPr>
              <w:t>113</w:t>
            </w:r>
            <w:r>
              <w:rPr>
                <w:rFonts w:ascii="Times New Roman" w:hAnsi="Times New Roman"/>
                <w:color w:val="000000"/>
              </w:rPr>
              <w:t>年至</w:t>
            </w:r>
            <w:r>
              <w:rPr>
                <w:rFonts w:ascii="Times New Roman" w:hAnsi="Times New Roman"/>
                <w:color w:val="000000"/>
              </w:rPr>
              <w:t>114</w:t>
            </w:r>
            <w:r>
              <w:rPr>
                <w:rFonts w:ascii="Times New Roman" w:hAnsi="Times New Roman"/>
                <w:color w:val="000000"/>
              </w:rPr>
              <w:t>年竣工啟用，可自主去化</w:t>
            </w:r>
            <w:r>
              <w:rPr>
                <w:rFonts w:ascii="Times New Roman" w:hAnsi="Times New Roman"/>
                <w:color w:val="000000"/>
              </w:rPr>
              <w:t>ASR</w:t>
            </w:r>
            <w:r>
              <w:rPr>
                <w:rFonts w:ascii="Times New Roman" w:hAnsi="Times New Roman"/>
                <w:color w:val="000000"/>
              </w:rPr>
              <w:t>及</w:t>
            </w:r>
            <w:r>
              <w:rPr>
                <w:rFonts w:ascii="Times New Roman" w:hAnsi="Times New Roman"/>
                <w:color w:val="000000"/>
              </w:rPr>
              <w:t>SRF</w:t>
            </w:r>
            <w:r>
              <w:rPr>
                <w:rFonts w:ascii="Times New Roman" w:hAnsi="Times New Roman"/>
                <w:color w:val="000000"/>
              </w:rPr>
              <w:t>。</w:t>
            </w:r>
          </w:p>
          <w:p w14:paraId="5DBB2070" w14:textId="77777777" w:rsidR="002F4151" w:rsidRDefault="007A626B">
            <w:pPr>
              <w:numPr>
                <w:ilvl w:val="0"/>
                <w:numId w:val="33"/>
              </w:numPr>
              <w:ind w:left="482" w:right="17" w:hanging="482"/>
              <w:jc w:val="both"/>
              <w:rPr>
                <w:rFonts w:ascii="Times New Roman" w:hAnsi="Times New Roman"/>
                <w:color w:val="000000"/>
              </w:rPr>
            </w:pPr>
            <w:r>
              <w:rPr>
                <w:rFonts w:ascii="Times New Roman" w:hAnsi="Times New Roman"/>
                <w:color w:val="000000"/>
              </w:rPr>
              <w:t>112</w:t>
            </w:r>
            <w:r>
              <w:rPr>
                <w:rFonts w:ascii="Times New Roman" w:hAnsi="Times New Roman"/>
                <w:color w:val="000000"/>
              </w:rPr>
              <w:t>年</w:t>
            </w:r>
            <w:r>
              <w:rPr>
                <w:rFonts w:ascii="Times New Roman" w:hAnsi="Times New Roman"/>
                <w:color w:val="000000"/>
              </w:rPr>
              <w:t>ASR</w:t>
            </w:r>
            <w:r>
              <w:rPr>
                <w:rFonts w:ascii="Times New Roman" w:hAnsi="Times New Roman"/>
                <w:color w:val="000000"/>
              </w:rPr>
              <w:t>產生量為</w:t>
            </w:r>
            <w:r>
              <w:rPr>
                <w:rFonts w:ascii="Times New Roman" w:hAnsi="Times New Roman"/>
                <w:color w:val="000000"/>
              </w:rPr>
              <w:t>3.39</w:t>
            </w:r>
            <w:r>
              <w:rPr>
                <w:rFonts w:ascii="Times New Roman" w:hAnsi="Times New Roman"/>
                <w:color w:val="000000"/>
              </w:rPr>
              <w:t>萬噸，進入焚化爐數量為</w:t>
            </w:r>
            <w:r>
              <w:rPr>
                <w:rFonts w:ascii="Times New Roman" w:hAnsi="Times New Roman"/>
                <w:color w:val="000000"/>
              </w:rPr>
              <w:t>6,664</w:t>
            </w:r>
            <w:r>
              <w:rPr>
                <w:rFonts w:ascii="Times New Roman" w:hAnsi="Times New Roman"/>
                <w:color w:val="000000"/>
              </w:rPr>
              <w:t>噸，比率為</w:t>
            </w:r>
            <w:r>
              <w:rPr>
                <w:rFonts w:ascii="Times New Roman" w:hAnsi="Times New Roman"/>
                <w:color w:val="000000"/>
              </w:rPr>
              <w:t>19.7%</w:t>
            </w:r>
            <w:r>
              <w:rPr>
                <w:rFonts w:ascii="Times New Roman" w:hAnsi="Times New Roman"/>
                <w:color w:val="000000"/>
              </w:rPr>
              <w:t>，相較</w:t>
            </w:r>
            <w:r>
              <w:rPr>
                <w:rFonts w:ascii="Times New Roman" w:hAnsi="Times New Roman"/>
                <w:color w:val="000000"/>
              </w:rPr>
              <w:t>111</w:t>
            </w:r>
            <w:r>
              <w:rPr>
                <w:rFonts w:ascii="Times New Roman" w:hAnsi="Times New Roman"/>
                <w:color w:val="000000"/>
              </w:rPr>
              <w:t>年</w:t>
            </w:r>
            <w:r>
              <w:rPr>
                <w:rFonts w:ascii="Times New Roman" w:hAnsi="Times New Roman"/>
                <w:color w:val="000000"/>
              </w:rPr>
              <w:t>ASR</w:t>
            </w:r>
            <w:r>
              <w:rPr>
                <w:rFonts w:ascii="Times New Roman" w:hAnsi="Times New Roman"/>
                <w:color w:val="000000"/>
              </w:rPr>
              <w:t>產生量</w:t>
            </w:r>
            <w:r>
              <w:rPr>
                <w:rFonts w:ascii="Times New Roman" w:hAnsi="Times New Roman"/>
                <w:color w:val="000000"/>
              </w:rPr>
              <w:t>3.27</w:t>
            </w:r>
            <w:r>
              <w:rPr>
                <w:rFonts w:ascii="Times New Roman" w:hAnsi="Times New Roman"/>
                <w:color w:val="000000"/>
              </w:rPr>
              <w:t>萬噸，進入焚化爐數量為</w:t>
            </w:r>
            <w:r>
              <w:rPr>
                <w:rFonts w:ascii="Times New Roman" w:hAnsi="Times New Roman"/>
                <w:color w:val="000000"/>
              </w:rPr>
              <w:t>1.76</w:t>
            </w:r>
            <w:r>
              <w:rPr>
                <w:rFonts w:ascii="Times New Roman" w:hAnsi="Times New Roman"/>
                <w:color w:val="000000"/>
              </w:rPr>
              <w:t>萬噸，比率為</w:t>
            </w:r>
            <w:r>
              <w:rPr>
                <w:rFonts w:ascii="Times New Roman" w:hAnsi="Times New Roman"/>
                <w:color w:val="000000"/>
              </w:rPr>
              <w:t>56.1%</w:t>
            </w:r>
            <w:r>
              <w:rPr>
                <w:rFonts w:ascii="Times New Roman" w:hAnsi="Times New Roman"/>
                <w:color w:val="000000"/>
              </w:rPr>
              <w:t>，已減少</w:t>
            </w:r>
            <w:r>
              <w:rPr>
                <w:rFonts w:ascii="Times New Roman" w:hAnsi="Times New Roman"/>
                <w:color w:val="000000"/>
              </w:rPr>
              <w:t>36.4%</w:t>
            </w:r>
            <w:r>
              <w:rPr>
                <w:rFonts w:ascii="Times New Roman" w:hAnsi="Times New Roman"/>
                <w:color w:val="000000"/>
              </w:rPr>
              <w:t>。</w:t>
            </w:r>
          </w:p>
        </w:tc>
      </w:tr>
      <w:tr w:rsidR="002F4151" w14:paraId="31155B4C"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7A491D88"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(2)</w:t>
            </w:r>
          </w:p>
        </w:tc>
        <w:tc>
          <w:tcPr>
            <w:tcW w:w="5036" w:type="dxa"/>
            <w:tcBorders>
              <w:top w:val="single" w:sz="8" w:space="0" w:color="000000"/>
              <w:left w:val="single" w:sz="8" w:space="0" w:color="000000"/>
              <w:bottom w:val="single" w:sz="8" w:space="0" w:color="000000"/>
              <w:right w:val="single" w:sz="8" w:space="0" w:color="000000"/>
            </w:tcBorders>
          </w:tcPr>
          <w:p w14:paraId="61FED22E" w14:textId="77777777" w:rsidR="002F4151" w:rsidRDefault="007A626B">
            <w:pPr>
              <w:pStyle w:val="af7"/>
              <w:ind w:left="24" w:right="24" w:firstLine="504"/>
              <w:jc w:val="both"/>
              <w:rPr>
                <w:rFonts w:ascii="Times New Roman" w:eastAsia="標楷體" w:hAnsi="Times New Roman"/>
                <w:color w:val="000000"/>
              </w:rPr>
            </w:pPr>
            <w:r>
              <w:rPr>
                <w:rFonts w:ascii="Times New Roman" w:eastAsia="標楷體" w:hAnsi="Times New Roman" w:cs="Times New Roman"/>
                <w:color w:val="000000"/>
              </w:rPr>
              <w:t>我國資源回收體系之運作，多有</w:t>
            </w:r>
            <w:proofErr w:type="gramStart"/>
            <w:r>
              <w:rPr>
                <w:rFonts w:ascii="Times New Roman" w:eastAsia="標楷體" w:hAnsi="Times New Roman" w:cs="Times New Roman"/>
                <w:color w:val="000000"/>
              </w:rPr>
              <w:t>仰賴資收個體戶</w:t>
            </w:r>
            <w:proofErr w:type="gramEnd"/>
            <w:r>
              <w:rPr>
                <w:rFonts w:ascii="Times New Roman" w:eastAsia="標楷體" w:hAnsi="Times New Roman" w:cs="Times New Roman"/>
                <w:color w:val="000000"/>
              </w:rPr>
              <w:t>於全台各地的回收協助；目前</w:t>
            </w:r>
            <w:proofErr w:type="gramStart"/>
            <w:r>
              <w:rPr>
                <w:rFonts w:ascii="Times New Roman" w:eastAsia="標楷體" w:hAnsi="Times New Roman" w:cs="Times New Roman"/>
                <w:color w:val="000000"/>
              </w:rPr>
              <w:t>個體資收戶</w:t>
            </w:r>
            <w:proofErr w:type="gramEnd"/>
            <w:r>
              <w:rPr>
                <w:rFonts w:ascii="Times New Roman" w:eastAsia="標楷體" w:hAnsi="Times New Roman" w:cs="Times New Roman"/>
                <w:color w:val="000000"/>
              </w:rPr>
              <w:t>所回收之占比，雖無法確切估計，然亦有</w:t>
            </w:r>
            <w:r>
              <w:rPr>
                <w:rFonts w:ascii="Times New Roman" w:eastAsia="標楷體" w:hAnsi="Times New Roman" w:cs="Times New Roman"/>
                <w:color w:val="000000"/>
              </w:rPr>
              <w:t>10%</w:t>
            </w:r>
            <w:r>
              <w:rPr>
                <w:rFonts w:ascii="Times New Roman" w:eastAsia="標楷體" w:hAnsi="Times New Roman" w:cs="Times New Roman"/>
                <w:color w:val="000000"/>
              </w:rPr>
              <w:t>左右之回收貢獻。行政院環境保護署除目前已實施的「</w:t>
            </w:r>
            <w:proofErr w:type="gramStart"/>
            <w:r>
              <w:rPr>
                <w:rFonts w:ascii="Times New Roman" w:eastAsia="標楷體" w:hAnsi="Times New Roman" w:cs="Times New Roman"/>
                <w:color w:val="000000"/>
              </w:rPr>
              <w:t>資收關懷</w:t>
            </w:r>
            <w:proofErr w:type="gramEnd"/>
            <w:r>
              <w:rPr>
                <w:rFonts w:ascii="Times New Roman" w:eastAsia="標楷體" w:hAnsi="Times New Roman" w:cs="Times New Roman"/>
                <w:color w:val="000000"/>
              </w:rPr>
              <w:t>計畫」外，行政院環境保護署資源回收基金管理會應評估規劃其他合適的方案與計畫，來</w:t>
            </w:r>
            <w:proofErr w:type="gramStart"/>
            <w:r>
              <w:rPr>
                <w:rFonts w:ascii="Times New Roman" w:eastAsia="標楷體" w:hAnsi="Times New Roman" w:cs="Times New Roman"/>
                <w:color w:val="000000"/>
              </w:rPr>
              <w:t>協助資收個體戶</w:t>
            </w:r>
            <w:proofErr w:type="gramEnd"/>
            <w:r>
              <w:rPr>
                <w:rFonts w:ascii="Times New Roman" w:eastAsia="標楷體" w:hAnsi="Times New Roman" w:cs="Times New Roman"/>
                <w:color w:val="000000"/>
              </w:rPr>
              <w:t>之回收工作，如：台中市政府長期透過築巢安居計畫、永保安康計畫，協助</w:t>
            </w:r>
            <w:proofErr w:type="gramStart"/>
            <w:r>
              <w:rPr>
                <w:rFonts w:ascii="Times New Roman" w:eastAsia="標楷體" w:hAnsi="Times New Roman" w:cs="Times New Roman"/>
                <w:color w:val="000000"/>
              </w:rPr>
              <w:t>媒</w:t>
            </w:r>
            <w:proofErr w:type="gramEnd"/>
            <w:r>
              <w:rPr>
                <w:rFonts w:ascii="Times New Roman" w:eastAsia="標楷體" w:hAnsi="Times New Roman" w:cs="Times New Roman"/>
                <w:color w:val="000000"/>
              </w:rPr>
              <w:t>合資收個體戶與社區大樓間合作，或提供手套醫療包</w:t>
            </w:r>
            <w:proofErr w:type="gramStart"/>
            <w:r>
              <w:rPr>
                <w:rFonts w:ascii="Times New Roman" w:eastAsia="標楷體" w:hAnsi="Times New Roman" w:cs="Times New Roman"/>
                <w:color w:val="000000"/>
              </w:rPr>
              <w:t>予資收</w:t>
            </w:r>
            <w:proofErr w:type="gramEnd"/>
            <w:r>
              <w:rPr>
                <w:rFonts w:ascii="Times New Roman" w:eastAsia="標楷體" w:hAnsi="Times New Roman" w:cs="Times New Roman"/>
                <w:color w:val="000000"/>
              </w:rPr>
              <w:t>個體戶；同時亦應評估是否納入</w:t>
            </w:r>
            <w:proofErr w:type="gramStart"/>
            <w:r>
              <w:rPr>
                <w:rFonts w:ascii="Times New Roman" w:eastAsia="標楷體" w:hAnsi="Times New Roman" w:cs="Times New Roman"/>
                <w:color w:val="000000"/>
              </w:rPr>
              <w:t>個體資收戶</w:t>
            </w:r>
            <w:proofErr w:type="gramEnd"/>
            <w:r>
              <w:rPr>
                <w:rFonts w:ascii="Times New Roman" w:eastAsia="標楷體" w:hAnsi="Times New Roman" w:cs="Times New Roman"/>
                <w:color w:val="000000"/>
              </w:rPr>
              <w:t>之代表於相關會議與委員會中出席參與。</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此，針對</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年度資源回收管理基金「資源回收管理計畫」預算編列</w:t>
            </w:r>
            <w:r>
              <w:rPr>
                <w:rFonts w:ascii="Times New Roman" w:eastAsia="標楷體" w:hAnsi="Times New Roman" w:cs="Times New Roman"/>
                <w:color w:val="000000"/>
              </w:rPr>
              <w:t>22</w:t>
            </w:r>
            <w:r>
              <w:rPr>
                <w:rFonts w:ascii="Times New Roman" w:eastAsia="標楷體" w:hAnsi="Times New Roman" w:cs="Times New Roman"/>
                <w:color w:val="000000"/>
              </w:rPr>
              <w:t>億</w:t>
            </w:r>
            <w:r>
              <w:rPr>
                <w:rFonts w:ascii="Times New Roman" w:eastAsia="標楷體" w:hAnsi="Times New Roman" w:cs="Times New Roman"/>
                <w:color w:val="000000"/>
              </w:rPr>
              <w:t>2,263</w:t>
            </w:r>
            <w:r>
              <w:rPr>
                <w:rFonts w:ascii="Times New Roman" w:eastAsia="標楷體" w:hAnsi="Times New Roman" w:cs="Times New Roman"/>
                <w:color w:val="000000"/>
              </w:rPr>
              <w:t>萬</w:t>
            </w:r>
            <w:r>
              <w:rPr>
                <w:rFonts w:ascii="Times New Roman" w:eastAsia="標楷體" w:hAnsi="Times New Roman" w:cs="Times New Roman"/>
                <w:color w:val="000000"/>
              </w:rPr>
              <w:t>7</w:t>
            </w:r>
            <w:r>
              <w:rPr>
                <w:rFonts w:ascii="Times New Roman" w:eastAsia="標楷體" w:hAnsi="Times New Roman" w:cs="Times New Roman"/>
                <w:color w:val="000000"/>
              </w:rPr>
              <w:t>千元，凍結百分之一，</w:t>
            </w:r>
            <w:proofErr w:type="gramStart"/>
            <w:r>
              <w:rPr>
                <w:rFonts w:ascii="Times New Roman" w:eastAsia="標楷體" w:hAnsi="Times New Roman" w:cs="Times New Roman"/>
                <w:color w:val="000000"/>
              </w:rPr>
              <w:t>俟</w:t>
            </w:r>
            <w:proofErr w:type="gramEnd"/>
            <w:r>
              <w:rPr>
                <w:rFonts w:ascii="Times New Roman" w:eastAsia="標楷體" w:hAnsi="Times New Roman" w:cs="Times New Roman"/>
                <w:color w:val="000000"/>
              </w:rPr>
              <w:t>行政院環境保護署資源回收基金管理會向立法院社會福利及衛生環境委員會及提案委員，提出「有關</w:t>
            </w:r>
            <w:proofErr w:type="gramStart"/>
            <w:r>
              <w:rPr>
                <w:rFonts w:ascii="Times New Roman" w:eastAsia="標楷體" w:hAnsi="Times New Roman" w:cs="Times New Roman"/>
                <w:color w:val="000000"/>
              </w:rPr>
              <w:t>協助資收個體戶</w:t>
            </w:r>
            <w:proofErr w:type="gramEnd"/>
            <w:r>
              <w:rPr>
                <w:rFonts w:ascii="Times New Roman" w:eastAsia="標楷體" w:hAnsi="Times New Roman" w:cs="Times New Roman"/>
                <w:color w:val="000000"/>
              </w:rPr>
              <w:t>扶助方案規劃及</w:t>
            </w:r>
            <w:proofErr w:type="gramStart"/>
            <w:r>
              <w:rPr>
                <w:rFonts w:ascii="Times New Roman" w:eastAsia="標楷體" w:hAnsi="Times New Roman" w:cs="Times New Roman"/>
                <w:color w:val="000000"/>
              </w:rPr>
              <w:t>納入資收個體戶</w:t>
            </w:r>
            <w:proofErr w:type="gramEnd"/>
            <w:r>
              <w:rPr>
                <w:rFonts w:ascii="Times New Roman" w:eastAsia="標楷體" w:hAnsi="Times New Roman" w:cs="Times New Roman"/>
                <w:color w:val="000000"/>
              </w:rPr>
              <w:t>代表於相關會議之評估」書面報告，並經同意後，始得動支。</w:t>
            </w:r>
          </w:p>
        </w:tc>
        <w:tc>
          <w:tcPr>
            <w:tcW w:w="4961" w:type="dxa"/>
            <w:tcBorders>
              <w:top w:val="single" w:sz="8" w:space="0" w:color="000000"/>
              <w:left w:val="single" w:sz="8" w:space="0" w:color="000000"/>
              <w:bottom w:val="single" w:sz="8" w:space="0" w:color="000000"/>
              <w:right w:val="single" w:sz="8" w:space="0" w:color="000000"/>
            </w:tcBorders>
          </w:tcPr>
          <w:p w14:paraId="07D21E95" w14:textId="77777777" w:rsidR="002F4151" w:rsidRDefault="007A626B">
            <w:pPr>
              <w:numPr>
                <w:ilvl w:val="0"/>
                <w:numId w:val="28"/>
              </w:numPr>
              <w:ind w:left="482" w:right="17" w:hanging="482"/>
              <w:jc w:val="both"/>
              <w:rPr>
                <w:rFonts w:ascii="Times New Roman" w:hAnsi="Times New Roman"/>
                <w:color w:val="000000"/>
              </w:rPr>
            </w:pPr>
            <w:proofErr w:type="gramStart"/>
            <w:r>
              <w:rPr>
                <w:rFonts w:ascii="Times New Roman" w:hAnsi="Times New Roman"/>
                <w:color w:val="000000"/>
              </w:rPr>
              <w:t>資收關懷</w:t>
            </w:r>
            <w:proofErr w:type="gramEnd"/>
            <w:r>
              <w:rPr>
                <w:rFonts w:ascii="Times New Roman" w:hAnsi="Times New Roman"/>
                <w:color w:val="000000"/>
              </w:rPr>
              <w:t>計畫是以近</w:t>
            </w:r>
            <w:r>
              <w:rPr>
                <w:rFonts w:ascii="Times New Roman" w:hAnsi="Times New Roman"/>
                <w:color w:val="000000"/>
              </w:rPr>
              <w:t>3</w:t>
            </w:r>
            <w:r>
              <w:rPr>
                <w:rFonts w:ascii="Times New Roman" w:hAnsi="Times New Roman"/>
                <w:color w:val="000000"/>
              </w:rPr>
              <w:t>倍市場行情價</w:t>
            </w:r>
            <w:proofErr w:type="gramStart"/>
            <w:r>
              <w:rPr>
                <w:rFonts w:ascii="Times New Roman" w:hAnsi="Times New Roman"/>
                <w:color w:val="000000"/>
              </w:rPr>
              <w:t>收購資收個體戶</w:t>
            </w:r>
            <w:proofErr w:type="gramEnd"/>
            <w:r>
              <w:rPr>
                <w:rFonts w:ascii="Times New Roman" w:hAnsi="Times New Roman"/>
                <w:color w:val="000000"/>
              </w:rPr>
              <w:t>撿拾之回收物，每人每月補助上限新臺幣（下同）</w:t>
            </w:r>
            <w:r>
              <w:rPr>
                <w:rFonts w:ascii="Times New Roman" w:hAnsi="Times New Roman"/>
                <w:color w:val="000000"/>
              </w:rPr>
              <w:t>5,000</w:t>
            </w:r>
            <w:r>
              <w:rPr>
                <w:rFonts w:ascii="Times New Roman" w:hAnsi="Times New Roman"/>
                <w:color w:val="000000"/>
              </w:rPr>
              <w:t>元，讓個體戶得以維持基本生計。本部每年皆不定期至各地方環保局</w:t>
            </w:r>
            <w:proofErr w:type="gramStart"/>
            <w:r>
              <w:rPr>
                <w:rFonts w:ascii="Times New Roman" w:hAnsi="Times New Roman"/>
                <w:color w:val="000000"/>
              </w:rPr>
              <w:t>查核資收關懷</w:t>
            </w:r>
            <w:proofErr w:type="gramEnd"/>
            <w:r>
              <w:rPr>
                <w:rFonts w:ascii="Times New Roman" w:hAnsi="Times New Roman"/>
                <w:color w:val="000000"/>
              </w:rPr>
              <w:t>計畫執行情形，以</w:t>
            </w:r>
            <w:proofErr w:type="gramStart"/>
            <w:r>
              <w:rPr>
                <w:rFonts w:ascii="Times New Roman" w:hAnsi="Times New Roman"/>
                <w:color w:val="000000"/>
              </w:rPr>
              <w:t>確保資收個體戶</w:t>
            </w:r>
            <w:proofErr w:type="gramEnd"/>
            <w:r>
              <w:rPr>
                <w:rFonts w:ascii="Times New Roman" w:hAnsi="Times New Roman"/>
                <w:color w:val="000000"/>
              </w:rPr>
              <w:t>能如實領到補助款項。</w:t>
            </w:r>
          </w:p>
          <w:p w14:paraId="22EBF4E0" w14:textId="77777777" w:rsidR="002F4151" w:rsidRDefault="007A626B">
            <w:pPr>
              <w:numPr>
                <w:ilvl w:val="0"/>
                <w:numId w:val="28"/>
              </w:numPr>
              <w:ind w:left="482" w:right="17" w:hanging="482"/>
              <w:jc w:val="both"/>
              <w:rPr>
                <w:rFonts w:ascii="Times New Roman" w:hAnsi="Times New Roman"/>
                <w:color w:val="000000"/>
              </w:rPr>
            </w:pPr>
            <w:r>
              <w:rPr>
                <w:rFonts w:ascii="Times New Roman" w:hAnsi="Times New Roman"/>
                <w:color w:val="000000"/>
              </w:rPr>
              <w:t>110</w:t>
            </w:r>
            <w:r>
              <w:rPr>
                <w:rFonts w:ascii="Times New Roman" w:hAnsi="Times New Roman"/>
                <w:color w:val="000000"/>
              </w:rPr>
              <w:t>年</w:t>
            </w:r>
            <w:r>
              <w:rPr>
                <w:rFonts w:ascii="Times New Roman" w:hAnsi="Times New Roman"/>
                <w:color w:val="000000"/>
              </w:rPr>
              <w:t>5</w:t>
            </w:r>
            <w:r>
              <w:rPr>
                <w:rFonts w:ascii="Times New Roman" w:hAnsi="Times New Roman"/>
                <w:color w:val="000000"/>
              </w:rPr>
              <w:t>月受</w:t>
            </w:r>
            <w:proofErr w:type="gramStart"/>
            <w:r>
              <w:rPr>
                <w:rFonts w:ascii="Times New Roman" w:hAnsi="Times New Roman"/>
                <w:color w:val="000000"/>
              </w:rPr>
              <w:t>疫</w:t>
            </w:r>
            <w:proofErr w:type="gramEnd"/>
            <w:r>
              <w:rPr>
                <w:rFonts w:ascii="Times New Roman" w:hAnsi="Times New Roman"/>
                <w:color w:val="000000"/>
              </w:rPr>
              <w:t>情升級影響，請各地方環保局採購防疫包（包含口罩、護目鏡或面罩，防刺手套等防疫設備）送至</w:t>
            </w:r>
            <w:proofErr w:type="gramStart"/>
            <w:r>
              <w:rPr>
                <w:rFonts w:ascii="Times New Roman" w:hAnsi="Times New Roman"/>
                <w:color w:val="000000"/>
              </w:rPr>
              <w:t>第一線資收個體戶</w:t>
            </w:r>
            <w:proofErr w:type="gramEnd"/>
            <w:r>
              <w:rPr>
                <w:rFonts w:ascii="Times New Roman" w:hAnsi="Times New Roman"/>
                <w:color w:val="000000"/>
              </w:rPr>
              <w:t>，以保護自身健康安全。</w:t>
            </w:r>
            <w:r>
              <w:rPr>
                <w:rFonts w:ascii="Times New Roman" w:hAnsi="Times New Roman"/>
                <w:color w:val="000000"/>
              </w:rPr>
              <w:t>111</w:t>
            </w:r>
            <w:r>
              <w:rPr>
                <w:rFonts w:ascii="Times New Roman" w:hAnsi="Times New Roman"/>
                <w:color w:val="000000"/>
              </w:rPr>
              <w:t>年加碼推出「投保微型保險」與「環境清潔服務」，以避免</w:t>
            </w:r>
            <w:proofErr w:type="gramStart"/>
            <w:r>
              <w:rPr>
                <w:rFonts w:ascii="Times New Roman" w:hAnsi="Times New Roman"/>
                <w:color w:val="000000"/>
              </w:rPr>
              <w:t>資收個體戶因撿</w:t>
            </w:r>
            <w:proofErr w:type="gramEnd"/>
            <w:r>
              <w:rPr>
                <w:rFonts w:ascii="Times New Roman" w:hAnsi="Times New Roman"/>
                <w:color w:val="000000"/>
              </w:rPr>
              <w:t>拾意外導致經濟窘境，補助地方環保局協理清潔消毒、規劃設計貯存環境，以</w:t>
            </w:r>
            <w:proofErr w:type="gramStart"/>
            <w:r>
              <w:rPr>
                <w:rFonts w:ascii="Times New Roman" w:hAnsi="Times New Roman"/>
                <w:color w:val="000000"/>
              </w:rPr>
              <w:t>提升資收個體戶</w:t>
            </w:r>
            <w:proofErr w:type="gramEnd"/>
            <w:r>
              <w:rPr>
                <w:rFonts w:ascii="Times New Roman" w:hAnsi="Times New Roman"/>
                <w:color w:val="000000"/>
              </w:rPr>
              <w:t>環境衛生與形象。另於中秋佳節</w:t>
            </w:r>
            <w:proofErr w:type="gramStart"/>
            <w:r>
              <w:rPr>
                <w:rFonts w:ascii="Times New Roman" w:hAnsi="Times New Roman"/>
                <w:color w:val="000000"/>
              </w:rPr>
              <w:t>前夕，</w:t>
            </w:r>
            <w:proofErr w:type="gramEnd"/>
            <w:r>
              <w:rPr>
                <w:rFonts w:ascii="Times New Roman" w:hAnsi="Times New Roman"/>
                <w:color w:val="000000"/>
              </w:rPr>
              <w:t>補助各地方環保局購置農產米</w:t>
            </w:r>
            <w:proofErr w:type="gramStart"/>
            <w:r>
              <w:rPr>
                <w:rFonts w:ascii="Times New Roman" w:hAnsi="Times New Roman"/>
                <w:color w:val="000000"/>
              </w:rPr>
              <w:t>至資收</w:t>
            </w:r>
            <w:proofErr w:type="gramEnd"/>
            <w:r>
              <w:rPr>
                <w:rFonts w:ascii="Times New Roman" w:hAnsi="Times New Roman"/>
                <w:color w:val="000000"/>
              </w:rPr>
              <w:t>個體戶，以表達</w:t>
            </w:r>
            <w:proofErr w:type="gramStart"/>
            <w:r>
              <w:rPr>
                <w:rFonts w:ascii="Times New Roman" w:hAnsi="Times New Roman"/>
                <w:color w:val="000000"/>
              </w:rPr>
              <w:t>對於資收個體戶</w:t>
            </w:r>
            <w:proofErr w:type="gramEnd"/>
            <w:r>
              <w:rPr>
                <w:rFonts w:ascii="Times New Roman" w:hAnsi="Times New Roman"/>
                <w:color w:val="000000"/>
              </w:rPr>
              <w:t>的重視及關懷之意。</w:t>
            </w:r>
          </w:p>
          <w:p w14:paraId="511DF86F" w14:textId="54E66D8D" w:rsidR="002F4151" w:rsidRDefault="007A626B">
            <w:pPr>
              <w:numPr>
                <w:ilvl w:val="0"/>
                <w:numId w:val="28"/>
              </w:numPr>
              <w:ind w:left="482" w:right="17" w:hanging="482"/>
              <w:jc w:val="both"/>
              <w:rPr>
                <w:rFonts w:ascii="Times New Roman" w:hAnsi="Times New Roman"/>
                <w:color w:val="000000"/>
              </w:rPr>
            </w:pPr>
            <w:r>
              <w:rPr>
                <w:rFonts w:ascii="Times New Roman" w:hAnsi="Times New Roman"/>
                <w:color w:val="000000"/>
              </w:rPr>
              <w:t>社會救助主管單位主</w:t>
            </w:r>
            <w:proofErr w:type="gramStart"/>
            <w:r>
              <w:rPr>
                <w:rFonts w:ascii="Times New Roman" w:hAnsi="Times New Roman"/>
                <w:color w:val="000000"/>
              </w:rPr>
              <w:t>為衛福部及</w:t>
            </w:r>
            <w:proofErr w:type="gramEnd"/>
            <w:r>
              <w:rPr>
                <w:rFonts w:ascii="Times New Roman" w:hAnsi="Times New Roman"/>
                <w:color w:val="000000"/>
              </w:rPr>
              <w:t>各縣市政府，並輔以其他相關社福團體，給予</w:t>
            </w:r>
            <w:proofErr w:type="gramStart"/>
            <w:r>
              <w:rPr>
                <w:rFonts w:ascii="Times New Roman" w:hAnsi="Times New Roman"/>
                <w:color w:val="000000"/>
              </w:rPr>
              <w:t>弱勢資收個體戶</w:t>
            </w:r>
            <w:proofErr w:type="gramEnd"/>
            <w:r>
              <w:rPr>
                <w:rFonts w:ascii="Times New Roman" w:hAnsi="Times New Roman"/>
                <w:color w:val="000000"/>
              </w:rPr>
              <w:t>補助資源，而本部推動「</w:t>
            </w:r>
            <w:proofErr w:type="gramStart"/>
            <w:r>
              <w:rPr>
                <w:rFonts w:ascii="Times New Roman" w:hAnsi="Times New Roman"/>
                <w:color w:val="000000"/>
              </w:rPr>
              <w:t>資收關懷</w:t>
            </w:r>
            <w:proofErr w:type="gramEnd"/>
            <w:r>
              <w:rPr>
                <w:rFonts w:ascii="Times New Roman" w:hAnsi="Times New Roman"/>
                <w:color w:val="000000"/>
              </w:rPr>
              <w:t>計畫」，僅</w:t>
            </w:r>
            <w:proofErr w:type="gramStart"/>
            <w:r>
              <w:rPr>
                <w:rFonts w:ascii="Times New Roman" w:hAnsi="Times New Roman"/>
                <w:color w:val="000000"/>
              </w:rPr>
              <w:t>依資收</w:t>
            </w:r>
            <w:proofErr w:type="gramEnd"/>
            <w:r>
              <w:rPr>
                <w:rFonts w:ascii="Times New Roman" w:hAnsi="Times New Roman"/>
                <w:color w:val="000000"/>
              </w:rPr>
              <w:t>個體戶依</w:t>
            </w:r>
            <w:proofErr w:type="gramStart"/>
            <w:r>
              <w:rPr>
                <w:rFonts w:ascii="Times New Roman" w:hAnsi="Times New Roman"/>
                <w:color w:val="000000"/>
              </w:rPr>
              <w:t>實際撿拾資收物</w:t>
            </w:r>
            <w:proofErr w:type="gramEnd"/>
            <w:r>
              <w:rPr>
                <w:rFonts w:ascii="Times New Roman" w:hAnsi="Times New Roman"/>
                <w:color w:val="000000"/>
              </w:rPr>
              <w:t>數量，給予「保價回收補助」，</w:t>
            </w:r>
            <w:proofErr w:type="gramStart"/>
            <w:r>
              <w:rPr>
                <w:rFonts w:ascii="Times New Roman" w:hAnsi="Times New Roman"/>
                <w:color w:val="000000"/>
              </w:rPr>
              <w:t>讓資收個體戶</w:t>
            </w:r>
            <w:proofErr w:type="gramEnd"/>
            <w:r>
              <w:rPr>
                <w:rFonts w:ascii="Times New Roman" w:hAnsi="Times New Roman"/>
                <w:color w:val="000000"/>
              </w:rPr>
              <w:t>維持基本生計，不宜越俎代</w:t>
            </w:r>
            <w:r w:rsidR="00BD773E" w:rsidRPr="00BD773E">
              <w:rPr>
                <w:rFonts w:ascii="Times New Roman" w:hAnsi="Times New Roman" w:hint="eastAsia"/>
                <w:color w:val="000000"/>
              </w:rPr>
              <w:t>庖</w:t>
            </w:r>
            <w:r>
              <w:rPr>
                <w:rFonts w:ascii="Times New Roman" w:hAnsi="Times New Roman"/>
                <w:color w:val="000000"/>
              </w:rPr>
              <w:t>。</w:t>
            </w:r>
          </w:p>
          <w:p w14:paraId="05D0A9F9" w14:textId="77777777" w:rsidR="002F4151" w:rsidRDefault="007A626B">
            <w:pPr>
              <w:numPr>
                <w:ilvl w:val="0"/>
                <w:numId w:val="28"/>
              </w:numPr>
              <w:ind w:left="482" w:right="17" w:hanging="482"/>
              <w:jc w:val="both"/>
              <w:rPr>
                <w:rFonts w:ascii="Times New Roman" w:hAnsi="Times New Roman"/>
                <w:color w:val="000000"/>
              </w:rPr>
            </w:pPr>
            <w:r>
              <w:rPr>
                <w:rFonts w:ascii="Times New Roman" w:hAnsi="Times New Roman"/>
                <w:color w:val="000000"/>
              </w:rPr>
              <w:lastRenderedPageBreak/>
              <w:t>本部於</w:t>
            </w:r>
            <w:proofErr w:type="gramStart"/>
            <w:r>
              <w:rPr>
                <w:rFonts w:ascii="Times New Roman" w:hAnsi="Times New Roman"/>
                <w:color w:val="000000"/>
              </w:rPr>
              <w:t>辦理資收關懷</w:t>
            </w:r>
            <w:proofErr w:type="gramEnd"/>
            <w:r>
              <w:rPr>
                <w:rFonts w:ascii="Times New Roman" w:hAnsi="Times New Roman"/>
                <w:color w:val="000000"/>
              </w:rPr>
              <w:t>計畫時已依委員意見於辦理相關會議時，</w:t>
            </w:r>
            <w:proofErr w:type="gramStart"/>
            <w:r>
              <w:rPr>
                <w:rFonts w:ascii="Times New Roman" w:hAnsi="Times New Roman"/>
                <w:color w:val="000000"/>
              </w:rPr>
              <w:t>廣邀產官</w:t>
            </w:r>
            <w:proofErr w:type="gramEnd"/>
            <w:r>
              <w:rPr>
                <w:rFonts w:ascii="Times New Roman" w:hAnsi="Times New Roman"/>
                <w:color w:val="000000"/>
              </w:rPr>
              <w:t>學與公協會代表參與討論，以廣納各方意見，</w:t>
            </w:r>
            <w:proofErr w:type="gramStart"/>
            <w:r>
              <w:rPr>
                <w:rFonts w:ascii="Times New Roman" w:hAnsi="Times New Roman"/>
                <w:color w:val="000000"/>
              </w:rPr>
              <w:t>故資收</w:t>
            </w:r>
            <w:proofErr w:type="gramEnd"/>
            <w:r>
              <w:rPr>
                <w:rFonts w:ascii="Times New Roman" w:hAnsi="Times New Roman"/>
                <w:color w:val="000000"/>
              </w:rPr>
              <w:t>個體戶心聲，可由渠等代表發聲。</w:t>
            </w:r>
          </w:p>
        </w:tc>
      </w:tr>
      <w:tr w:rsidR="002F4151" w14:paraId="5396DB79"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1B5C4209"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(3)</w:t>
            </w:r>
          </w:p>
        </w:tc>
        <w:tc>
          <w:tcPr>
            <w:tcW w:w="5036" w:type="dxa"/>
            <w:tcBorders>
              <w:top w:val="single" w:sz="8" w:space="0" w:color="000000"/>
              <w:left w:val="single" w:sz="8" w:space="0" w:color="000000"/>
              <w:bottom w:val="single" w:sz="8" w:space="0" w:color="000000"/>
              <w:right w:val="single" w:sz="8" w:space="0" w:color="000000"/>
            </w:tcBorders>
          </w:tcPr>
          <w:p w14:paraId="3D5E1B6D" w14:textId="77777777" w:rsidR="002F4151" w:rsidRDefault="007A626B">
            <w:pPr>
              <w:pStyle w:val="af7"/>
              <w:ind w:left="24" w:right="24" w:firstLine="504"/>
              <w:jc w:val="both"/>
              <w:rPr>
                <w:rFonts w:ascii="Times New Roman" w:eastAsia="標楷體" w:hAnsi="Times New Roman" w:cs="Times New Roman"/>
                <w:color w:val="000000"/>
              </w:rPr>
            </w:pPr>
            <w:r>
              <w:rPr>
                <w:rFonts w:ascii="Times New Roman" w:eastAsia="標楷體" w:hAnsi="Times New Roman" w:cs="Times New Roman"/>
                <w:color w:val="000000"/>
              </w:rPr>
              <w:t>由於目前資源回收景氣已與以往不同，雖有回收基金的「處理補貼費」協助資源回收體系運作，但仍多有公告應回收項目之回收處理成本，在回收物層層轉交回收、處理時，讓</w:t>
            </w:r>
            <w:proofErr w:type="gramStart"/>
            <w:r>
              <w:rPr>
                <w:rFonts w:ascii="Times New Roman" w:eastAsia="標楷體" w:hAnsi="Times New Roman" w:cs="Times New Roman"/>
                <w:color w:val="000000"/>
              </w:rPr>
              <w:t>最</w:t>
            </w:r>
            <w:proofErr w:type="gramEnd"/>
            <w:r>
              <w:rPr>
                <w:rFonts w:ascii="Times New Roman" w:eastAsia="標楷體" w:hAnsi="Times New Roman" w:cs="Times New Roman"/>
                <w:color w:val="000000"/>
              </w:rPr>
              <w:t>基層社區型回收業者、</w:t>
            </w:r>
            <w:proofErr w:type="gramStart"/>
            <w:r>
              <w:rPr>
                <w:rFonts w:ascii="Times New Roman" w:eastAsia="標楷體" w:hAnsi="Times New Roman" w:cs="Times New Roman"/>
                <w:color w:val="000000"/>
              </w:rPr>
              <w:t>資收個體戶</w:t>
            </w:r>
            <w:proofErr w:type="gramEnd"/>
            <w:r>
              <w:rPr>
                <w:rFonts w:ascii="Times New Roman" w:eastAsia="標楷體" w:hAnsi="Times New Roman" w:cs="Times New Roman"/>
                <w:color w:val="000000"/>
              </w:rPr>
              <w:t>所受補貼極少，幾近難以生存。行政院環境保護署掌握之回收價格在市場區位、運費距離等因素下，多與基層社區型回收業者、</w:t>
            </w:r>
            <w:proofErr w:type="gramStart"/>
            <w:r>
              <w:rPr>
                <w:rFonts w:ascii="Times New Roman" w:eastAsia="標楷體" w:hAnsi="Times New Roman" w:cs="Times New Roman"/>
                <w:color w:val="000000"/>
              </w:rPr>
              <w:t>資收個體戶所知略有</w:t>
            </w:r>
            <w:proofErr w:type="gramEnd"/>
            <w:r>
              <w:rPr>
                <w:rFonts w:ascii="Times New Roman" w:eastAsia="標楷體" w:hAnsi="Times New Roman" w:cs="Times New Roman"/>
                <w:color w:val="000000"/>
              </w:rPr>
              <w:t>不同，而行政院環境保護署資源回收基金管理會現行回收體系運作檢測點，應有檢討調整之必要性。</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此，針對</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年度資源回收管理基金「資源回收管理計畫」預算編列</w:t>
            </w:r>
            <w:r>
              <w:rPr>
                <w:rFonts w:ascii="Times New Roman" w:eastAsia="標楷體" w:hAnsi="Times New Roman" w:cs="Times New Roman"/>
                <w:color w:val="000000"/>
              </w:rPr>
              <w:t>22</w:t>
            </w:r>
            <w:r>
              <w:rPr>
                <w:rFonts w:ascii="Times New Roman" w:eastAsia="標楷體" w:hAnsi="Times New Roman" w:cs="Times New Roman"/>
                <w:color w:val="000000"/>
              </w:rPr>
              <w:t>億</w:t>
            </w:r>
            <w:r>
              <w:rPr>
                <w:rFonts w:ascii="Times New Roman" w:eastAsia="標楷體" w:hAnsi="Times New Roman" w:cs="Times New Roman"/>
                <w:color w:val="000000"/>
              </w:rPr>
              <w:t>2,263</w:t>
            </w:r>
            <w:r>
              <w:rPr>
                <w:rFonts w:ascii="Times New Roman" w:eastAsia="標楷體" w:hAnsi="Times New Roman" w:cs="Times New Roman"/>
                <w:color w:val="000000"/>
              </w:rPr>
              <w:t>萬</w:t>
            </w:r>
            <w:r>
              <w:rPr>
                <w:rFonts w:ascii="Times New Roman" w:eastAsia="標楷體" w:hAnsi="Times New Roman" w:cs="Times New Roman"/>
                <w:color w:val="000000"/>
              </w:rPr>
              <w:t>7</w:t>
            </w:r>
            <w:r>
              <w:rPr>
                <w:rFonts w:ascii="Times New Roman" w:eastAsia="標楷體" w:hAnsi="Times New Roman" w:cs="Times New Roman"/>
                <w:color w:val="000000"/>
              </w:rPr>
              <w:t>千元，凍結百分之一，</w:t>
            </w:r>
            <w:proofErr w:type="gramStart"/>
            <w:r>
              <w:rPr>
                <w:rFonts w:ascii="Times New Roman" w:eastAsia="標楷體" w:hAnsi="Times New Roman" w:cs="Times New Roman"/>
                <w:color w:val="000000"/>
              </w:rPr>
              <w:t>俟</w:t>
            </w:r>
            <w:proofErr w:type="gramEnd"/>
            <w:r>
              <w:rPr>
                <w:rFonts w:ascii="Times New Roman" w:eastAsia="標楷體" w:hAnsi="Times New Roman" w:cs="Times New Roman"/>
                <w:color w:val="000000"/>
              </w:rPr>
              <w:t>行政院環境保護署回收基管會針對目前各公告應回收項目，盤點何者回收</w:t>
            </w:r>
            <w:proofErr w:type="gramStart"/>
            <w:r>
              <w:rPr>
                <w:rFonts w:ascii="Times New Roman" w:eastAsia="標楷體" w:hAnsi="Times New Roman" w:cs="Times New Roman"/>
                <w:color w:val="000000"/>
              </w:rPr>
              <w:t>去化較有</w:t>
            </w:r>
            <w:proofErr w:type="gramEnd"/>
            <w:r>
              <w:rPr>
                <w:rFonts w:ascii="Times New Roman" w:eastAsia="標楷體" w:hAnsi="Times New Roman" w:cs="Times New Roman"/>
                <w:color w:val="000000"/>
              </w:rPr>
              <w:t>難度無法創造經濟誘因、評估現行監測點是否應精進改善、及相關改善措施，向立法院社會福利及衛生環境委員會及提案委員提出書面報告，並經同意後，始得動支。</w:t>
            </w:r>
          </w:p>
        </w:tc>
        <w:tc>
          <w:tcPr>
            <w:tcW w:w="4961" w:type="dxa"/>
            <w:tcBorders>
              <w:top w:val="single" w:sz="8" w:space="0" w:color="000000"/>
              <w:left w:val="single" w:sz="8" w:space="0" w:color="000000"/>
              <w:bottom w:val="single" w:sz="8" w:space="0" w:color="000000"/>
              <w:right w:val="single" w:sz="8" w:space="0" w:color="000000"/>
            </w:tcBorders>
          </w:tcPr>
          <w:p w14:paraId="5E4EFB5D" w14:textId="77777777" w:rsidR="002F4151" w:rsidRDefault="007A626B">
            <w:pPr>
              <w:numPr>
                <w:ilvl w:val="0"/>
                <w:numId w:val="1"/>
              </w:numPr>
              <w:ind w:left="482" w:right="17" w:hanging="482"/>
              <w:jc w:val="both"/>
              <w:rPr>
                <w:rFonts w:ascii="Times New Roman" w:hAnsi="Times New Roman"/>
                <w:color w:val="000000"/>
              </w:rPr>
            </w:pPr>
            <w:r>
              <w:rPr>
                <w:rFonts w:ascii="Times New Roman" w:hAnsi="Times New Roman"/>
                <w:color w:val="000000"/>
              </w:rPr>
              <w:t>本部對回收物收購價格皆有持續瞭解與調查，以徵收及補貼費率的訂</w:t>
            </w:r>
            <w:proofErr w:type="gramStart"/>
            <w:r>
              <w:rPr>
                <w:rFonts w:ascii="Times New Roman" w:hAnsi="Times New Roman"/>
                <w:color w:val="000000"/>
              </w:rPr>
              <w:t>定作</w:t>
            </w:r>
            <w:proofErr w:type="gramEnd"/>
            <w:r>
              <w:rPr>
                <w:rFonts w:ascii="Times New Roman" w:hAnsi="Times New Roman"/>
                <w:color w:val="000000"/>
              </w:rPr>
              <w:t>為維持回收處理成效穩定之重要要素，藉由穩定回收市場價格，防止回收處理產業崩盤，維護基層回收人員基本生計。本部於</w:t>
            </w:r>
            <w:r>
              <w:rPr>
                <w:rFonts w:ascii="Times New Roman" w:hAnsi="Times New Roman"/>
                <w:color w:val="000000"/>
              </w:rPr>
              <w:t xml:space="preserve"> 111 </w:t>
            </w:r>
            <w:r>
              <w:rPr>
                <w:rFonts w:ascii="Times New Roman" w:hAnsi="Times New Roman"/>
                <w:color w:val="000000"/>
              </w:rPr>
              <w:t>年</w:t>
            </w:r>
            <w:proofErr w:type="gramStart"/>
            <w:r>
              <w:rPr>
                <w:rFonts w:ascii="Times New Roman" w:hAnsi="Times New Roman"/>
                <w:color w:val="000000"/>
              </w:rPr>
              <w:t>研</w:t>
            </w:r>
            <w:proofErr w:type="gramEnd"/>
            <w:r>
              <w:rPr>
                <w:rFonts w:ascii="Times New Roman" w:hAnsi="Times New Roman"/>
                <w:color w:val="000000"/>
              </w:rPr>
              <w:t>擬價量監管調控改善方案，期能預知市場變化，提前因應價跌量縮情形，及早施以政策工具，以穩定回收市場運作，並確保資源回收去化通暢，進而</w:t>
            </w:r>
            <w:proofErr w:type="gramStart"/>
            <w:r>
              <w:rPr>
                <w:rFonts w:ascii="Times New Roman" w:hAnsi="Times New Roman"/>
                <w:color w:val="000000"/>
              </w:rPr>
              <w:t>照顧資收個體戶</w:t>
            </w:r>
            <w:proofErr w:type="gramEnd"/>
            <w:r>
              <w:rPr>
                <w:rFonts w:ascii="Times New Roman" w:hAnsi="Times New Roman"/>
                <w:color w:val="000000"/>
              </w:rPr>
              <w:t>生計。</w:t>
            </w:r>
          </w:p>
          <w:p w14:paraId="170E05AA" w14:textId="77777777" w:rsidR="002F4151" w:rsidRDefault="007A626B">
            <w:pPr>
              <w:numPr>
                <w:ilvl w:val="0"/>
                <w:numId w:val="1"/>
              </w:numPr>
              <w:ind w:left="482" w:right="17" w:hanging="482"/>
              <w:jc w:val="both"/>
              <w:rPr>
                <w:rFonts w:ascii="Times New Roman" w:hAnsi="Times New Roman"/>
                <w:color w:val="000000"/>
              </w:rPr>
            </w:pPr>
            <w:r>
              <w:rPr>
                <w:rFonts w:ascii="Times New Roman" w:hAnsi="Times New Roman"/>
                <w:color w:val="000000"/>
              </w:rPr>
              <w:t>另為確實掌握回收價格，</w:t>
            </w:r>
            <w:proofErr w:type="gramStart"/>
            <w:r>
              <w:rPr>
                <w:rFonts w:ascii="Times New Roman" w:hAnsi="Times New Roman"/>
                <w:color w:val="000000"/>
              </w:rPr>
              <w:t>112</w:t>
            </w:r>
            <w:proofErr w:type="gramEnd"/>
            <w:r>
              <w:rPr>
                <w:rFonts w:ascii="Times New Roman" w:hAnsi="Times New Roman"/>
                <w:color w:val="000000"/>
              </w:rPr>
              <w:t>年度更擴大調查現行回收體系運作之監測點，包含社區型回收業者、中盤與大盤回收商等之回收市場價格，以掌握基層回收人員因地域不同撿拾材質、方式等造成</w:t>
            </w:r>
            <w:proofErr w:type="gramStart"/>
            <w:r>
              <w:rPr>
                <w:rFonts w:ascii="Times New Roman" w:hAnsi="Times New Roman"/>
                <w:color w:val="000000"/>
              </w:rPr>
              <w:t>資收物</w:t>
            </w:r>
            <w:proofErr w:type="gramEnd"/>
            <w:r>
              <w:rPr>
                <w:rFonts w:ascii="Times New Roman" w:hAnsi="Times New Roman"/>
                <w:color w:val="000000"/>
              </w:rPr>
              <w:t>收購價格之差異。</w:t>
            </w:r>
          </w:p>
          <w:p w14:paraId="0FFC0D4C" w14:textId="77777777" w:rsidR="002F4151" w:rsidRDefault="007A626B">
            <w:pPr>
              <w:numPr>
                <w:ilvl w:val="0"/>
                <w:numId w:val="1"/>
              </w:numPr>
              <w:ind w:left="482" w:right="17" w:hanging="482"/>
              <w:jc w:val="both"/>
              <w:rPr>
                <w:rFonts w:ascii="Times New Roman" w:hAnsi="Times New Roman"/>
                <w:color w:val="000000"/>
              </w:rPr>
            </w:pPr>
            <w:r>
              <w:rPr>
                <w:rFonts w:ascii="Times New Roman" w:hAnsi="Times New Roman"/>
                <w:color w:val="000000"/>
              </w:rPr>
              <w:t>本部適時</w:t>
            </w:r>
            <w:proofErr w:type="gramStart"/>
            <w:r>
              <w:rPr>
                <w:rFonts w:ascii="Times New Roman" w:hAnsi="Times New Roman"/>
                <w:color w:val="000000"/>
              </w:rPr>
              <w:t>提醒資收個體戶</w:t>
            </w:r>
            <w:proofErr w:type="gramEnd"/>
            <w:r>
              <w:rPr>
                <w:rFonts w:ascii="Times New Roman" w:hAnsi="Times New Roman"/>
                <w:color w:val="000000"/>
              </w:rPr>
              <w:t>檢視每年各地方之低收入戶及中低收入戶資格審核標準並</w:t>
            </w:r>
            <w:proofErr w:type="gramStart"/>
            <w:r>
              <w:rPr>
                <w:rFonts w:ascii="Times New Roman" w:hAnsi="Times New Roman"/>
                <w:color w:val="000000"/>
              </w:rPr>
              <w:t>告知資收個體戶</w:t>
            </w:r>
            <w:proofErr w:type="gramEnd"/>
            <w:r>
              <w:rPr>
                <w:rFonts w:ascii="Times New Roman" w:hAnsi="Times New Roman"/>
                <w:color w:val="000000"/>
              </w:rPr>
              <w:t>考量該補助與其他社福補助合計總所得，避免造成其弱勢中、低收入戶申請資格不符，進而喪失其他補助，並每年不定期至各地方環保局查核各</w:t>
            </w:r>
            <w:proofErr w:type="gramStart"/>
            <w:r>
              <w:rPr>
                <w:rFonts w:ascii="Times New Roman" w:hAnsi="Times New Roman"/>
                <w:color w:val="000000"/>
              </w:rPr>
              <w:t>縣市資收關懷</w:t>
            </w:r>
            <w:proofErr w:type="gramEnd"/>
            <w:r>
              <w:rPr>
                <w:rFonts w:ascii="Times New Roman" w:hAnsi="Times New Roman"/>
                <w:color w:val="000000"/>
              </w:rPr>
              <w:t>計畫執行情形，以</w:t>
            </w:r>
            <w:proofErr w:type="gramStart"/>
            <w:r>
              <w:rPr>
                <w:rFonts w:ascii="Times New Roman" w:hAnsi="Times New Roman"/>
                <w:color w:val="000000"/>
              </w:rPr>
              <w:t>確保資收個體戶</w:t>
            </w:r>
            <w:proofErr w:type="gramEnd"/>
            <w:r>
              <w:rPr>
                <w:rFonts w:ascii="Times New Roman" w:hAnsi="Times New Roman"/>
                <w:color w:val="000000"/>
              </w:rPr>
              <w:t>能如實領到補助款項。</w:t>
            </w:r>
          </w:p>
        </w:tc>
      </w:tr>
      <w:tr w:rsidR="002F4151" w14:paraId="533CEA03"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5D6E9A01" w14:textId="77777777" w:rsidR="002F4151" w:rsidRDefault="007A626B">
            <w:pPr>
              <w:jc w:val="center"/>
              <w:rPr>
                <w:rFonts w:ascii="Times New Roman" w:hAnsi="Times New Roman"/>
                <w:color w:val="000000"/>
                <w:szCs w:val="26"/>
              </w:rPr>
            </w:pPr>
            <w:r>
              <w:rPr>
                <w:rFonts w:ascii="Times New Roman" w:hAnsi="Times New Roman"/>
                <w:color w:val="000000"/>
                <w:szCs w:val="26"/>
              </w:rPr>
              <w:t>(4)</w:t>
            </w:r>
          </w:p>
        </w:tc>
        <w:tc>
          <w:tcPr>
            <w:tcW w:w="5036" w:type="dxa"/>
            <w:tcBorders>
              <w:top w:val="single" w:sz="8" w:space="0" w:color="000000"/>
              <w:left w:val="single" w:sz="8" w:space="0" w:color="000000"/>
              <w:bottom w:val="single" w:sz="8" w:space="0" w:color="000000"/>
              <w:right w:val="single" w:sz="8" w:space="0" w:color="000000"/>
            </w:tcBorders>
          </w:tcPr>
          <w:p w14:paraId="77170B86" w14:textId="77777777" w:rsidR="002F4151" w:rsidRDefault="007A626B">
            <w:pPr>
              <w:pStyle w:val="af7"/>
              <w:ind w:left="24" w:right="24" w:firstLine="504"/>
              <w:jc w:val="both"/>
              <w:rPr>
                <w:rFonts w:ascii="Times New Roman" w:eastAsia="標楷體" w:hAnsi="Times New Roman"/>
                <w:color w:val="000000"/>
              </w:rPr>
            </w:pPr>
            <w:r>
              <w:rPr>
                <w:rFonts w:ascii="Times New Roman" w:eastAsia="標楷體" w:hAnsi="Times New Roman" w:cs="Times New Roman"/>
                <w:color w:val="000000"/>
              </w:rPr>
              <w:t>回收場大火頻傳，光</w:t>
            </w:r>
            <w:r>
              <w:rPr>
                <w:rFonts w:ascii="Times New Roman" w:eastAsia="標楷體" w:hAnsi="Times New Roman" w:cs="Times New Roman"/>
                <w:color w:val="000000"/>
              </w:rPr>
              <w:t>111</w:t>
            </w:r>
            <w:r>
              <w:rPr>
                <w:rFonts w:ascii="Times New Roman" w:eastAsia="標楷體" w:hAnsi="Times New Roman" w:cs="Times New Roman"/>
                <w:color w:val="000000"/>
              </w:rPr>
              <w:t>年即有：</w:t>
            </w:r>
            <w:r>
              <w:rPr>
                <w:rFonts w:ascii="Times New Roman" w:eastAsia="標楷體" w:hAnsi="Times New Roman" w:cs="Times New Roman"/>
                <w:color w:val="000000"/>
              </w:rPr>
              <w:t>9</w:t>
            </w:r>
            <w:r>
              <w:rPr>
                <w:rFonts w:ascii="Times New Roman" w:eastAsia="標楷體" w:hAnsi="Times New Roman" w:cs="Times New Roman"/>
                <w:color w:val="000000"/>
              </w:rPr>
              <w:t>月</w:t>
            </w:r>
            <w:r>
              <w:rPr>
                <w:rFonts w:ascii="Times New Roman" w:eastAsia="標楷體" w:hAnsi="Times New Roman" w:cs="Times New Roman"/>
                <w:color w:val="000000"/>
              </w:rPr>
              <w:t>15</w:t>
            </w:r>
            <w:r>
              <w:rPr>
                <w:rFonts w:ascii="Times New Roman" w:eastAsia="標楷體" w:hAnsi="Times New Roman" w:cs="Times New Roman"/>
                <w:color w:val="000000"/>
              </w:rPr>
              <w:t>日屏東新園資源回收場大火</w:t>
            </w:r>
            <w:bookmarkStart w:id="0" w:name="_Hlk116459786"/>
            <w:r>
              <w:rPr>
                <w:rFonts w:ascii="Times New Roman" w:eastAsia="標楷體" w:hAnsi="Times New Roman" w:cs="Times New Roman"/>
                <w:color w:val="000000"/>
              </w:rPr>
              <w:t>。</w:t>
            </w:r>
            <w:bookmarkEnd w:id="0"/>
            <w:r>
              <w:rPr>
                <w:rFonts w:ascii="Times New Roman" w:eastAsia="標楷體" w:hAnsi="Times New Roman" w:cs="Times New Roman"/>
                <w:color w:val="000000"/>
              </w:rPr>
              <w:t>7</w:t>
            </w:r>
            <w:r>
              <w:rPr>
                <w:rFonts w:ascii="Times New Roman" w:eastAsia="標楷體" w:hAnsi="Times New Roman" w:cs="Times New Roman"/>
                <w:color w:val="000000"/>
              </w:rPr>
              <w:t>月</w:t>
            </w:r>
            <w:r>
              <w:rPr>
                <w:rFonts w:ascii="Times New Roman" w:eastAsia="標楷體" w:hAnsi="Times New Roman" w:cs="Times New Roman"/>
                <w:color w:val="000000"/>
              </w:rPr>
              <w:t>26</w:t>
            </w:r>
            <w:r>
              <w:rPr>
                <w:rFonts w:ascii="Times New Roman" w:eastAsia="標楷體" w:hAnsi="Times New Roman" w:cs="Times New Roman"/>
                <w:color w:val="000000"/>
              </w:rPr>
              <w:t>日台東資源回收場大火。</w:t>
            </w:r>
            <w:r>
              <w:rPr>
                <w:rFonts w:ascii="Times New Roman" w:eastAsia="標楷體" w:hAnsi="Times New Roman" w:cs="Times New Roman"/>
                <w:color w:val="000000"/>
              </w:rPr>
              <w:t>7</w:t>
            </w:r>
            <w:r>
              <w:rPr>
                <w:rFonts w:ascii="Times New Roman" w:eastAsia="標楷體" w:hAnsi="Times New Roman" w:cs="Times New Roman"/>
                <w:color w:val="000000"/>
              </w:rPr>
              <w:t>月</w:t>
            </w:r>
            <w:r>
              <w:rPr>
                <w:rFonts w:ascii="Times New Roman" w:eastAsia="標楷體" w:hAnsi="Times New Roman" w:cs="Times New Roman"/>
                <w:color w:val="000000"/>
              </w:rPr>
              <w:t>23</w:t>
            </w:r>
            <w:r>
              <w:rPr>
                <w:rFonts w:ascii="Times New Roman" w:eastAsia="標楷體" w:hAnsi="Times New Roman" w:cs="Times New Roman"/>
                <w:color w:val="000000"/>
              </w:rPr>
              <w:t>日高雄鳥松資源回收場大火。</w:t>
            </w:r>
            <w:r>
              <w:rPr>
                <w:rFonts w:ascii="Times New Roman" w:eastAsia="標楷體" w:hAnsi="Times New Roman" w:cs="Times New Roman"/>
                <w:color w:val="000000"/>
              </w:rPr>
              <w:t>7</w:t>
            </w:r>
            <w:r>
              <w:rPr>
                <w:rFonts w:ascii="Times New Roman" w:eastAsia="標楷體" w:hAnsi="Times New Roman" w:cs="Times New Roman"/>
                <w:color w:val="000000"/>
              </w:rPr>
              <w:t>月</w:t>
            </w:r>
            <w:r>
              <w:rPr>
                <w:rFonts w:ascii="Times New Roman" w:eastAsia="標楷體" w:hAnsi="Times New Roman" w:cs="Times New Roman"/>
                <w:color w:val="000000"/>
              </w:rPr>
              <w:t>19</w:t>
            </w:r>
            <w:r>
              <w:rPr>
                <w:rFonts w:ascii="Times New Roman" w:eastAsia="標楷體" w:hAnsi="Times New Roman" w:cs="Times New Roman"/>
                <w:color w:val="000000"/>
              </w:rPr>
              <w:t>日汐止資源回收場大火。</w:t>
            </w:r>
            <w:r>
              <w:rPr>
                <w:rFonts w:ascii="Times New Roman" w:eastAsia="標楷體" w:hAnsi="Times New Roman" w:cs="Times New Roman"/>
                <w:color w:val="000000"/>
              </w:rPr>
              <w:t>4</w:t>
            </w:r>
            <w:r>
              <w:rPr>
                <w:rFonts w:ascii="Times New Roman" w:eastAsia="標楷體" w:hAnsi="Times New Roman" w:cs="Times New Roman"/>
                <w:color w:val="000000"/>
              </w:rPr>
              <w:t>月</w:t>
            </w:r>
            <w:r>
              <w:rPr>
                <w:rFonts w:ascii="Times New Roman" w:eastAsia="標楷體" w:hAnsi="Times New Roman" w:cs="Times New Roman"/>
                <w:color w:val="000000"/>
              </w:rPr>
              <w:t>20</w:t>
            </w:r>
            <w:r>
              <w:rPr>
                <w:rFonts w:ascii="Times New Roman" w:eastAsia="標楷體" w:hAnsi="Times New Roman" w:cs="Times New Roman"/>
                <w:color w:val="000000"/>
              </w:rPr>
              <w:t>日民雄資源回收場大火。</w:t>
            </w:r>
            <w:r>
              <w:rPr>
                <w:rFonts w:ascii="Times New Roman" w:eastAsia="標楷體" w:hAnsi="Times New Roman" w:cs="Times New Roman"/>
                <w:color w:val="000000"/>
              </w:rPr>
              <w:t>2</w:t>
            </w:r>
            <w:r>
              <w:rPr>
                <w:rFonts w:ascii="Times New Roman" w:eastAsia="標楷體" w:hAnsi="Times New Roman" w:cs="Times New Roman"/>
                <w:color w:val="000000"/>
              </w:rPr>
              <w:t>月</w:t>
            </w:r>
            <w:r>
              <w:rPr>
                <w:rFonts w:ascii="Times New Roman" w:eastAsia="標楷體" w:hAnsi="Times New Roman" w:cs="Times New Roman"/>
                <w:color w:val="000000"/>
              </w:rPr>
              <w:t>22</w:t>
            </w:r>
            <w:r>
              <w:rPr>
                <w:rFonts w:ascii="Times New Roman" w:eastAsia="標楷體" w:hAnsi="Times New Roman" w:cs="Times New Roman"/>
                <w:color w:val="000000"/>
              </w:rPr>
              <w:t>日仁武回收場大火。</w:t>
            </w:r>
            <w:r>
              <w:rPr>
                <w:rFonts w:ascii="Times New Roman" w:eastAsia="標楷體" w:hAnsi="Times New Roman" w:cs="Times New Roman"/>
                <w:color w:val="000000"/>
              </w:rPr>
              <w:t>2</w:t>
            </w:r>
            <w:r>
              <w:rPr>
                <w:rFonts w:ascii="Times New Roman" w:eastAsia="標楷體" w:hAnsi="Times New Roman" w:cs="Times New Roman"/>
                <w:color w:val="000000"/>
              </w:rPr>
              <w:t>月</w:t>
            </w:r>
            <w:r>
              <w:rPr>
                <w:rFonts w:ascii="Times New Roman" w:eastAsia="標楷體" w:hAnsi="Times New Roman" w:cs="Times New Roman"/>
                <w:color w:val="000000"/>
              </w:rPr>
              <w:t>12</w:t>
            </w:r>
            <w:r>
              <w:rPr>
                <w:rFonts w:ascii="Times New Roman" w:eastAsia="標楷體" w:hAnsi="Times New Roman" w:cs="Times New Roman"/>
                <w:color w:val="000000"/>
              </w:rPr>
              <w:t>日小港資源回收場大火。</w:t>
            </w:r>
            <w:r>
              <w:rPr>
                <w:rFonts w:ascii="Times New Roman" w:eastAsia="標楷體" w:hAnsi="Times New Roman" w:cs="Times New Roman"/>
                <w:color w:val="000000"/>
              </w:rPr>
              <w:t>2</w:t>
            </w:r>
            <w:r>
              <w:rPr>
                <w:rFonts w:ascii="Times New Roman" w:eastAsia="標楷體" w:hAnsi="Times New Roman" w:cs="Times New Roman"/>
                <w:color w:val="000000"/>
              </w:rPr>
              <w:t>月</w:t>
            </w:r>
            <w:r>
              <w:rPr>
                <w:rFonts w:ascii="Times New Roman" w:eastAsia="標楷體" w:hAnsi="Times New Roman" w:cs="Times New Roman"/>
                <w:color w:val="000000"/>
              </w:rPr>
              <w:t>2</w:t>
            </w:r>
            <w:r>
              <w:rPr>
                <w:rFonts w:ascii="Times New Roman" w:eastAsia="標楷體" w:hAnsi="Times New Roman" w:cs="Times New Roman"/>
                <w:color w:val="000000"/>
              </w:rPr>
              <w:t>日台東資源回收場大火。</w:t>
            </w:r>
            <w:r>
              <w:rPr>
                <w:rFonts w:ascii="Times New Roman" w:eastAsia="標楷體" w:hAnsi="Times New Roman" w:cs="Times New Roman"/>
                <w:color w:val="000000"/>
              </w:rPr>
              <w:t>10</w:t>
            </w:r>
            <w:r>
              <w:rPr>
                <w:rFonts w:ascii="Times New Roman" w:eastAsia="標楷體" w:hAnsi="Times New Roman" w:cs="Times New Roman"/>
                <w:color w:val="000000"/>
              </w:rPr>
              <w:t>月</w:t>
            </w:r>
            <w:r>
              <w:rPr>
                <w:rFonts w:ascii="Times New Roman" w:eastAsia="標楷體" w:hAnsi="Times New Roman" w:cs="Times New Roman"/>
                <w:color w:val="000000"/>
              </w:rPr>
              <w:t>2</w:t>
            </w:r>
            <w:r>
              <w:rPr>
                <w:rFonts w:ascii="Times New Roman" w:eastAsia="標楷體" w:hAnsi="Times New Roman" w:cs="Times New Roman"/>
                <w:color w:val="000000"/>
              </w:rPr>
              <w:t>日銅鑼鄉塑膠工廠大火。</w:t>
            </w:r>
            <w:r>
              <w:rPr>
                <w:rFonts w:ascii="Times New Roman" w:eastAsia="標楷體" w:hAnsi="Times New Roman" w:cs="Times New Roman"/>
                <w:color w:val="000000"/>
              </w:rPr>
              <w:t>9</w:t>
            </w:r>
            <w:r>
              <w:rPr>
                <w:rFonts w:ascii="Times New Roman" w:eastAsia="標楷體" w:hAnsi="Times New Roman" w:cs="Times New Roman"/>
                <w:color w:val="000000"/>
              </w:rPr>
              <w:t>月</w:t>
            </w:r>
            <w:r>
              <w:rPr>
                <w:rFonts w:ascii="Times New Roman" w:eastAsia="標楷體" w:hAnsi="Times New Roman" w:cs="Times New Roman"/>
                <w:color w:val="000000"/>
              </w:rPr>
              <w:t>25</w:t>
            </w:r>
            <w:r>
              <w:rPr>
                <w:rFonts w:ascii="Times New Roman" w:eastAsia="標楷體" w:hAnsi="Times New Roman" w:cs="Times New Roman"/>
                <w:color w:val="000000"/>
              </w:rPr>
              <w:t>日南投塑膠回收廠大火。</w:t>
            </w:r>
            <w:r>
              <w:rPr>
                <w:rFonts w:ascii="Times New Roman" w:eastAsia="標楷體" w:hAnsi="Times New Roman" w:cs="Times New Roman"/>
                <w:color w:val="000000"/>
              </w:rPr>
              <w:t>7</w:t>
            </w:r>
            <w:r>
              <w:rPr>
                <w:rFonts w:ascii="Times New Roman" w:eastAsia="標楷體" w:hAnsi="Times New Roman" w:cs="Times New Roman"/>
                <w:color w:val="000000"/>
              </w:rPr>
              <w:t>月</w:t>
            </w:r>
            <w:r>
              <w:rPr>
                <w:rFonts w:ascii="Times New Roman" w:eastAsia="標楷體" w:hAnsi="Times New Roman" w:cs="Times New Roman"/>
                <w:color w:val="000000"/>
              </w:rPr>
              <w:t>24</w:t>
            </w:r>
            <w:r>
              <w:rPr>
                <w:rFonts w:ascii="Times New Roman" w:eastAsia="標楷體" w:hAnsi="Times New Roman" w:cs="Times New Roman"/>
                <w:color w:val="000000"/>
              </w:rPr>
              <w:t>日烏日廢車資源回收廠大火。</w:t>
            </w:r>
            <w:r>
              <w:rPr>
                <w:rFonts w:ascii="Times New Roman" w:eastAsia="標楷體" w:hAnsi="Times New Roman" w:cs="Times New Roman"/>
                <w:color w:val="000000"/>
              </w:rPr>
              <w:t>6</w:t>
            </w:r>
            <w:r>
              <w:rPr>
                <w:rFonts w:ascii="Times New Roman" w:eastAsia="標楷體" w:hAnsi="Times New Roman" w:cs="Times New Roman"/>
                <w:color w:val="000000"/>
              </w:rPr>
              <w:t>月</w:t>
            </w:r>
            <w:r>
              <w:rPr>
                <w:rFonts w:ascii="Times New Roman" w:eastAsia="標楷體" w:hAnsi="Times New Roman" w:cs="Times New Roman"/>
                <w:color w:val="000000"/>
              </w:rPr>
              <w:t>13</w:t>
            </w:r>
            <w:r>
              <w:rPr>
                <w:rFonts w:ascii="Times New Roman" w:eastAsia="標楷體" w:hAnsi="Times New Roman" w:cs="Times New Roman"/>
                <w:color w:val="000000"/>
              </w:rPr>
              <w:t>中</w:t>
            </w:r>
            <w:r>
              <w:rPr>
                <w:rFonts w:ascii="Times New Roman" w:eastAsia="標楷體" w:hAnsi="Times New Roman" w:cs="Times New Roman"/>
                <w:color w:val="000000"/>
              </w:rPr>
              <w:lastRenderedPageBreak/>
              <w:t>壢輪胎廠大火。</w:t>
            </w:r>
            <w:r>
              <w:rPr>
                <w:rFonts w:ascii="Times New Roman" w:eastAsia="標楷體" w:hAnsi="Times New Roman" w:cs="Times New Roman"/>
                <w:color w:val="000000"/>
              </w:rPr>
              <w:t>5</w:t>
            </w:r>
            <w:r>
              <w:rPr>
                <w:rFonts w:ascii="Times New Roman" w:eastAsia="標楷體" w:hAnsi="Times New Roman" w:cs="Times New Roman"/>
                <w:color w:val="000000"/>
              </w:rPr>
              <w:t>月</w:t>
            </w:r>
            <w:r>
              <w:rPr>
                <w:rFonts w:ascii="Times New Roman" w:eastAsia="標楷體" w:hAnsi="Times New Roman" w:cs="Times New Roman"/>
                <w:color w:val="000000"/>
              </w:rPr>
              <w:t>11</w:t>
            </w:r>
            <w:r>
              <w:rPr>
                <w:rFonts w:ascii="Times New Roman" w:eastAsia="標楷體" w:hAnsi="Times New Roman" w:cs="Times New Roman"/>
                <w:color w:val="000000"/>
              </w:rPr>
              <w:t>日中和廢棄重油回收廠大火。</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此，可見行政院環境保護署對於資源回收場管理相當鬆散，疏於管理，讓資源回收場大火一再發生同樣案件，造成民眾及消防弟兄持續暴露於嚴重污染的風險中。</w:t>
            </w:r>
            <w:proofErr w:type="gramStart"/>
            <w:r>
              <w:rPr>
                <w:rFonts w:ascii="Times New Roman" w:eastAsia="標楷體" w:hAnsi="Times New Roman" w:cs="Times New Roman"/>
                <w:color w:val="000000"/>
              </w:rPr>
              <w:t>再者，</w:t>
            </w:r>
            <w:proofErr w:type="gramEnd"/>
            <w:r>
              <w:rPr>
                <w:rFonts w:ascii="Times New Roman" w:eastAsia="標楷體" w:hAnsi="Times New Roman" w:cs="Times New Roman"/>
                <w:color w:val="000000"/>
              </w:rPr>
              <w:t>大火所排放的污染，後續對人體、對環境生態與健康的影響，亦有沒有追蹤，若大火持續，空氣懸浮物質濃度越來越高，鄰近居民、公共場域之疏散機制亦沒有建立起來。</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此，針對</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年度資源回收管理基金「資源回收管理計畫」預算編列</w:t>
            </w:r>
            <w:r>
              <w:rPr>
                <w:rFonts w:ascii="Times New Roman" w:eastAsia="標楷體" w:hAnsi="Times New Roman" w:cs="Times New Roman"/>
                <w:color w:val="000000"/>
              </w:rPr>
              <w:t>22</w:t>
            </w:r>
            <w:r>
              <w:rPr>
                <w:rFonts w:ascii="Times New Roman" w:eastAsia="標楷體" w:hAnsi="Times New Roman" w:cs="Times New Roman"/>
                <w:color w:val="000000"/>
              </w:rPr>
              <w:t>億</w:t>
            </w:r>
            <w:r>
              <w:rPr>
                <w:rFonts w:ascii="Times New Roman" w:eastAsia="標楷體" w:hAnsi="Times New Roman" w:cs="Times New Roman"/>
                <w:color w:val="000000"/>
              </w:rPr>
              <w:t>2,263</w:t>
            </w:r>
            <w:r>
              <w:rPr>
                <w:rFonts w:ascii="Times New Roman" w:eastAsia="標楷體" w:hAnsi="Times New Roman" w:cs="Times New Roman"/>
                <w:color w:val="000000"/>
              </w:rPr>
              <w:t>萬</w:t>
            </w:r>
            <w:r>
              <w:rPr>
                <w:rFonts w:ascii="Times New Roman" w:eastAsia="標楷體" w:hAnsi="Times New Roman" w:cs="Times New Roman"/>
                <w:color w:val="000000"/>
              </w:rPr>
              <w:t>7</w:t>
            </w:r>
            <w:r>
              <w:rPr>
                <w:rFonts w:ascii="Times New Roman" w:eastAsia="標楷體" w:hAnsi="Times New Roman" w:cs="Times New Roman"/>
                <w:color w:val="000000"/>
              </w:rPr>
              <w:t>千元，凍結百分之一，</w:t>
            </w:r>
            <w:proofErr w:type="gramStart"/>
            <w:r>
              <w:rPr>
                <w:rFonts w:ascii="Times New Roman" w:eastAsia="標楷體" w:hAnsi="Times New Roman" w:cs="Times New Roman"/>
                <w:color w:val="000000"/>
              </w:rPr>
              <w:t>俟</w:t>
            </w:r>
            <w:proofErr w:type="gramEnd"/>
            <w:r>
              <w:rPr>
                <w:rFonts w:ascii="Times New Roman" w:eastAsia="標楷體" w:hAnsi="Times New Roman" w:cs="Times New Roman"/>
                <w:color w:val="000000"/>
              </w:rPr>
              <w:t>行政院環境保護署於</w:t>
            </w:r>
            <w:r>
              <w:rPr>
                <w:rFonts w:ascii="Times New Roman" w:eastAsia="標楷體" w:hAnsi="Times New Roman" w:cs="Times New Roman"/>
                <w:color w:val="000000"/>
              </w:rPr>
              <w:t>3</w:t>
            </w:r>
            <w:r>
              <w:rPr>
                <w:rFonts w:ascii="Times New Roman" w:eastAsia="標楷體" w:hAnsi="Times New Roman" w:cs="Times New Roman"/>
                <w:color w:val="000000"/>
              </w:rPr>
              <w:t>個月內針對上述問題向立法院社會福利及衛生環境委員會提出書面報告，並經同意後，始得動支。</w:t>
            </w:r>
          </w:p>
        </w:tc>
        <w:tc>
          <w:tcPr>
            <w:tcW w:w="4961" w:type="dxa"/>
            <w:tcBorders>
              <w:top w:val="single" w:sz="8" w:space="0" w:color="000000"/>
              <w:left w:val="single" w:sz="8" w:space="0" w:color="000000"/>
              <w:bottom w:val="single" w:sz="8" w:space="0" w:color="000000"/>
              <w:right w:val="single" w:sz="8" w:space="0" w:color="000000"/>
            </w:tcBorders>
          </w:tcPr>
          <w:p w14:paraId="4A221ADA" w14:textId="77777777" w:rsidR="002F4151" w:rsidRDefault="007A626B">
            <w:pPr>
              <w:numPr>
                <w:ilvl w:val="0"/>
                <w:numId w:val="18"/>
              </w:numPr>
              <w:ind w:left="482" w:right="17" w:hanging="482"/>
              <w:jc w:val="both"/>
              <w:rPr>
                <w:rFonts w:ascii="Times New Roman" w:hAnsi="Times New Roman"/>
                <w:color w:val="000000"/>
              </w:rPr>
            </w:pPr>
            <w:r>
              <w:rPr>
                <w:rFonts w:ascii="Times New Roman" w:hAnsi="Times New Roman"/>
                <w:color w:val="000000"/>
              </w:rPr>
              <w:lastRenderedPageBreak/>
              <w:t>本部訂有回收貯存清除處理相關規範：資源垃圾回收貯存場所，並應經完成分類之資源垃圾置於分區貯存格，貯存設施，並應設置必要之消防設施。</w:t>
            </w:r>
          </w:p>
          <w:p w14:paraId="196CEAC0" w14:textId="77777777" w:rsidR="002F4151" w:rsidRDefault="007A626B">
            <w:pPr>
              <w:numPr>
                <w:ilvl w:val="0"/>
                <w:numId w:val="18"/>
              </w:numPr>
              <w:ind w:left="482" w:right="17" w:hanging="482"/>
              <w:jc w:val="both"/>
              <w:rPr>
                <w:rFonts w:ascii="Times New Roman" w:hAnsi="Times New Roman"/>
                <w:color w:val="000000"/>
              </w:rPr>
            </w:pPr>
            <w:r>
              <w:rPr>
                <w:rFonts w:ascii="Times New Roman" w:hAnsi="Times New Roman"/>
                <w:color w:val="000000"/>
              </w:rPr>
              <w:t>為加強回收處理業環境與消防管理，本部每年滾動檢討訂定「回收處理業輔導管制計畫」，重點說明如下：</w:t>
            </w:r>
          </w:p>
          <w:p w14:paraId="02767B28" w14:textId="77777777" w:rsidR="002F4151" w:rsidRDefault="007A626B" w:rsidP="007A626B">
            <w:pPr>
              <w:numPr>
                <w:ilvl w:val="0"/>
                <w:numId w:val="93"/>
              </w:numPr>
              <w:ind w:left="726" w:right="17" w:hanging="403"/>
              <w:jc w:val="both"/>
              <w:rPr>
                <w:rFonts w:ascii="Times New Roman" w:hAnsi="Times New Roman"/>
                <w:color w:val="000000"/>
              </w:rPr>
            </w:pPr>
            <w:r>
              <w:rPr>
                <w:rFonts w:ascii="Times New Roman" w:hAnsi="Times New Roman"/>
                <w:color w:val="000000"/>
              </w:rPr>
              <w:t>結合消防機關輔導訪視回收處理業之環境及消防安全。</w:t>
            </w:r>
          </w:p>
          <w:p w14:paraId="165F51E0" w14:textId="77777777" w:rsidR="002F4151" w:rsidRDefault="007A626B">
            <w:pPr>
              <w:numPr>
                <w:ilvl w:val="0"/>
                <w:numId w:val="14"/>
              </w:numPr>
              <w:ind w:left="726" w:right="17" w:hanging="403"/>
              <w:jc w:val="both"/>
              <w:rPr>
                <w:rFonts w:ascii="Times New Roman" w:hAnsi="Times New Roman"/>
                <w:color w:val="000000"/>
              </w:rPr>
            </w:pPr>
            <w:r>
              <w:rPr>
                <w:rFonts w:ascii="Times New Roman" w:hAnsi="Times New Roman"/>
                <w:color w:val="000000"/>
              </w:rPr>
              <w:lastRenderedPageBreak/>
              <w:t>辦理回收處理業消防安全講習及演練。</w:t>
            </w:r>
          </w:p>
          <w:p w14:paraId="61D4B586" w14:textId="77777777" w:rsidR="002F4151" w:rsidRDefault="007A626B">
            <w:pPr>
              <w:numPr>
                <w:ilvl w:val="0"/>
                <w:numId w:val="14"/>
              </w:numPr>
              <w:ind w:left="726" w:right="17" w:hanging="403"/>
              <w:jc w:val="both"/>
              <w:rPr>
                <w:rFonts w:ascii="Times New Roman" w:hAnsi="Times New Roman"/>
                <w:color w:val="000000"/>
              </w:rPr>
            </w:pPr>
            <w:r>
              <w:rPr>
                <w:rFonts w:ascii="Times New Roman" w:hAnsi="Times New Roman"/>
                <w:color w:val="000000"/>
              </w:rPr>
              <w:t>加強免登記之列冊回收業巡查及管理。</w:t>
            </w:r>
          </w:p>
          <w:p w14:paraId="3844BA89" w14:textId="77777777" w:rsidR="002F4151" w:rsidRDefault="007A626B">
            <w:pPr>
              <w:numPr>
                <w:ilvl w:val="0"/>
                <w:numId w:val="14"/>
              </w:numPr>
              <w:ind w:left="726" w:right="17" w:hanging="403"/>
              <w:jc w:val="both"/>
              <w:rPr>
                <w:rFonts w:ascii="Times New Roman" w:hAnsi="Times New Roman"/>
                <w:color w:val="000000"/>
              </w:rPr>
            </w:pPr>
            <w:r>
              <w:rPr>
                <w:rFonts w:ascii="Times New Roman" w:hAnsi="Times New Roman"/>
                <w:color w:val="000000"/>
              </w:rPr>
              <w:t>落實地方火警應變通報作業。</w:t>
            </w:r>
          </w:p>
          <w:p w14:paraId="3FB4DFFA" w14:textId="77777777" w:rsidR="002F4151" w:rsidRDefault="007A626B">
            <w:pPr>
              <w:numPr>
                <w:ilvl w:val="0"/>
                <w:numId w:val="14"/>
              </w:numPr>
              <w:ind w:left="726" w:right="17" w:hanging="403"/>
              <w:jc w:val="both"/>
              <w:rPr>
                <w:rFonts w:ascii="Times New Roman" w:hAnsi="Times New Roman"/>
                <w:color w:val="000000"/>
              </w:rPr>
            </w:pPr>
            <w:r>
              <w:rPr>
                <w:rFonts w:ascii="Times New Roman" w:hAnsi="Times New Roman"/>
                <w:color w:val="000000"/>
              </w:rPr>
              <w:t>112</w:t>
            </w:r>
            <w:r>
              <w:rPr>
                <w:rFonts w:ascii="Times New Roman" w:hAnsi="Times New Roman"/>
                <w:color w:val="000000"/>
              </w:rPr>
              <w:t>年增加辦理宣導</w:t>
            </w:r>
            <w:r>
              <w:rPr>
                <w:rFonts w:ascii="Times New Roman" w:hAnsi="Times New Roman"/>
                <w:color w:val="000000"/>
              </w:rPr>
              <w:t>AI</w:t>
            </w:r>
            <w:r>
              <w:rPr>
                <w:rFonts w:ascii="Times New Roman" w:hAnsi="Times New Roman"/>
                <w:color w:val="000000"/>
              </w:rPr>
              <w:t>火災預警技術應用及回收處理業標竿學習及輔導推廣（含信用貸款保證與低利貸款及利息補貼、製程或污染防治設備改善）。</w:t>
            </w:r>
          </w:p>
          <w:p w14:paraId="19015B3B" w14:textId="77777777" w:rsidR="002F4151" w:rsidRPr="00691491" w:rsidRDefault="007A626B">
            <w:pPr>
              <w:numPr>
                <w:ilvl w:val="0"/>
                <w:numId w:val="14"/>
              </w:numPr>
              <w:ind w:left="726" w:right="17" w:hanging="403"/>
              <w:jc w:val="both"/>
              <w:rPr>
                <w:rFonts w:ascii="Times New Roman" w:hAnsi="Times New Roman"/>
                <w:color w:val="000000"/>
              </w:rPr>
            </w:pPr>
            <w:r w:rsidRPr="00691491">
              <w:rPr>
                <w:rFonts w:ascii="Times New Roman" w:hAnsi="Times New Roman"/>
                <w:color w:val="000000"/>
              </w:rPr>
              <w:t>統計</w:t>
            </w:r>
            <w:r w:rsidRPr="00691491">
              <w:rPr>
                <w:rFonts w:ascii="Times New Roman" w:hAnsi="Times New Roman"/>
                <w:color w:val="000000"/>
              </w:rPr>
              <w:t>112</w:t>
            </w:r>
            <w:r w:rsidRPr="00691491">
              <w:rPr>
                <w:rFonts w:ascii="Times New Roman" w:hAnsi="Times New Roman"/>
                <w:color w:val="000000"/>
              </w:rPr>
              <w:t>年列管回收處理業家數計</w:t>
            </w:r>
            <w:r w:rsidRPr="00691491">
              <w:rPr>
                <w:rFonts w:ascii="Times New Roman" w:hAnsi="Times New Roman"/>
                <w:color w:val="000000"/>
              </w:rPr>
              <w:t>2,321</w:t>
            </w:r>
            <w:r w:rsidRPr="00691491">
              <w:rPr>
                <w:rFonts w:ascii="Times New Roman" w:hAnsi="Times New Roman"/>
                <w:color w:val="000000"/>
              </w:rPr>
              <w:t>家，</w:t>
            </w:r>
            <w:proofErr w:type="gramStart"/>
            <w:r w:rsidRPr="00691491">
              <w:rPr>
                <w:rFonts w:ascii="Times New Roman" w:hAnsi="Times New Roman"/>
                <w:color w:val="000000"/>
              </w:rPr>
              <w:t>稽</w:t>
            </w:r>
            <w:proofErr w:type="gramEnd"/>
            <w:r w:rsidRPr="00691491">
              <w:rPr>
                <w:rFonts w:ascii="Times New Roman" w:hAnsi="Times New Roman"/>
                <w:color w:val="000000"/>
              </w:rPr>
              <w:t>巡查已達</w:t>
            </w:r>
            <w:r w:rsidRPr="00691491">
              <w:rPr>
                <w:rFonts w:ascii="Times New Roman" w:hAnsi="Times New Roman"/>
                <w:color w:val="000000"/>
              </w:rPr>
              <w:t>5,209</w:t>
            </w:r>
            <w:r w:rsidRPr="00691491">
              <w:rPr>
                <w:rFonts w:ascii="Times New Roman" w:hAnsi="Times New Roman"/>
                <w:color w:val="000000"/>
              </w:rPr>
              <w:t>家次，並辦理消防安全講習及演練計</w:t>
            </w:r>
            <w:r w:rsidRPr="00691491">
              <w:rPr>
                <w:rFonts w:ascii="Times New Roman" w:hAnsi="Times New Roman"/>
                <w:color w:val="000000"/>
              </w:rPr>
              <w:t>31</w:t>
            </w:r>
            <w:r w:rsidRPr="00691491">
              <w:rPr>
                <w:rFonts w:ascii="Times New Roman" w:hAnsi="Times New Roman"/>
                <w:color w:val="000000"/>
              </w:rPr>
              <w:t>場次。</w:t>
            </w:r>
          </w:p>
          <w:p w14:paraId="64159F01" w14:textId="77777777" w:rsidR="002F4151" w:rsidRDefault="007A626B">
            <w:pPr>
              <w:numPr>
                <w:ilvl w:val="0"/>
                <w:numId w:val="18"/>
              </w:numPr>
              <w:ind w:left="481" w:right="17" w:hanging="481"/>
              <w:jc w:val="both"/>
              <w:rPr>
                <w:color w:val="000000"/>
              </w:rPr>
            </w:pPr>
            <w:r>
              <w:rPr>
                <w:rFonts w:ascii="Times New Roman" w:hAnsi="Times New Roman"/>
                <w:color w:val="000000"/>
              </w:rPr>
              <w:t>本部公告應回收廢棄物為</w:t>
            </w:r>
            <w:proofErr w:type="gramStart"/>
            <w:r>
              <w:rPr>
                <w:rFonts w:ascii="Times New Roman" w:hAnsi="Times New Roman"/>
                <w:color w:val="000000"/>
              </w:rPr>
              <w:t>有價物</w:t>
            </w:r>
            <w:proofErr w:type="gramEnd"/>
            <w:r>
              <w:rPr>
                <w:rFonts w:ascii="Times New Roman" w:hAnsi="Times New Roman"/>
                <w:color w:val="000000"/>
              </w:rPr>
              <w:t>，回收處理</w:t>
            </w:r>
            <w:proofErr w:type="gramStart"/>
            <w:r>
              <w:rPr>
                <w:rFonts w:ascii="Times New Roman" w:hAnsi="Times New Roman"/>
                <w:color w:val="000000"/>
              </w:rPr>
              <w:t>廠均會妥為</w:t>
            </w:r>
            <w:proofErr w:type="gramEnd"/>
            <w:r>
              <w:rPr>
                <w:rFonts w:ascii="Times New Roman" w:hAnsi="Times New Roman"/>
                <w:color w:val="000000"/>
              </w:rPr>
              <w:t>貯存，以確保其財產。</w:t>
            </w:r>
            <w:proofErr w:type="gramStart"/>
            <w:r>
              <w:rPr>
                <w:rFonts w:ascii="Times New Roman" w:hAnsi="Times New Roman"/>
                <w:color w:val="000000"/>
              </w:rPr>
              <w:t>惟資收物</w:t>
            </w:r>
            <w:proofErr w:type="gramEnd"/>
            <w:r>
              <w:rPr>
                <w:rFonts w:ascii="Times New Roman" w:hAnsi="Times New Roman"/>
                <w:color w:val="000000"/>
              </w:rPr>
              <w:t>多為易燃物特性，容易有零星火源就造成災害。</w:t>
            </w:r>
            <w:r w:rsidRPr="00691491">
              <w:rPr>
                <w:rFonts w:ascii="Times New Roman" w:hAnsi="Times New Roman"/>
                <w:color w:val="000000"/>
              </w:rPr>
              <w:t>近年降雨減少且氣溫異常高熱，</w:t>
            </w:r>
            <w:proofErr w:type="gramStart"/>
            <w:r w:rsidRPr="00691491">
              <w:rPr>
                <w:rFonts w:ascii="Times New Roman" w:hAnsi="Times New Roman"/>
                <w:color w:val="000000"/>
              </w:rPr>
              <w:t>益顯天乾</w:t>
            </w:r>
            <w:proofErr w:type="gramEnd"/>
            <w:r w:rsidRPr="00691491">
              <w:rPr>
                <w:rFonts w:ascii="Times New Roman" w:hAnsi="Times New Roman"/>
                <w:color w:val="000000"/>
              </w:rPr>
              <w:t>物燥，</w:t>
            </w:r>
            <w:r w:rsidRPr="00691491">
              <w:rPr>
                <w:rFonts w:ascii="Times New Roman" w:hAnsi="Times New Roman"/>
                <w:color w:val="000000"/>
              </w:rPr>
              <w:t>112</w:t>
            </w:r>
            <w:r w:rsidRPr="00691491">
              <w:rPr>
                <w:rFonts w:ascii="Times New Roman" w:hAnsi="Times New Roman"/>
                <w:color w:val="000000"/>
              </w:rPr>
              <w:t>年回收處理業發生火警案件</w:t>
            </w:r>
            <w:r w:rsidRPr="00691491">
              <w:rPr>
                <w:rFonts w:ascii="Times New Roman" w:hAnsi="Times New Roman"/>
                <w:color w:val="000000"/>
              </w:rPr>
              <w:t>29</w:t>
            </w:r>
            <w:r w:rsidRPr="00691491">
              <w:rPr>
                <w:rFonts w:ascii="Times New Roman" w:hAnsi="Times New Roman"/>
                <w:color w:val="000000"/>
              </w:rPr>
              <w:t>件，較</w:t>
            </w:r>
            <w:r w:rsidRPr="00691491">
              <w:rPr>
                <w:rFonts w:ascii="Times New Roman" w:hAnsi="Times New Roman"/>
                <w:color w:val="000000"/>
              </w:rPr>
              <w:t>111</w:t>
            </w:r>
            <w:r w:rsidRPr="00691491">
              <w:rPr>
                <w:rFonts w:ascii="Times New Roman" w:hAnsi="Times New Roman"/>
                <w:color w:val="000000"/>
              </w:rPr>
              <w:t>年之</w:t>
            </w:r>
            <w:r w:rsidRPr="00691491">
              <w:rPr>
                <w:rFonts w:ascii="Times New Roman" w:hAnsi="Times New Roman"/>
                <w:color w:val="000000"/>
              </w:rPr>
              <w:t>17</w:t>
            </w:r>
            <w:r w:rsidRPr="00691491">
              <w:rPr>
                <w:rFonts w:ascii="Times New Roman" w:hAnsi="Times New Roman"/>
                <w:color w:val="000000"/>
              </w:rPr>
              <w:t>件多。</w:t>
            </w:r>
          </w:p>
          <w:p w14:paraId="2C81C886" w14:textId="77777777" w:rsidR="002F4151" w:rsidRDefault="007A626B">
            <w:pPr>
              <w:numPr>
                <w:ilvl w:val="0"/>
                <w:numId w:val="18"/>
              </w:numPr>
              <w:ind w:left="481" w:right="17" w:hanging="481"/>
              <w:jc w:val="both"/>
              <w:rPr>
                <w:rFonts w:ascii="Times New Roman" w:hAnsi="Times New Roman"/>
                <w:color w:val="000000"/>
              </w:rPr>
            </w:pPr>
            <w:r>
              <w:rPr>
                <w:rFonts w:ascii="Times New Roman" w:hAnsi="Times New Roman"/>
                <w:color w:val="000000"/>
              </w:rPr>
              <w:t>於</w:t>
            </w:r>
            <w:r>
              <w:rPr>
                <w:rFonts w:ascii="Times New Roman" w:hAnsi="Times New Roman"/>
                <w:color w:val="000000"/>
              </w:rPr>
              <w:t>111</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19</w:t>
            </w:r>
            <w:r>
              <w:rPr>
                <w:rFonts w:ascii="Times New Roman" w:hAnsi="Times New Roman"/>
                <w:color w:val="000000"/>
              </w:rPr>
              <w:t>日及</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12</w:t>
            </w:r>
            <w:r>
              <w:rPr>
                <w:rFonts w:ascii="Times New Roman" w:hAnsi="Times New Roman"/>
                <w:color w:val="000000"/>
              </w:rPr>
              <w:t>日函請地方環保機關，近來降雨減少且氣溫異常高熱，</w:t>
            </w:r>
            <w:proofErr w:type="gramStart"/>
            <w:r>
              <w:rPr>
                <w:rFonts w:ascii="Times New Roman" w:hAnsi="Times New Roman"/>
                <w:color w:val="000000"/>
              </w:rPr>
              <w:t>益顯天乾</w:t>
            </w:r>
            <w:proofErr w:type="gramEnd"/>
            <w:r>
              <w:rPr>
                <w:rFonts w:ascii="Times New Roman" w:hAnsi="Times New Roman"/>
                <w:color w:val="000000"/>
              </w:rPr>
              <w:t>物燥，請加強輔導及提醒轄區執行機關、回收處理</w:t>
            </w:r>
            <w:r w:rsidRPr="00691491">
              <w:rPr>
                <w:rFonts w:ascii="Times New Roman" w:hAnsi="Times New Roman"/>
                <w:color w:val="000000"/>
              </w:rPr>
              <w:t>廠（場）</w:t>
            </w:r>
            <w:r>
              <w:rPr>
                <w:rFonts w:ascii="Times New Roman" w:hAnsi="Times New Roman"/>
                <w:color w:val="000000"/>
              </w:rPr>
              <w:t>業對火警提高警覺，並加強地方資源回收場、貯存場及處理廠滅火及火災警報設備測試檢查並維持設備正常，以減少火災事件，確保公共安全。</w:t>
            </w:r>
          </w:p>
          <w:p w14:paraId="09F68A62" w14:textId="77777777" w:rsidR="002F4151" w:rsidRDefault="007A626B">
            <w:pPr>
              <w:numPr>
                <w:ilvl w:val="0"/>
                <w:numId w:val="18"/>
              </w:numPr>
              <w:ind w:left="481" w:right="17" w:hanging="481"/>
              <w:jc w:val="both"/>
              <w:rPr>
                <w:rFonts w:ascii="Times New Roman" w:hAnsi="Times New Roman"/>
                <w:color w:val="000000"/>
              </w:rPr>
            </w:pPr>
            <w:r>
              <w:rPr>
                <w:rFonts w:ascii="Times New Roman" w:hAnsi="Times New Roman"/>
                <w:color w:val="000000"/>
              </w:rPr>
              <w:t>本部每年辦理回收業及處理業從業人員教育訓練。已於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9</w:t>
            </w:r>
            <w:r>
              <w:rPr>
                <w:rFonts w:ascii="Times New Roman" w:hAnsi="Times New Roman"/>
                <w:color w:val="000000"/>
              </w:rPr>
              <w:t>月</w:t>
            </w:r>
            <w:r>
              <w:rPr>
                <w:rFonts w:ascii="Times New Roman" w:hAnsi="Times New Roman"/>
                <w:color w:val="000000"/>
              </w:rPr>
              <w:t>25</w:t>
            </w:r>
            <w:r>
              <w:rPr>
                <w:rFonts w:ascii="Times New Roman" w:hAnsi="Times New Roman"/>
                <w:color w:val="000000"/>
              </w:rPr>
              <w:t>及</w:t>
            </w:r>
            <w:r>
              <w:rPr>
                <w:rFonts w:ascii="Times New Roman" w:hAnsi="Times New Roman"/>
                <w:color w:val="000000"/>
              </w:rPr>
              <w:t>26</w:t>
            </w:r>
            <w:r>
              <w:rPr>
                <w:rFonts w:ascii="Times New Roman" w:hAnsi="Times New Roman"/>
                <w:color w:val="000000"/>
              </w:rPr>
              <w:t>日分南北二區舉辦處理業相關說明會，加強宣導職場安全衛生及消防安全等觀念；另於</w:t>
            </w:r>
            <w:r>
              <w:rPr>
                <w:rFonts w:ascii="Times New Roman" w:hAnsi="Times New Roman"/>
                <w:color w:val="000000"/>
              </w:rPr>
              <w:t>10</w:t>
            </w:r>
            <w:r>
              <w:rPr>
                <w:rFonts w:ascii="Times New Roman" w:hAnsi="Times New Roman"/>
                <w:color w:val="000000"/>
              </w:rPr>
              <w:t>月</w:t>
            </w:r>
            <w:r>
              <w:rPr>
                <w:rFonts w:ascii="Times New Roman" w:hAnsi="Times New Roman"/>
                <w:color w:val="000000"/>
              </w:rPr>
              <w:t>17</w:t>
            </w:r>
            <w:r>
              <w:rPr>
                <w:rFonts w:ascii="Times New Roman" w:hAnsi="Times New Roman"/>
                <w:color w:val="000000"/>
              </w:rPr>
              <w:t>、</w:t>
            </w:r>
            <w:r>
              <w:rPr>
                <w:rFonts w:ascii="Times New Roman" w:hAnsi="Times New Roman"/>
                <w:color w:val="000000"/>
              </w:rPr>
              <w:t>18</w:t>
            </w:r>
            <w:r>
              <w:rPr>
                <w:rFonts w:ascii="Times New Roman" w:hAnsi="Times New Roman"/>
                <w:color w:val="000000"/>
              </w:rPr>
              <w:t>及</w:t>
            </w:r>
            <w:r>
              <w:rPr>
                <w:rFonts w:ascii="Times New Roman" w:hAnsi="Times New Roman"/>
                <w:color w:val="000000"/>
              </w:rPr>
              <w:t>20</w:t>
            </w:r>
            <w:r>
              <w:rPr>
                <w:rFonts w:ascii="Times New Roman" w:hAnsi="Times New Roman"/>
                <w:color w:val="000000"/>
              </w:rPr>
              <w:t>日分北中南三區舉辦回收處理業相關說明會，特別邀請勞動部職業</w:t>
            </w:r>
            <w:proofErr w:type="gramStart"/>
            <w:r>
              <w:rPr>
                <w:rFonts w:ascii="Times New Roman" w:hAnsi="Times New Roman"/>
                <w:color w:val="000000"/>
              </w:rPr>
              <w:t>安全衛生署及內政部</w:t>
            </w:r>
            <w:proofErr w:type="gramEnd"/>
            <w:r>
              <w:rPr>
                <w:rFonts w:ascii="Times New Roman" w:hAnsi="Times New Roman"/>
                <w:color w:val="000000"/>
              </w:rPr>
              <w:t>消防署派員擔任講座，</w:t>
            </w:r>
            <w:proofErr w:type="gramStart"/>
            <w:r>
              <w:rPr>
                <w:rFonts w:ascii="Times New Roman" w:hAnsi="Times New Roman"/>
                <w:color w:val="000000"/>
              </w:rPr>
              <w:t>講授職安相關</w:t>
            </w:r>
            <w:proofErr w:type="gramEnd"/>
            <w:r>
              <w:rPr>
                <w:rFonts w:ascii="Times New Roman" w:hAnsi="Times New Roman"/>
                <w:color w:val="000000"/>
              </w:rPr>
              <w:t>法規與災害案例及預防措施、消防安全相關法規與災害案例及預防措施，強化回收處理業從業人員之</w:t>
            </w:r>
            <w:proofErr w:type="gramStart"/>
            <w:r>
              <w:rPr>
                <w:rFonts w:ascii="Times New Roman" w:hAnsi="Times New Roman"/>
                <w:color w:val="000000"/>
              </w:rPr>
              <w:t>職安衛及</w:t>
            </w:r>
            <w:proofErr w:type="gramEnd"/>
            <w:r>
              <w:rPr>
                <w:rFonts w:ascii="Times New Roman" w:hAnsi="Times New Roman"/>
                <w:color w:val="000000"/>
              </w:rPr>
              <w:t>消防安全觀念；另於</w:t>
            </w:r>
            <w:r>
              <w:rPr>
                <w:rFonts w:ascii="Times New Roman" w:hAnsi="Times New Roman"/>
                <w:color w:val="000000"/>
              </w:rPr>
              <w:t>12</w:t>
            </w:r>
            <w:r>
              <w:rPr>
                <w:rFonts w:ascii="Times New Roman" w:hAnsi="Times New Roman"/>
                <w:color w:val="000000"/>
              </w:rPr>
              <w:t>月</w:t>
            </w:r>
            <w:r>
              <w:rPr>
                <w:rFonts w:ascii="Times New Roman" w:hAnsi="Times New Roman"/>
                <w:color w:val="000000"/>
              </w:rPr>
              <w:t>26</w:t>
            </w:r>
            <w:r>
              <w:rPr>
                <w:rFonts w:ascii="Times New Roman" w:hAnsi="Times New Roman"/>
                <w:color w:val="000000"/>
              </w:rPr>
              <w:t>日於桃園防災教育館辦理北區</w:t>
            </w:r>
            <w:r>
              <w:rPr>
                <w:rFonts w:ascii="Times New Roman" w:hAnsi="Times New Roman"/>
                <w:color w:val="000000"/>
              </w:rPr>
              <w:t>-</w:t>
            </w:r>
            <w:r>
              <w:rPr>
                <w:rFonts w:ascii="Times New Roman" w:hAnsi="Times New Roman"/>
                <w:color w:val="000000"/>
              </w:rPr>
              <w:t>回收處理業從業人員教育訓練，內容包括：消防安全課程、</w:t>
            </w:r>
            <w:r>
              <w:rPr>
                <w:rFonts w:ascii="Times New Roman" w:hAnsi="Times New Roman"/>
                <w:color w:val="000000"/>
              </w:rPr>
              <w:t>VR</w:t>
            </w:r>
            <w:r>
              <w:rPr>
                <w:rFonts w:ascii="Times New Roman" w:hAnsi="Times New Roman"/>
                <w:color w:val="000000"/>
              </w:rPr>
              <w:t>體驗及館內導</w:t>
            </w:r>
            <w:proofErr w:type="gramStart"/>
            <w:r>
              <w:rPr>
                <w:rFonts w:ascii="Times New Roman" w:hAnsi="Times New Roman"/>
                <w:color w:val="000000"/>
              </w:rPr>
              <w:t>覽</w:t>
            </w:r>
            <w:proofErr w:type="gramEnd"/>
            <w:r>
              <w:rPr>
                <w:rFonts w:ascii="Times New Roman" w:hAnsi="Times New Roman"/>
                <w:color w:val="000000"/>
              </w:rPr>
              <w:t>、個人資料保護認知</w:t>
            </w:r>
            <w:r>
              <w:rPr>
                <w:rFonts w:ascii="Times New Roman" w:hAnsi="Times New Roman"/>
                <w:color w:val="000000"/>
              </w:rPr>
              <w:lastRenderedPageBreak/>
              <w:t>及反詐騙宣導、應回收廢棄物循環</w:t>
            </w:r>
            <w:proofErr w:type="gramStart"/>
            <w:r>
              <w:rPr>
                <w:rFonts w:ascii="Times New Roman" w:hAnsi="Times New Roman"/>
                <w:color w:val="000000"/>
              </w:rPr>
              <w:t>產業鏈精進</w:t>
            </w:r>
            <w:proofErr w:type="gramEnd"/>
            <w:r>
              <w:rPr>
                <w:rFonts w:ascii="Times New Roman" w:hAnsi="Times New Roman"/>
                <w:color w:val="000000"/>
              </w:rPr>
              <w:t>作法分享、貸款信用保證及利息補貼說明、職場性別平等、職業安全衛生。</w:t>
            </w:r>
          </w:p>
          <w:p w14:paraId="522792F0" w14:textId="77777777" w:rsidR="002F4151" w:rsidRDefault="007A626B">
            <w:pPr>
              <w:numPr>
                <w:ilvl w:val="0"/>
                <w:numId w:val="18"/>
              </w:numPr>
              <w:ind w:left="481" w:right="17" w:hanging="481"/>
              <w:jc w:val="both"/>
              <w:rPr>
                <w:rFonts w:ascii="Times New Roman" w:hAnsi="Times New Roman"/>
                <w:color w:val="000000"/>
              </w:rPr>
            </w:pPr>
            <w:r>
              <w:rPr>
                <w:rFonts w:ascii="Times New Roman" w:hAnsi="Times New Roman"/>
                <w:color w:val="000000"/>
              </w:rPr>
              <w:t>因應環境事件通報與地方環保機關建立</w:t>
            </w:r>
            <w:r>
              <w:rPr>
                <w:rFonts w:ascii="Times New Roman" w:hAnsi="Times New Roman"/>
                <w:color w:val="000000"/>
              </w:rPr>
              <w:t>LINE</w:t>
            </w:r>
            <w:r>
              <w:rPr>
                <w:rFonts w:ascii="Times New Roman" w:hAnsi="Times New Roman"/>
                <w:color w:val="000000"/>
              </w:rPr>
              <w:t>群組，落實地方火警應變通報作業，啟動應變作為。</w:t>
            </w:r>
            <w:r>
              <w:rPr>
                <w:rFonts w:ascii="Times New Roman" w:hAnsi="Times New Roman"/>
                <w:color w:val="000000"/>
              </w:rPr>
              <w:tab/>
            </w:r>
          </w:p>
        </w:tc>
      </w:tr>
      <w:tr w:rsidR="002F4151" w14:paraId="533223D9"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62EA5359"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(5)</w:t>
            </w:r>
          </w:p>
        </w:tc>
        <w:tc>
          <w:tcPr>
            <w:tcW w:w="5036" w:type="dxa"/>
            <w:tcBorders>
              <w:top w:val="single" w:sz="8" w:space="0" w:color="000000"/>
              <w:left w:val="single" w:sz="8" w:space="0" w:color="000000"/>
              <w:bottom w:val="single" w:sz="8" w:space="0" w:color="000000"/>
              <w:right w:val="single" w:sz="8" w:space="0" w:color="000000"/>
            </w:tcBorders>
          </w:tcPr>
          <w:p w14:paraId="528C6A80" w14:textId="77777777" w:rsidR="002F4151" w:rsidRDefault="007A626B">
            <w:pPr>
              <w:pStyle w:val="af7"/>
              <w:ind w:left="24" w:right="24" w:firstLine="504"/>
              <w:jc w:val="both"/>
              <w:rPr>
                <w:rFonts w:ascii="Times New Roman" w:eastAsia="標楷體" w:hAnsi="Times New Roman"/>
                <w:color w:val="000000"/>
              </w:rPr>
            </w:pP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年度資源回收管理基金「資源回收管理計畫」項下「補助及獎勵回收清除處理暨再生利用」預算編列</w:t>
            </w:r>
            <w:r>
              <w:rPr>
                <w:rFonts w:ascii="Times New Roman" w:eastAsia="標楷體" w:hAnsi="Times New Roman" w:cs="Times New Roman"/>
                <w:color w:val="000000"/>
              </w:rPr>
              <w:t>15</w:t>
            </w:r>
            <w:r>
              <w:rPr>
                <w:rFonts w:ascii="Times New Roman" w:eastAsia="標楷體" w:hAnsi="Times New Roman" w:cs="Times New Roman"/>
                <w:color w:val="000000"/>
              </w:rPr>
              <w:t>億</w:t>
            </w:r>
            <w:r>
              <w:rPr>
                <w:rFonts w:ascii="Times New Roman" w:eastAsia="標楷體" w:hAnsi="Times New Roman" w:cs="Times New Roman"/>
                <w:color w:val="000000"/>
              </w:rPr>
              <w:t>3,725</w:t>
            </w:r>
            <w:r>
              <w:rPr>
                <w:rFonts w:ascii="Times New Roman" w:eastAsia="標楷體" w:hAnsi="Times New Roman" w:cs="Times New Roman"/>
                <w:color w:val="000000"/>
              </w:rPr>
              <w:t>萬</w:t>
            </w:r>
            <w:r>
              <w:rPr>
                <w:rFonts w:ascii="Times New Roman" w:eastAsia="標楷體" w:hAnsi="Times New Roman" w:cs="Times New Roman"/>
                <w:color w:val="000000"/>
              </w:rPr>
              <w:t>8</w:t>
            </w:r>
            <w:r>
              <w:rPr>
                <w:rFonts w:ascii="Times New Roman" w:eastAsia="標楷體" w:hAnsi="Times New Roman" w:cs="Times New Roman"/>
                <w:color w:val="000000"/>
              </w:rPr>
              <w:t>千元，經查：行政院環境保護署自</w:t>
            </w:r>
            <w:r>
              <w:rPr>
                <w:rFonts w:ascii="Times New Roman" w:eastAsia="標楷體" w:hAnsi="Times New Roman" w:cs="Times New Roman"/>
                <w:color w:val="000000"/>
              </w:rPr>
              <w:t>108</w:t>
            </w:r>
            <w:r>
              <w:rPr>
                <w:rFonts w:ascii="Times New Roman" w:eastAsia="標楷體" w:hAnsi="Times New Roman" w:cs="Times New Roman"/>
                <w:color w:val="000000"/>
              </w:rPr>
              <w:t>年起推動「</w:t>
            </w:r>
            <w:proofErr w:type="gramStart"/>
            <w:r>
              <w:rPr>
                <w:rFonts w:ascii="Times New Roman" w:eastAsia="標楷體" w:hAnsi="Times New Roman" w:cs="Times New Roman"/>
                <w:color w:val="000000"/>
              </w:rPr>
              <w:t>資收關懷</w:t>
            </w:r>
            <w:proofErr w:type="gramEnd"/>
            <w:r>
              <w:rPr>
                <w:rFonts w:ascii="Times New Roman" w:eastAsia="標楷體" w:hAnsi="Times New Roman" w:cs="Times New Roman"/>
                <w:color w:val="000000"/>
              </w:rPr>
              <w:t>計畫」，其中「保價回收補助」措施，以高於回收市場的價格，向弱勢回收戶收取「公告應回收廢棄物」，並以僱用臨時工及增加個體業者收入方式提升資源回收成效，</w:t>
            </w:r>
            <w:r>
              <w:rPr>
                <w:rFonts w:ascii="Times New Roman" w:eastAsia="標楷體" w:hAnsi="Times New Roman" w:cs="Times New Roman"/>
                <w:color w:val="000000"/>
              </w:rPr>
              <w:t>110</w:t>
            </w:r>
            <w:r>
              <w:rPr>
                <w:rFonts w:ascii="Times New Roman" w:eastAsia="標楷體" w:hAnsi="Times New Roman" w:cs="Times New Roman"/>
                <w:color w:val="000000"/>
              </w:rPr>
              <w:t>年補助</w:t>
            </w:r>
            <w:r>
              <w:rPr>
                <w:rFonts w:ascii="Times New Roman" w:eastAsia="標楷體" w:hAnsi="Times New Roman" w:cs="Times New Roman"/>
                <w:color w:val="000000"/>
              </w:rPr>
              <w:t>2</w:t>
            </w:r>
            <w:r>
              <w:rPr>
                <w:rFonts w:ascii="Times New Roman" w:eastAsia="標楷體" w:hAnsi="Times New Roman" w:cs="Times New Roman"/>
                <w:color w:val="000000"/>
              </w:rPr>
              <w:t>萬</w:t>
            </w:r>
            <w:r>
              <w:rPr>
                <w:rFonts w:ascii="Times New Roman" w:eastAsia="標楷體" w:hAnsi="Times New Roman" w:cs="Times New Roman"/>
                <w:color w:val="000000"/>
              </w:rPr>
              <w:t>2</w:t>
            </w:r>
            <w:r>
              <w:rPr>
                <w:rFonts w:ascii="Times New Roman" w:eastAsia="標楷體" w:hAnsi="Times New Roman" w:cs="Times New Roman"/>
                <w:color w:val="000000"/>
              </w:rPr>
              <w:t>千人次，回收量</w:t>
            </w:r>
            <w:r>
              <w:rPr>
                <w:rFonts w:ascii="Times New Roman" w:eastAsia="標楷體" w:hAnsi="Times New Roman" w:cs="Times New Roman"/>
                <w:color w:val="000000"/>
              </w:rPr>
              <w:t>1</w:t>
            </w:r>
            <w:r>
              <w:rPr>
                <w:rFonts w:ascii="Times New Roman" w:eastAsia="標楷體" w:hAnsi="Times New Roman" w:cs="Times New Roman"/>
                <w:color w:val="000000"/>
              </w:rPr>
              <w:t>萬</w:t>
            </w:r>
            <w:r>
              <w:rPr>
                <w:rFonts w:ascii="Times New Roman" w:eastAsia="標楷體" w:hAnsi="Times New Roman" w:cs="Times New Roman"/>
                <w:color w:val="000000"/>
              </w:rPr>
              <w:t>2</w:t>
            </w:r>
            <w:r>
              <w:rPr>
                <w:rFonts w:ascii="Times New Roman" w:eastAsia="標楷體" w:hAnsi="Times New Roman" w:cs="Times New Roman"/>
                <w:color w:val="000000"/>
              </w:rPr>
              <w:t>千公噸級</w:t>
            </w:r>
            <w:r>
              <w:rPr>
                <w:rFonts w:ascii="Times New Roman" w:eastAsia="標楷體" w:hAnsi="Times New Roman" w:cs="Times New Roman"/>
                <w:color w:val="000000"/>
              </w:rPr>
              <w:t>5</w:t>
            </w:r>
            <w:r>
              <w:rPr>
                <w:rFonts w:ascii="Times New Roman" w:eastAsia="標楷體" w:hAnsi="Times New Roman" w:cs="Times New Roman"/>
                <w:color w:val="000000"/>
              </w:rPr>
              <w:t>萬</w:t>
            </w:r>
            <w:r>
              <w:rPr>
                <w:rFonts w:ascii="Times New Roman" w:eastAsia="標楷體" w:hAnsi="Times New Roman" w:cs="Times New Roman"/>
                <w:color w:val="000000"/>
              </w:rPr>
              <w:t>5</w:t>
            </w:r>
            <w:r>
              <w:rPr>
                <w:rFonts w:ascii="Times New Roman" w:eastAsia="標楷體" w:hAnsi="Times New Roman" w:cs="Times New Roman"/>
                <w:color w:val="000000"/>
              </w:rPr>
              <w:t>千台（以電子資訊物品回主）；</w:t>
            </w:r>
            <w:r>
              <w:rPr>
                <w:rFonts w:ascii="Times New Roman" w:eastAsia="標楷體" w:hAnsi="Times New Roman" w:cs="Times New Roman"/>
                <w:color w:val="000000"/>
              </w:rPr>
              <w:t>111</w:t>
            </w:r>
            <w:r>
              <w:rPr>
                <w:rFonts w:ascii="Times New Roman" w:eastAsia="標楷體" w:hAnsi="Times New Roman" w:cs="Times New Roman"/>
                <w:color w:val="000000"/>
              </w:rPr>
              <w:t>年</w:t>
            </w:r>
            <w:r>
              <w:rPr>
                <w:rFonts w:ascii="Times New Roman" w:eastAsia="標楷體" w:hAnsi="Times New Roman" w:cs="Times New Roman"/>
                <w:color w:val="000000"/>
              </w:rPr>
              <w:t>1</w:t>
            </w:r>
            <w:r>
              <w:rPr>
                <w:rFonts w:ascii="Times New Roman" w:eastAsia="標楷體" w:hAnsi="Times New Roman" w:cs="Times New Roman"/>
                <w:color w:val="000000"/>
              </w:rPr>
              <w:t>至</w:t>
            </w:r>
            <w:r>
              <w:rPr>
                <w:rFonts w:ascii="Times New Roman" w:eastAsia="標楷體" w:hAnsi="Times New Roman" w:cs="Times New Roman"/>
                <w:color w:val="000000"/>
              </w:rPr>
              <w:t>6</w:t>
            </w:r>
            <w:r>
              <w:rPr>
                <w:rFonts w:ascii="Times New Roman" w:eastAsia="標楷體" w:hAnsi="Times New Roman" w:cs="Times New Roman"/>
                <w:color w:val="000000"/>
              </w:rPr>
              <w:t>月共補助</w:t>
            </w:r>
            <w:r>
              <w:rPr>
                <w:rFonts w:ascii="Times New Roman" w:eastAsia="標楷體" w:hAnsi="Times New Roman" w:cs="Times New Roman"/>
                <w:color w:val="000000"/>
              </w:rPr>
              <w:t>1</w:t>
            </w:r>
            <w:r>
              <w:rPr>
                <w:rFonts w:ascii="Times New Roman" w:eastAsia="標楷體" w:hAnsi="Times New Roman" w:cs="Times New Roman"/>
                <w:color w:val="000000"/>
              </w:rPr>
              <w:t>萬</w:t>
            </w:r>
            <w:r>
              <w:rPr>
                <w:rFonts w:ascii="Times New Roman" w:eastAsia="標楷體" w:hAnsi="Times New Roman" w:cs="Times New Roman"/>
                <w:color w:val="000000"/>
              </w:rPr>
              <w:t>2,310</w:t>
            </w:r>
            <w:r>
              <w:rPr>
                <w:rFonts w:ascii="Times New Roman" w:eastAsia="標楷體" w:hAnsi="Times New Roman" w:cs="Times New Roman"/>
                <w:color w:val="000000"/>
              </w:rPr>
              <w:t>人次、回收物</w:t>
            </w:r>
            <w:r>
              <w:rPr>
                <w:rFonts w:ascii="Times New Roman" w:eastAsia="標楷體" w:hAnsi="Times New Roman" w:cs="Times New Roman"/>
                <w:color w:val="000000"/>
              </w:rPr>
              <w:t>6,602</w:t>
            </w:r>
            <w:r>
              <w:rPr>
                <w:rFonts w:ascii="Times New Roman" w:eastAsia="標楷體" w:hAnsi="Times New Roman" w:cs="Times New Roman"/>
                <w:color w:val="000000"/>
              </w:rPr>
              <w:t>公噸，累積補助</w:t>
            </w:r>
            <w:r>
              <w:rPr>
                <w:rFonts w:ascii="Times New Roman" w:eastAsia="標楷體" w:hAnsi="Times New Roman" w:cs="Times New Roman"/>
                <w:color w:val="000000"/>
              </w:rPr>
              <w:t>5,365</w:t>
            </w:r>
            <w:r>
              <w:rPr>
                <w:rFonts w:ascii="Times New Roman" w:eastAsia="標楷體" w:hAnsi="Times New Roman" w:cs="Times New Roman"/>
                <w:color w:val="000000"/>
              </w:rPr>
              <w:t>萬元。</w:t>
            </w:r>
            <w:proofErr w:type="gramStart"/>
            <w:r>
              <w:rPr>
                <w:rFonts w:ascii="Times New Roman" w:eastAsia="標楷體" w:hAnsi="Times New Roman" w:cs="Times New Roman"/>
                <w:color w:val="000000"/>
              </w:rPr>
              <w:t>惟</w:t>
            </w:r>
            <w:proofErr w:type="gramEnd"/>
            <w:r>
              <w:rPr>
                <w:rFonts w:ascii="Times New Roman" w:eastAsia="標楷體" w:hAnsi="Times New Roman" w:cs="Times New Roman"/>
                <w:color w:val="000000"/>
              </w:rPr>
              <w:t>近年嚴重特殊傳染性肺炎</w:t>
            </w:r>
            <w:r>
              <w:rPr>
                <w:rFonts w:ascii="Times New Roman" w:eastAsia="標楷體" w:hAnsi="Times New Roman" w:cs="Times New Roman"/>
                <w:color w:val="000000"/>
              </w:rPr>
              <w:t>(COVID-19)</w:t>
            </w:r>
            <w:r>
              <w:rPr>
                <w:rFonts w:ascii="Times New Roman" w:eastAsia="標楷體" w:hAnsi="Times New Roman" w:cs="Times New Roman"/>
                <w:color w:val="000000"/>
              </w:rPr>
              <w:t>影響之下，國際原油下跌，洋垃圾進口台灣等因素，壓低國內回收市場行情，市場價格跌落時，小型回收廠必須把收購價壓低，連帶影響回收者生計，基層工作者僅能承受其風險，被動接受價格，無議價空間，最後出現生計問題。據媒體指出，基層回收業者工時長、收入低，每日工作長達</w:t>
            </w:r>
            <w:r>
              <w:rPr>
                <w:rFonts w:ascii="Times New Roman" w:eastAsia="標楷體" w:hAnsi="Times New Roman" w:cs="Times New Roman"/>
                <w:color w:val="000000"/>
              </w:rPr>
              <w:t>10</w:t>
            </w:r>
            <w:r>
              <w:rPr>
                <w:rFonts w:ascii="Times New Roman" w:eastAsia="標楷體" w:hAnsi="Times New Roman" w:cs="Times New Roman"/>
                <w:color w:val="000000"/>
              </w:rPr>
              <w:t>至</w:t>
            </w:r>
            <w:r>
              <w:rPr>
                <w:rFonts w:ascii="Times New Roman" w:eastAsia="標楷體" w:hAnsi="Times New Roman" w:cs="Times New Roman"/>
                <w:color w:val="000000"/>
              </w:rPr>
              <w:t>12</w:t>
            </w:r>
            <w:r>
              <w:rPr>
                <w:rFonts w:ascii="Times New Roman" w:eastAsia="標楷體" w:hAnsi="Times New Roman" w:cs="Times New Roman"/>
                <w:color w:val="000000"/>
              </w:rPr>
              <w:t>小時，月收入僅</w:t>
            </w:r>
            <w:r>
              <w:rPr>
                <w:rFonts w:ascii="Times New Roman" w:eastAsia="標楷體" w:hAnsi="Times New Roman" w:cs="Times New Roman"/>
                <w:color w:val="000000"/>
              </w:rPr>
              <w:t>5</w:t>
            </w:r>
            <w:r>
              <w:rPr>
                <w:rFonts w:ascii="Times New Roman" w:eastAsia="標楷體" w:hAnsi="Times New Roman" w:cs="Times New Roman"/>
                <w:color w:val="000000"/>
              </w:rPr>
              <w:t>至</w:t>
            </w:r>
            <w:r>
              <w:rPr>
                <w:rFonts w:ascii="Times New Roman" w:eastAsia="標楷體" w:hAnsi="Times New Roman" w:cs="Times New Roman"/>
                <w:color w:val="000000"/>
              </w:rPr>
              <w:t>8</w:t>
            </w:r>
            <w:r>
              <w:rPr>
                <w:rFonts w:ascii="Times New Roman" w:eastAsia="標楷體" w:hAnsi="Times New Roman" w:cs="Times New Roman"/>
                <w:color w:val="000000"/>
              </w:rPr>
              <w:t>千，換算時薪約僅</w:t>
            </w:r>
            <w:r>
              <w:rPr>
                <w:rFonts w:ascii="Times New Roman" w:eastAsia="標楷體" w:hAnsi="Times New Roman" w:cs="Times New Roman"/>
                <w:color w:val="000000"/>
              </w:rPr>
              <w:t>33</w:t>
            </w:r>
            <w:r>
              <w:rPr>
                <w:rFonts w:ascii="Times New Roman" w:eastAsia="標楷體" w:hAnsi="Times New Roman" w:cs="Times New Roman"/>
                <w:color w:val="000000"/>
              </w:rPr>
              <w:t>元；且「公告應回收廢棄物」因回收價格低或難以再生利用，許多中小型回收廠不收，導致基層業者亦無法從「保價回收補助」中獲得穩定收入，各個苦不堪言。</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此，針對</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年度資源回收管理基金「資源回收管理計畫」預算編列</w:t>
            </w:r>
            <w:r>
              <w:rPr>
                <w:rFonts w:ascii="Times New Roman" w:eastAsia="標楷體" w:hAnsi="Times New Roman" w:cs="Times New Roman"/>
                <w:color w:val="000000"/>
              </w:rPr>
              <w:t>22</w:t>
            </w:r>
            <w:r>
              <w:rPr>
                <w:rFonts w:ascii="Times New Roman" w:eastAsia="標楷體" w:hAnsi="Times New Roman" w:cs="Times New Roman"/>
                <w:color w:val="000000"/>
              </w:rPr>
              <w:t>億</w:t>
            </w:r>
            <w:r>
              <w:rPr>
                <w:rFonts w:ascii="Times New Roman" w:eastAsia="標楷體" w:hAnsi="Times New Roman" w:cs="Times New Roman"/>
                <w:color w:val="000000"/>
              </w:rPr>
              <w:t>2,263</w:t>
            </w:r>
            <w:r>
              <w:rPr>
                <w:rFonts w:ascii="Times New Roman" w:eastAsia="標楷體" w:hAnsi="Times New Roman" w:cs="Times New Roman"/>
                <w:color w:val="000000"/>
              </w:rPr>
              <w:t>萬</w:t>
            </w:r>
            <w:r>
              <w:rPr>
                <w:rFonts w:ascii="Times New Roman" w:eastAsia="標楷體" w:hAnsi="Times New Roman" w:cs="Times New Roman"/>
                <w:color w:val="000000"/>
              </w:rPr>
              <w:t>7</w:t>
            </w:r>
            <w:r>
              <w:rPr>
                <w:rFonts w:ascii="Times New Roman" w:eastAsia="標楷體" w:hAnsi="Times New Roman" w:cs="Times New Roman"/>
                <w:color w:val="000000"/>
              </w:rPr>
              <w:t>千元，凍結百分之一，</w:t>
            </w:r>
            <w:proofErr w:type="gramStart"/>
            <w:r>
              <w:rPr>
                <w:rFonts w:ascii="Times New Roman" w:eastAsia="標楷體" w:hAnsi="Times New Roman" w:cs="Times New Roman"/>
                <w:color w:val="000000"/>
              </w:rPr>
              <w:t>俟</w:t>
            </w:r>
            <w:proofErr w:type="gramEnd"/>
            <w:r>
              <w:rPr>
                <w:rFonts w:ascii="Times New Roman" w:eastAsia="標楷體" w:hAnsi="Times New Roman" w:cs="Times New Roman"/>
                <w:color w:val="000000"/>
              </w:rPr>
              <w:t>行政院環境保護署於</w:t>
            </w:r>
            <w:r>
              <w:rPr>
                <w:rFonts w:ascii="Times New Roman" w:eastAsia="標楷體" w:hAnsi="Times New Roman" w:cs="Times New Roman"/>
                <w:color w:val="000000"/>
              </w:rPr>
              <w:t>3</w:t>
            </w:r>
            <w:r>
              <w:rPr>
                <w:rFonts w:ascii="Times New Roman" w:eastAsia="標楷體" w:hAnsi="Times New Roman" w:cs="Times New Roman"/>
                <w:color w:val="000000"/>
              </w:rPr>
              <w:t>個月內向立法院社會福利及衛生環境委員會提出「</w:t>
            </w:r>
            <w:proofErr w:type="gramStart"/>
            <w:r>
              <w:rPr>
                <w:rFonts w:ascii="Times New Roman" w:eastAsia="標楷體" w:hAnsi="Times New Roman" w:cs="Times New Roman"/>
                <w:color w:val="000000"/>
              </w:rPr>
              <w:t>資收關懷</w:t>
            </w:r>
            <w:proofErr w:type="gramEnd"/>
            <w:r>
              <w:rPr>
                <w:rFonts w:ascii="Times New Roman" w:eastAsia="標楷體" w:hAnsi="Times New Roman" w:cs="Times New Roman"/>
                <w:color w:val="000000"/>
              </w:rPr>
              <w:t>精進計畫」書面報告，並經同意後，始得動支。</w:t>
            </w:r>
          </w:p>
        </w:tc>
        <w:tc>
          <w:tcPr>
            <w:tcW w:w="4961" w:type="dxa"/>
            <w:tcBorders>
              <w:top w:val="single" w:sz="8" w:space="0" w:color="000000"/>
              <w:left w:val="single" w:sz="8" w:space="0" w:color="000000"/>
              <w:bottom w:val="single" w:sz="8" w:space="0" w:color="000000"/>
              <w:right w:val="single" w:sz="8" w:space="0" w:color="000000"/>
            </w:tcBorders>
          </w:tcPr>
          <w:p w14:paraId="6FDEA34A" w14:textId="77777777" w:rsidR="002F4151" w:rsidRDefault="007A626B">
            <w:pPr>
              <w:numPr>
                <w:ilvl w:val="0"/>
                <w:numId w:val="23"/>
              </w:numPr>
              <w:ind w:left="482" w:right="17" w:hanging="482"/>
              <w:jc w:val="both"/>
              <w:rPr>
                <w:rFonts w:ascii="Times New Roman" w:hAnsi="Times New Roman"/>
                <w:color w:val="000000"/>
              </w:rPr>
            </w:pPr>
            <w:r>
              <w:rPr>
                <w:rFonts w:ascii="Times New Roman" w:hAnsi="Times New Roman"/>
                <w:color w:val="000000"/>
              </w:rPr>
              <w:t>本部推動「</w:t>
            </w:r>
            <w:proofErr w:type="gramStart"/>
            <w:r>
              <w:rPr>
                <w:rFonts w:ascii="Times New Roman" w:hAnsi="Times New Roman"/>
                <w:color w:val="000000"/>
              </w:rPr>
              <w:t>資收關懷</w:t>
            </w:r>
            <w:proofErr w:type="gramEnd"/>
            <w:r>
              <w:rPr>
                <w:rFonts w:ascii="Times New Roman" w:hAnsi="Times New Roman"/>
                <w:color w:val="000000"/>
              </w:rPr>
              <w:t>計畫」並滾動精進計畫內容，除以近</w:t>
            </w:r>
            <w:r>
              <w:rPr>
                <w:rFonts w:ascii="Times New Roman" w:hAnsi="Times New Roman"/>
                <w:color w:val="000000"/>
              </w:rPr>
              <w:t>3</w:t>
            </w:r>
            <w:r>
              <w:rPr>
                <w:rFonts w:ascii="Times New Roman" w:hAnsi="Times New Roman"/>
                <w:color w:val="000000"/>
              </w:rPr>
              <w:t>倍市場行情價</w:t>
            </w:r>
            <w:proofErr w:type="gramStart"/>
            <w:r>
              <w:rPr>
                <w:rFonts w:ascii="Times New Roman" w:hAnsi="Times New Roman"/>
                <w:color w:val="000000"/>
              </w:rPr>
              <w:t>收購資收個體戶</w:t>
            </w:r>
            <w:proofErr w:type="gramEnd"/>
            <w:r>
              <w:rPr>
                <w:rFonts w:ascii="Times New Roman" w:hAnsi="Times New Roman"/>
                <w:color w:val="000000"/>
              </w:rPr>
              <w:t>撿拾之回收物，每人每月補助上限</w:t>
            </w:r>
            <w:r>
              <w:rPr>
                <w:rFonts w:ascii="Times New Roman" w:hAnsi="Times New Roman"/>
                <w:color w:val="000000"/>
              </w:rPr>
              <w:t>5,000</w:t>
            </w:r>
            <w:r>
              <w:rPr>
                <w:rFonts w:ascii="Times New Roman" w:hAnsi="Times New Roman"/>
                <w:color w:val="000000"/>
              </w:rPr>
              <w:t>元，讓個體戶得以維持基本生計，並於</w:t>
            </w:r>
            <w:r>
              <w:rPr>
                <w:rFonts w:ascii="Times New Roman" w:hAnsi="Times New Roman"/>
                <w:color w:val="000000"/>
              </w:rPr>
              <w:t>111</w:t>
            </w:r>
            <w:r>
              <w:rPr>
                <w:rFonts w:ascii="Times New Roman" w:hAnsi="Times New Roman"/>
                <w:color w:val="000000"/>
              </w:rPr>
              <w:t>年加碼推出投保「微型保險」，避免</w:t>
            </w:r>
            <w:proofErr w:type="gramStart"/>
            <w:r>
              <w:rPr>
                <w:rFonts w:ascii="Times New Roman" w:hAnsi="Times New Roman"/>
                <w:color w:val="000000"/>
              </w:rPr>
              <w:t>資收個體戶因撿</w:t>
            </w:r>
            <w:proofErr w:type="gramEnd"/>
            <w:r>
              <w:rPr>
                <w:rFonts w:ascii="Times New Roman" w:hAnsi="Times New Roman"/>
                <w:color w:val="000000"/>
              </w:rPr>
              <w:t>拾意外導致經濟窘境；及「環境清潔服務」協助地方環保局清潔消毒及</w:t>
            </w:r>
            <w:proofErr w:type="gramStart"/>
            <w:r>
              <w:rPr>
                <w:rFonts w:ascii="Times New Roman" w:hAnsi="Times New Roman"/>
                <w:color w:val="000000"/>
              </w:rPr>
              <w:t>規劃資收個體戶</w:t>
            </w:r>
            <w:proofErr w:type="gramEnd"/>
            <w:r>
              <w:rPr>
                <w:rFonts w:ascii="Times New Roman" w:hAnsi="Times New Roman"/>
                <w:color w:val="000000"/>
              </w:rPr>
              <w:t>貯存環境，以</w:t>
            </w:r>
            <w:proofErr w:type="gramStart"/>
            <w:r>
              <w:rPr>
                <w:rFonts w:ascii="Times New Roman" w:hAnsi="Times New Roman"/>
                <w:color w:val="000000"/>
              </w:rPr>
              <w:t>提升資收個體戶</w:t>
            </w:r>
            <w:proofErr w:type="gramEnd"/>
            <w:r>
              <w:rPr>
                <w:rFonts w:ascii="Times New Roman" w:hAnsi="Times New Roman"/>
                <w:color w:val="000000"/>
              </w:rPr>
              <w:t>環境衛生與形象。</w:t>
            </w:r>
            <w:r>
              <w:rPr>
                <w:rFonts w:ascii="Times New Roman" w:hAnsi="Times New Roman"/>
                <w:color w:val="000000"/>
              </w:rPr>
              <w:t>112</w:t>
            </w:r>
            <w:r>
              <w:rPr>
                <w:rFonts w:ascii="Times New Roman" w:hAnsi="Times New Roman"/>
                <w:color w:val="000000"/>
              </w:rPr>
              <w:t>年共有</w:t>
            </w:r>
            <w:r>
              <w:rPr>
                <w:rFonts w:ascii="Times New Roman" w:hAnsi="Times New Roman"/>
                <w:color w:val="000000"/>
              </w:rPr>
              <w:t>1,414</w:t>
            </w:r>
            <w:r>
              <w:rPr>
                <w:rFonts w:ascii="Times New Roman" w:hAnsi="Times New Roman"/>
                <w:color w:val="000000"/>
              </w:rPr>
              <w:t>人完成投保作業與完成</w:t>
            </w:r>
            <w:r>
              <w:rPr>
                <w:rFonts w:ascii="Times New Roman" w:hAnsi="Times New Roman"/>
                <w:color w:val="000000"/>
              </w:rPr>
              <w:t>131</w:t>
            </w:r>
            <w:r>
              <w:rPr>
                <w:rFonts w:ascii="Times New Roman" w:hAnsi="Times New Roman"/>
                <w:color w:val="000000"/>
              </w:rPr>
              <w:t>處環境改善作業；另</w:t>
            </w:r>
            <w:r>
              <w:rPr>
                <w:rFonts w:ascii="Times New Roman" w:hAnsi="Times New Roman"/>
                <w:color w:val="000000"/>
              </w:rPr>
              <w:t>112</w:t>
            </w:r>
            <w:r>
              <w:rPr>
                <w:rFonts w:ascii="Times New Roman" w:hAnsi="Times New Roman"/>
                <w:color w:val="000000"/>
              </w:rPr>
              <w:t>年</w:t>
            </w:r>
            <w:proofErr w:type="gramStart"/>
            <w:r>
              <w:rPr>
                <w:rFonts w:ascii="Times New Roman" w:hAnsi="Times New Roman"/>
                <w:color w:val="000000"/>
              </w:rPr>
              <w:t>推動資收行動</w:t>
            </w:r>
            <w:proofErr w:type="gramEnd"/>
            <w:r>
              <w:rPr>
                <w:rFonts w:ascii="Times New Roman" w:hAnsi="Times New Roman"/>
                <w:color w:val="000000"/>
              </w:rPr>
              <w:t>站，媒合回收商，</w:t>
            </w:r>
            <w:proofErr w:type="gramStart"/>
            <w:r>
              <w:rPr>
                <w:rFonts w:ascii="Times New Roman" w:hAnsi="Times New Roman"/>
                <w:color w:val="000000"/>
              </w:rPr>
              <w:t>方便資收</w:t>
            </w:r>
            <w:proofErr w:type="gramEnd"/>
            <w:r>
              <w:rPr>
                <w:rFonts w:ascii="Times New Roman" w:hAnsi="Times New Roman"/>
                <w:color w:val="000000"/>
              </w:rPr>
              <w:t>個體戶變賣</w:t>
            </w:r>
            <w:proofErr w:type="gramStart"/>
            <w:r>
              <w:rPr>
                <w:rFonts w:ascii="Times New Roman" w:hAnsi="Times New Roman"/>
                <w:color w:val="000000"/>
              </w:rPr>
              <w:t>資收物</w:t>
            </w:r>
            <w:proofErr w:type="gramEnd"/>
            <w:r>
              <w:rPr>
                <w:rFonts w:ascii="Times New Roman" w:hAnsi="Times New Roman"/>
                <w:color w:val="000000"/>
              </w:rPr>
              <w:t>等措施。</w:t>
            </w:r>
          </w:p>
          <w:p w14:paraId="4B2B3236" w14:textId="77777777" w:rsidR="002F4151" w:rsidRDefault="007A626B">
            <w:pPr>
              <w:numPr>
                <w:ilvl w:val="0"/>
                <w:numId w:val="23"/>
              </w:numPr>
              <w:ind w:left="482" w:right="17" w:hanging="482"/>
              <w:jc w:val="both"/>
              <w:rPr>
                <w:rFonts w:ascii="Times New Roman" w:hAnsi="Times New Roman"/>
                <w:color w:val="000000"/>
              </w:rPr>
            </w:pPr>
            <w:r>
              <w:rPr>
                <w:rFonts w:ascii="Times New Roman" w:hAnsi="Times New Roman"/>
                <w:color w:val="000000"/>
              </w:rPr>
              <w:t>本部持續追蹤回收物收購價格，以維持回收處理成效，穩定回收市場價格，防止產業崩盤，進而維護基層回收人員基本生計。另考量不過度干涉市場機制避免市場失衡，於</w:t>
            </w:r>
            <w:r>
              <w:rPr>
                <w:rFonts w:ascii="Times New Roman" w:hAnsi="Times New Roman"/>
                <w:color w:val="000000"/>
              </w:rPr>
              <w:t>111</w:t>
            </w:r>
            <w:r>
              <w:rPr>
                <w:rFonts w:ascii="Times New Roman" w:hAnsi="Times New Roman"/>
                <w:color w:val="000000"/>
              </w:rPr>
              <w:t>年規劃</w:t>
            </w:r>
            <w:proofErr w:type="gramStart"/>
            <w:r>
              <w:rPr>
                <w:rFonts w:ascii="Times New Roman" w:hAnsi="Times New Roman"/>
                <w:color w:val="000000"/>
              </w:rPr>
              <w:t>研</w:t>
            </w:r>
            <w:proofErr w:type="gramEnd"/>
            <w:r>
              <w:rPr>
                <w:rFonts w:ascii="Times New Roman" w:hAnsi="Times New Roman"/>
                <w:color w:val="000000"/>
              </w:rPr>
              <w:t>擬價量監管調控改善方案，並適時調整補貼費率，以提前因應市場變化，及早施以政策工具，穩定回收市場運作，確保資源回收去化通暢，進而</w:t>
            </w:r>
            <w:proofErr w:type="gramStart"/>
            <w:r>
              <w:rPr>
                <w:rFonts w:ascii="Times New Roman" w:hAnsi="Times New Roman"/>
                <w:color w:val="000000"/>
              </w:rPr>
              <w:t>照顧資收個體戶</w:t>
            </w:r>
            <w:proofErr w:type="gramEnd"/>
            <w:r>
              <w:rPr>
                <w:rFonts w:ascii="Times New Roman" w:hAnsi="Times New Roman"/>
                <w:color w:val="000000"/>
              </w:rPr>
              <w:t>生計。</w:t>
            </w:r>
          </w:p>
        </w:tc>
      </w:tr>
      <w:tr w:rsidR="002F4151" w14:paraId="5AE3D7F8"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45961AB1" w14:textId="77777777" w:rsidR="002F4151" w:rsidRDefault="007A626B">
            <w:pPr>
              <w:jc w:val="center"/>
              <w:rPr>
                <w:rFonts w:ascii="Times New Roman" w:hAnsi="Times New Roman"/>
                <w:color w:val="000000"/>
                <w:szCs w:val="26"/>
              </w:rPr>
            </w:pPr>
            <w:r>
              <w:rPr>
                <w:rFonts w:ascii="Times New Roman" w:hAnsi="Times New Roman"/>
                <w:color w:val="000000"/>
                <w:szCs w:val="26"/>
              </w:rPr>
              <w:t>(6)</w:t>
            </w:r>
          </w:p>
        </w:tc>
        <w:tc>
          <w:tcPr>
            <w:tcW w:w="5036" w:type="dxa"/>
            <w:tcBorders>
              <w:top w:val="single" w:sz="8" w:space="0" w:color="000000"/>
              <w:left w:val="single" w:sz="8" w:space="0" w:color="000000"/>
              <w:bottom w:val="single" w:sz="8" w:space="0" w:color="000000"/>
              <w:right w:val="single" w:sz="8" w:space="0" w:color="000000"/>
            </w:tcBorders>
          </w:tcPr>
          <w:p w14:paraId="2A8AD07E" w14:textId="77777777" w:rsidR="002F4151" w:rsidRDefault="007A626B">
            <w:pPr>
              <w:pStyle w:val="af7"/>
              <w:ind w:left="24" w:right="24" w:firstLine="504"/>
              <w:jc w:val="both"/>
              <w:rPr>
                <w:rFonts w:ascii="Times New Roman" w:eastAsia="標楷體" w:hAnsi="Times New Roman"/>
                <w:color w:val="000000"/>
              </w:rPr>
            </w:pP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年度資源回收管理基金「資源回收管理計畫」項下「補助及獎勵回收清除處理暨再</w:t>
            </w:r>
            <w:r>
              <w:rPr>
                <w:rFonts w:ascii="Times New Roman" w:eastAsia="標楷體" w:hAnsi="Times New Roman" w:cs="Times New Roman"/>
                <w:color w:val="000000"/>
              </w:rPr>
              <w:lastRenderedPageBreak/>
              <w:t>生利用」中「會費、捐助、補助、分攤、照護、救濟與交流活動費」之「捐助、補助與獎助」</w:t>
            </w:r>
            <w:r>
              <w:rPr>
                <w:rFonts w:ascii="Times New Roman" w:eastAsia="標楷體" w:hAnsi="Times New Roman" w:cs="Times New Roman"/>
                <w:color w:val="000000"/>
              </w:rPr>
              <w:t>4</w:t>
            </w:r>
            <w:r>
              <w:rPr>
                <w:rFonts w:ascii="Times New Roman" w:eastAsia="標楷體" w:hAnsi="Times New Roman" w:cs="Times New Roman"/>
                <w:color w:val="000000"/>
              </w:rPr>
              <w:t>億</w:t>
            </w:r>
            <w:r>
              <w:rPr>
                <w:rFonts w:ascii="Times New Roman" w:eastAsia="標楷體" w:hAnsi="Times New Roman" w:cs="Times New Roman"/>
                <w:color w:val="000000"/>
              </w:rPr>
              <w:t>2,000</w:t>
            </w:r>
            <w:r>
              <w:rPr>
                <w:rFonts w:ascii="Times New Roman" w:eastAsia="標楷體" w:hAnsi="Times New Roman" w:cs="Times New Roman"/>
                <w:color w:val="000000"/>
              </w:rPr>
              <w:t>萬元，用以辦理「執行機關資源回收貯存場優化及</w:t>
            </w:r>
            <w:proofErr w:type="gramStart"/>
            <w:r>
              <w:rPr>
                <w:rFonts w:ascii="Times New Roman" w:eastAsia="標楷體" w:hAnsi="Times New Roman" w:cs="Times New Roman"/>
                <w:color w:val="000000"/>
              </w:rPr>
              <w:t>細分類場設置</w:t>
            </w:r>
            <w:proofErr w:type="gramEnd"/>
            <w:r>
              <w:rPr>
                <w:rFonts w:ascii="Times New Roman" w:eastAsia="標楷體" w:hAnsi="Times New Roman" w:cs="Times New Roman"/>
                <w:color w:val="000000"/>
              </w:rPr>
              <w:t>、</w:t>
            </w:r>
            <w:proofErr w:type="gramStart"/>
            <w:r>
              <w:rPr>
                <w:rFonts w:ascii="Times New Roman" w:eastAsia="標楷體" w:hAnsi="Times New Roman" w:cs="Times New Roman"/>
                <w:color w:val="000000"/>
              </w:rPr>
              <w:t>汰</w:t>
            </w:r>
            <w:proofErr w:type="gramEnd"/>
            <w:r>
              <w:rPr>
                <w:rFonts w:ascii="Times New Roman" w:eastAsia="標楷體" w:hAnsi="Times New Roman" w:cs="Times New Roman"/>
                <w:color w:val="000000"/>
              </w:rPr>
              <w:t>換老舊資源回收車輛」。其中</w:t>
            </w:r>
            <w:r>
              <w:rPr>
                <w:rFonts w:ascii="Times New Roman" w:eastAsia="標楷體" w:hAnsi="Times New Roman" w:cs="Times New Roman"/>
                <w:color w:val="000000"/>
              </w:rPr>
              <w:t>3</w:t>
            </w:r>
            <w:r>
              <w:rPr>
                <w:rFonts w:ascii="Times New Roman" w:eastAsia="標楷體" w:hAnsi="Times New Roman" w:cs="Times New Roman"/>
                <w:color w:val="000000"/>
              </w:rPr>
              <w:t>億</w:t>
            </w:r>
            <w:r>
              <w:rPr>
                <w:rFonts w:ascii="Times New Roman" w:eastAsia="標楷體" w:hAnsi="Times New Roman" w:cs="Times New Roman"/>
                <w:color w:val="000000"/>
              </w:rPr>
              <w:t>2,000</w:t>
            </w:r>
            <w:r>
              <w:rPr>
                <w:rFonts w:ascii="Times New Roman" w:eastAsia="標楷體" w:hAnsi="Times New Roman" w:cs="Times New Roman"/>
                <w:color w:val="000000"/>
              </w:rPr>
              <w:t>萬元用於補助「環境保護機關辦理資源回收貯存場優化計畫」、「環境保護機關辦理資源回收貯存</w:t>
            </w:r>
            <w:proofErr w:type="gramStart"/>
            <w:r>
              <w:rPr>
                <w:rFonts w:ascii="Times New Roman" w:eastAsia="標楷體" w:hAnsi="Times New Roman" w:cs="Times New Roman"/>
                <w:color w:val="000000"/>
              </w:rPr>
              <w:t>場暨細分類廠</w:t>
            </w:r>
            <w:proofErr w:type="gramEnd"/>
            <w:r>
              <w:rPr>
                <w:rFonts w:ascii="Times New Roman" w:eastAsia="標楷體" w:hAnsi="Times New Roman" w:cs="Times New Roman"/>
                <w:color w:val="000000"/>
              </w:rPr>
              <w:t>興建計畫」兩項計畫。為加強地方政府執行機關既有資源回收貯存場運作，以增加資源回收分類項目及提升分類物價值，並改善資源貯存場形象，資源回收管理基金預計補助地方政府興設優化貯存場及興建</w:t>
            </w:r>
            <w:proofErr w:type="gramStart"/>
            <w:r>
              <w:rPr>
                <w:rFonts w:ascii="Times New Roman" w:eastAsia="標楷體" w:hAnsi="Times New Roman" w:cs="Times New Roman"/>
                <w:color w:val="000000"/>
              </w:rPr>
              <w:t>細分類場</w:t>
            </w:r>
            <w:proofErr w:type="gramEnd"/>
            <w:r>
              <w:rPr>
                <w:rFonts w:ascii="Times New Roman" w:eastAsia="標楷體" w:hAnsi="Times New Roman" w:cs="Times New Roman"/>
                <w:color w:val="000000"/>
              </w:rPr>
              <w:t>，惟本計畫預算近年執行率偏低，亟待檢討。</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針對</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年度資源回收管理基金「資源回收管理計畫」預算編列</w:t>
            </w:r>
            <w:r>
              <w:rPr>
                <w:rFonts w:ascii="Times New Roman" w:eastAsia="標楷體" w:hAnsi="Times New Roman" w:cs="Times New Roman"/>
                <w:color w:val="000000"/>
              </w:rPr>
              <w:t>22</w:t>
            </w:r>
            <w:r>
              <w:rPr>
                <w:rFonts w:ascii="Times New Roman" w:eastAsia="標楷體" w:hAnsi="Times New Roman" w:cs="Times New Roman"/>
                <w:color w:val="000000"/>
              </w:rPr>
              <w:t>億</w:t>
            </w:r>
            <w:r>
              <w:rPr>
                <w:rFonts w:ascii="Times New Roman" w:eastAsia="標楷體" w:hAnsi="Times New Roman" w:cs="Times New Roman"/>
                <w:color w:val="000000"/>
              </w:rPr>
              <w:t>2,263</w:t>
            </w:r>
            <w:r>
              <w:rPr>
                <w:rFonts w:ascii="Times New Roman" w:eastAsia="標楷體" w:hAnsi="Times New Roman" w:cs="Times New Roman"/>
                <w:color w:val="000000"/>
              </w:rPr>
              <w:t>萬</w:t>
            </w:r>
            <w:r>
              <w:rPr>
                <w:rFonts w:ascii="Times New Roman" w:eastAsia="標楷體" w:hAnsi="Times New Roman" w:cs="Times New Roman"/>
                <w:color w:val="000000"/>
              </w:rPr>
              <w:t>7</w:t>
            </w:r>
            <w:r>
              <w:rPr>
                <w:rFonts w:ascii="Times New Roman" w:eastAsia="標楷體" w:hAnsi="Times New Roman" w:cs="Times New Roman"/>
                <w:color w:val="000000"/>
              </w:rPr>
              <w:t>千元，凍結百分之一，</w:t>
            </w:r>
            <w:proofErr w:type="gramStart"/>
            <w:r>
              <w:rPr>
                <w:rFonts w:ascii="Times New Roman" w:eastAsia="標楷體" w:hAnsi="Times New Roman" w:cs="Times New Roman"/>
                <w:color w:val="000000"/>
              </w:rPr>
              <w:t>俟</w:t>
            </w:r>
            <w:proofErr w:type="gramEnd"/>
            <w:r>
              <w:rPr>
                <w:rFonts w:ascii="Times New Roman" w:eastAsia="標楷體" w:hAnsi="Times New Roman" w:cs="Times New Roman"/>
                <w:color w:val="000000"/>
              </w:rPr>
              <w:t>行政院環境保護署於</w:t>
            </w:r>
            <w:r>
              <w:rPr>
                <w:rFonts w:ascii="Times New Roman" w:eastAsia="標楷體" w:hAnsi="Times New Roman" w:cs="Times New Roman"/>
                <w:color w:val="000000"/>
              </w:rPr>
              <w:t>3</w:t>
            </w:r>
            <w:r>
              <w:rPr>
                <w:rFonts w:ascii="Times New Roman" w:eastAsia="標楷體" w:hAnsi="Times New Roman" w:cs="Times New Roman"/>
                <w:color w:val="000000"/>
              </w:rPr>
              <w:t>個月內向立法院社會福利及衛生環境委員會提出書面報告，並經同意後，始得動支。</w:t>
            </w:r>
          </w:p>
        </w:tc>
        <w:tc>
          <w:tcPr>
            <w:tcW w:w="4961" w:type="dxa"/>
            <w:tcBorders>
              <w:top w:val="single" w:sz="8" w:space="0" w:color="000000"/>
              <w:left w:val="single" w:sz="8" w:space="0" w:color="000000"/>
              <w:bottom w:val="single" w:sz="8" w:space="0" w:color="000000"/>
              <w:right w:val="single" w:sz="8" w:space="0" w:color="000000"/>
            </w:tcBorders>
          </w:tcPr>
          <w:p w14:paraId="2A6D4399" w14:textId="77777777" w:rsidR="002F4151" w:rsidRDefault="007A626B">
            <w:pPr>
              <w:numPr>
                <w:ilvl w:val="0"/>
                <w:numId w:val="16"/>
              </w:numPr>
              <w:ind w:left="482" w:right="17" w:hanging="482"/>
              <w:jc w:val="both"/>
              <w:rPr>
                <w:rFonts w:ascii="Times New Roman" w:hAnsi="Times New Roman"/>
                <w:color w:val="000000"/>
              </w:rPr>
            </w:pPr>
            <w:r>
              <w:rPr>
                <w:rFonts w:ascii="Times New Roman" w:hAnsi="Times New Roman"/>
                <w:color w:val="000000"/>
              </w:rPr>
              <w:lastRenderedPageBreak/>
              <w:t>有關補助地方政府興設優化資源回收貯存場及興建</w:t>
            </w:r>
            <w:proofErr w:type="gramStart"/>
            <w:r>
              <w:rPr>
                <w:rFonts w:ascii="Times New Roman" w:hAnsi="Times New Roman"/>
                <w:color w:val="000000"/>
              </w:rPr>
              <w:t>細分類場預算</w:t>
            </w:r>
            <w:proofErr w:type="gramEnd"/>
            <w:r>
              <w:rPr>
                <w:rFonts w:ascii="Times New Roman" w:hAnsi="Times New Roman"/>
                <w:color w:val="000000"/>
              </w:rPr>
              <w:t>執行率偏低，除經</w:t>
            </w:r>
            <w:r>
              <w:rPr>
                <w:rFonts w:ascii="Times New Roman" w:hAnsi="Times New Roman"/>
                <w:color w:val="000000"/>
              </w:rPr>
              <w:lastRenderedPageBreak/>
              <w:t>費執行受物價波動影響，本部已依公共工程委員會流標處理方式，輔導各補助工程案依『物價合理編列預算、依工地特性訂定工期、審查契約規定合理性』，調整物價單價工項、發包總價及工期，督促地方執行辦理外，並將預算執行落後部分，未執行者移至下年度執行外，本部並成立專案小組會議，定期追蹤各補助案件執行進度，以協助地方解決發包執行問題。</w:t>
            </w:r>
          </w:p>
          <w:p w14:paraId="3CC7058C" w14:textId="77777777" w:rsidR="002F4151" w:rsidRDefault="007A626B">
            <w:pPr>
              <w:numPr>
                <w:ilvl w:val="0"/>
                <w:numId w:val="16"/>
              </w:numPr>
              <w:ind w:left="482" w:right="17" w:hanging="482"/>
              <w:jc w:val="both"/>
              <w:rPr>
                <w:rFonts w:ascii="Times New Roman" w:hAnsi="Times New Roman"/>
                <w:color w:val="000000"/>
              </w:rPr>
            </w:pPr>
            <w:r>
              <w:rPr>
                <w:rFonts w:ascii="Times New Roman" w:hAnsi="Times New Roman"/>
                <w:color w:val="000000"/>
              </w:rPr>
              <w:t>又已核定之案件，部分區域案件需辦理興辦事業計畫、水土保持計畫、相關敏感地帶解除（保安林、地震帶、地層下陷等）、建築線、建照等，其辦理期程約</w:t>
            </w:r>
            <w:r>
              <w:rPr>
                <w:rFonts w:ascii="Times New Roman" w:hAnsi="Times New Roman"/>
                <w:color w:val="000000"/>
              </w:rPr>
              <w:t xml:space="preserve">3 </w:t>
            </w:r>
            <w:proofErr w:type="gramStart"/>
            <w:r>
              <w:rPr>
                <w:rFonts w:ascii="Times New Roman" w:hAnsi="Times New Roman"/>
                <w:color w:val="000000"/>
              </w:rPr>
              <w:t>個</w:t>
            </w:r>
            <w:proofErr w:type="gramEnd"/>
            <w:r>
              <w:rPr>
                <w:rFonts w:ascii="Times New Roman" w:hAnsi="Times New Roman"/>
                <w:color w:val="000000"/>
              </w:rPr>
              <w:t>月至</w:t>
            </w:r>
            <w:r>
              <w:rPr>
                <w:rFonts w:ascii="Times New Roman" w:hAnsi="Times New Roman"/>
                <w:color w:val="000000"/>
              </w:rPr>
              <w:t>6</w:t>
            </w:r>
            <w:r>
              <w:rPr>
                <w:rFonts w:ascii="Times New Roman" w:hAnsi="Times New Roman"/>
                <w:color w:val="000000"/>
              </w:rPr>
              <w:t>個月不等，因有延遲工程計畫發包執行情形；於此，本部亦請地方政府於先期評估及規劃設計階段時先行完備興辦事業計畫、水土保持計畫、相關敏感地帶解除（保安林、地震帶、地層下陷等）、建築線、建照等，以免延遲工程階段發包執行期程。</w:t>
            </w:r>
          </w:p>
          <w:p w14:paraId="3A2C91D8" w14:textId="77777777" w:rsidR="002F4151" w:rsidRDefault="007A626B">
            <w:pPr>
              <w:numPr>
                <w:ilvl w:val="0"/>
                <w:numId w:val="16"/>
              </w:numPr>
              <w:ind w:left="482" w:right="17" w:hanging="482"/>
              <w:jc w:val="both"/>
              <w:rPr>
                <w:rFonts w:ascii="Times New Roman" w:hAnsi="Times New Roman"/>
                <w:color w:val="000000"/>
              </w:rPr>
            </w:pPr>
            <w:r>
              <w:rPr>
                <w:rFonts w:ascii="Times New Roman" w:hAnsi="Times New Roman"/>
                <w:color w:val="000000"/>
              </w:rPr>
              <w:t>為持續掌握核定補助案件辦理情形，本部定期召開資源回收貯存場案件進度追蹤會議，</w:t>
            </w:r>
            <w:r>
              <w:rPr>
                <w:rFonts w:ascii="Times New Roman" w:hAnsi="Times New Roman"/>
                <w:color w:val="000000"/>
              </w:rPr>
              <w:t>110</w:t>
            </w:r>
            <w:r>
              <w:rPr>
                <w:rFonts w:ascii="Times New Roman" w:hAnsi="Times New Roman"/>
                <w:color w:val="000000"/>
              </w:rPr>
              <w:t>年召開</w:t>
            </w:r>
            <w:r>
              <w:rPr>
                <w:rFonts w:ascii="Times New Roman" w:hAnsi="Times New Roman"/>
                <w:color w:val="000000"/>
              </w:rPr>
              <w:t>8</w:t>
            </w:r>
            <w:r>
              <w:rPr>
                <w:rFonts w:ascii="Times New Roman" w:hAnsi="Times New Roman"/>
                <w:color w:val="000000"/>
              </w:rPr>
              <w:t>場、</w:t>
            </w:r>
            <w:r>
              <w:rPr>
                <w:rFonts w:ascii="Times New Roman" w:hAnsi="Times New Roman"/>
                <w:color w:val="000000"/>
              </w:rPr>
              <w:t>111</w:t>
            </w:r>
            <w:r>
              <w:rPr>
                <w:rFonts w:ascii="Times New Roman" w:hAnsi="Times New Roman"/>
                <w:color w:val="000000"/>
              </w:rPr>
              <w:t>年召開</w:t>
            </w:r>
            <w:r>
              <w:rPr>
                <w:rFonts w:ascii="Times New Roman" w:hAnsi="Times New Roman"/>
                <w:color w:val="000000"/>
              </w:rPr>
              <w:t>11</w:t>
            </w:r>
            <w:r>
              <w:rPr>
                <w:rFonts w:ascii="Times New Roman" w:hAnsi="Times New Roman"/>
                <w:color w:val="000000"/>
              </w:rPr>
              <w:t>場、</w:t>
            </w:r>
            <w:r>
              <w:rPr>
                <w:rFonts w:ascii="Times New Roman" w:hAnsi="Times New Roman"/>
                <w:color w:val="000000"/>
              </w:rPr>
              <w:t>112</w:t>
            </w:r>
            <w:r>
              <w:rPr>
                <w:rFonts w:ascii="Times New Roman" w:hAnsi="Times New Roman"/>
                <w:color w:val="000000"/>
              </w:rPr>
              <w:t>年召開</w:t>
            </w:r>
            <w:r>
              <w:rPr>
                <w:rFonts w:ascii="Times New Roman" w:hAnsi="Times New Roman"/>
                <w:color w:val="000000"/>
              </w:rPr>
              <w:t>10</w:t>
            </w:r>
            <w:r>
              <w:rPr>
                <w:rFonts w:ascii="Times New Roman" w:hAnsi="Times New Roman"/>
                <w:color w:val="000000"/>
              </w:rPr>
              <w:t>場；</w:t>
            </w:r>
            <w:r>
              <w:rPr>
                <w:rFonts w:ascii="Times New Roman" w:hAnsi="Times New Roman"/>
                <w:color w:val="000000"/>
              </w:rPr>
              <w:t>110</w:t>
            </w:r>
            <w:r>
              <w:rPr>
                <w:rFonts w:ascii="Times New Roman" w:hAnsi="Times New Roman"/>
                <w:color w:val="000000"/>
              </w:rPr>
              <w:t>年經費執行率已自</w:t>
            </w:r>
            <w:r>
              <w:rPr>
                <w:rFonts w:ascii="Times New Roman" w:hAnsi="Times New Roman"/>
                <w:color w:val="000000"/>
              </w:rPr>
              <w:t>7.6%</w:t>
            </w:r>
            <w:r>
              <w:rPr>
                <w:rFonts w:ascii="Times New Roman" w:hAnsi="Times New Roman"/>
                <w:color w:val="000000"/>
              </w:rPr>
              <w:t>提升至</w:t>
            </w:r>
            <w:r>
              <w:rPr>
                <w:rFonts w:ascii="Times New Roman" w:hAnsi="Times New Roman"/>
                <w:color w:val="000000"/>
              </w:rPr>
              <w:t>71.11%</w:t>
            </w:r>
            <w:r>
              <w:rPr>
                <w:rFonts w:ascii="Times New Roman" w:hAnsi="Times New Roman"/>
                <w:color w:val="000000"/>
              </w:rPr>
              <w:t>、</w:t>
            </w:r>
            <w:r>
              <w:rPr>
                <w:rFonts w:ascii="Times New Roman" w:hAnsi="Times New Roman"/>
                <w:color w:val="000000"/>
              </w:rPr>
              <w:t>111</w:t>
            </w:r>
            <w:r>
              <w:rPr>
                <w:rFonts w:ascii="Times New Roman" w:hAnsi="Times New Roman"/>
                <w:color w:val="000000"/>
              </w:rPr>
              <w:t>年雖受</w:t>
            </w:r>
            <w:r>
              <w:rPr>
                <w:rFonts w:ascii="Times New Roman" w:hAnsi="Times New Roman"/>
                <w:color w:val="000000"/>
              </w:rPr>
              <w:t>COVID-19</w:t>
            </w:r>
            <w:r>
              <w:rPr>
                <w:rFonts w:ascii="Times New Roman" w:hAnsi="Times New Roman"/>
                <w:color w:val="000000"/>
              </w:rPr>
              <w:t>影響，經費執行率亦自</w:t>
            </w:r>
            <w:r>
              <w:rPr>
                <w:rFonts w:ascii="Times New Roman" w:hAnsi="Times New Roman"/>
                <w:color w:val="000000"/>
              </w:rPr>
              <w:t>4.1%</w:t>
            </w:r>
            <w:r>
              <w:rPr>
                <w:rFonts w:ascii="Times New Roman" w:hAnsi="Times New Roman"/>
                <w:color w:val="000000"/>
              </w:rPr>
              <w:t>提升至</w:t>
            </w:r>
            <w:r>
              <w:rPr>
                <w:rFonts w:ascii="Times New Roman" w:hAnsi="Times New Roman"/>
                <w:color w:val="000000"/>
              </w:rPr>
              <w:t>52.86%</w:t>
            </w:r>
            <w:r>
              <w:rPr>
                <w:rFonts w:ascii="Times New Roman" w:hAnsi="Times New Roman"/>
                <w:color w:val="000000"/>
              </w:rPr>
              <w:t>，</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月底止，經費執行率已達</w:t>
            </w:r>
            <w:r>
              <w:rPr>
                <w:rFonts w:ascii="Times New Roman" w:hAnsi="Times New Roman"/>
                <w:color w:val="000000"/>
              </w:rPr>
              <w:t>75%</w:t>
            </w:r>
            <w:r>
              <w:rPr>
                <w:rFonts w:ascii="Times New Roman" w:hAnsi="Times New Roman"/>
                <w:color w:val="000000"/>
              </w:rPr>
              <w:t>。</w:t>
            </w:r>
          </w:p>
        </w:tc>
      </w:tr>
      <w:tr w:rsidR="002F4151" w14:paraId="469FF8F1"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71E13063"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(7)</w:t>
            </w:r>
          </w:p>
        </w:tc>
        <w:tc>
          <w:tcPr>
            <w:tcW w:w="5036" w:type="dxa"/>
            <w:tcBorders>
              <w:top w:val="single" w:sz="8" w:space="0" w:color="000000"/>
              <w:left w:val="single" w:sz="8" w:space="0" w:color="000000"/>
              <w:bottom w:val="single" w:sz="8" w:space="0" w:color="000000"/>
              <w:right w:val="single" w:sz="8" w:space="0" w:color="000000"/>
            </w:tcBorders>
          </w:tcPr>
          <w:p w14:paraId="670A4A5C" w14:textId="77777777" w:rsidR="002F4151" w:rsidRDefault="007A626B">
            <w:pPr>
              <w:pStyle w:val="af7"/>
              <w:ind w:left="24" w:right="24" w:firstLine="504"/>
              <w:jc w:val="both"/>
              <w:rPr>
                <w:rFonts w:ascii="Times New Roman" w:eastAsia="標楷體" w:hAnsi="Times New Roman"/>
                <w:color w:val="000000"/>
              </w:rPr>
            </w:pP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年度資源回收管理基金「資源回收管理計畫」項下「補助及獎勵回收清除處理暨再生利用」中「會費、捐助、補助、分攤、照護、救濟與交流活動費」之「捐助、補助與獎助」預算編列</w:t>
            </w:r>
            <w:r>
              <w:rPr>
                <w:rFonts w:ascii="Times New Roman" w:eastAsia="標楷體" w:hAnsi="Times New Roman" w:cs="Times New Roman"/>
                <w:color w:val="000000"/>
              </w:rPr>
              <w:t>4</w:t>
            </w:r>
            <w:r>
              <w:rPr>
                <w:rFonts w:ascii="Times New Roman" w:eastAsia="標楷體" w:hAnsi="Times New Roman" w:cs="Times New Roman"/>
                <w:color w:val="000000"/>
              </w:rPr>
              <w:t>億</w:t>
            </w:r>
            <w:r>
              <w:rPr>
                <w:rFonts w:ascii="Times New Roman" w:eastAsia="標楷體" w:hAnsi="Times New Roman" w:cs="Times New Roman"/>
                <w:color w:val="000000"/>
              </w:rPr>
              <w:t>2,000</w:t>
            </w:r>
            <w:r>
              <w:rPr>
                <w:rFonts w:ascii="Times New Roman" w:eastAsia="標楷體" w:hAnsi="Times New Roman" w:cs="Times New Roman"/>
                <w:color w:val="000000"/>
              </w:rPr>
              <w:t>萬元，用以辦理「執行機關資源回收貯存場優化及</w:t>
            </w:r>
            <w:proofErr w:type="gramStart"/>
            <w:r>
              <w:rPr>
                <w:rFonts w:ascii="Times New Roman" w:eastAsia="標楷體" w:hAnsi="Times New Roman" w:cs="Times New Roman"/>
                <w:color w:val="000000"/>
              </w:rPr>
              <w:t>細分類場設置</w:t>
            </w:r>
            <w:proofErr w:type="gramEnd"/>
            <w:r>
              <w:rPr>
                <w:rFonts w:ascii="Times New Roman" w:eastAsia="標楷體" w:hAnsi="Times New Roman" w:cs="Times New Roman"/>
                <w:color w:val="000000"/>
              </w:rPr>
              <w:t>、</w:t>
            </w:r>
            <w:proofErr w:type="gramStart"/>
            <w:r>
              <w:rPr>
                <w:rFonts w:ascii="Times New Roman" w:eastAsia="標楷體" w:hAnsi="Times New Roman" w:cs="Times New Roman"/>
                <w:color w:val="000000"/>
              </w:rPr>
              <w:t>汰</w:t>
            </w:r>
            <w:proofErr w:type="gramEnd"/>
            <w:r>
              <w:rPr>
                <w:rFonts w:ascii="Times New Roman" w:eastAsia="標楷體" w:hAnsi="Times New Roman" w:cs="Times New Roman"/>
                <w:color w:val="000000"/>
              </w:rPr>
              <w:t>換老舊資源回收車輛」。其中</w:t>
            </w:r>
            <w:r>
              <w:rPr>
                <w:rFonts w:ascii="Times New Roman" w:eastAsia="標楷體" w:hAnsi="Times New Roman" w:cs="Times New Roman"/>
                <w:color w:val="000000"/>
              </w:rPr>
              <w:t>3</w:t>
            </w:r>
            <w:r>
              <w:rPr>
                <w:rFonts w:ascii="Times New Roman" w:eastAsia="標楷體" w:hAnsi="Times New Roman" w:cs="Times New Roman"/>
                <w:color w:val="000000"/>
              </w:rPr>
              <w:t>億</w:t>
            </w:r>
            <w:r>
              <w:rPr>
                <w:rFonts w:ascii="Times New Roman" w:eastAsia="標楷體" w:hAnsi="Times New Roman" w:cs="Times New Roman"/>
                <w:color w:val="000000"/>
              </w:rPr>
              <w:t>2,000</w:t>
            </w:r>
            <w:r>
              <w:rPr>
                <w:rFonts w:ascii="Times New Roman" w:eastAsia="標楷體" w:hAnsi="Times New Roman" w:cs="Times New Roman"/>
                <w:color w:val="000000"/>
              </w:rPr>
              <w:t>萬元用於補助地方政府優化貯存場及興建</w:t>
            </w:r>
            <w:proofErr w:type="gramStart"/>
            <w:r>
              <w:rPr>
                <w:rFonts w:ascii="Times New Roman" w:eastAsia="標楷體" w:hAnsi="Times New Roman" w:cs="Times New Roman"/>
                <w:color w:val="000000"/>
              </w:rPr>
              <w:t>細分類場</w:t>
            </w:r>
            <w:proofErr w:type="gramEnd"/>
            <w:r>
              <w:rPr>
                <w:rFonts w:ascii="Times New Roman" w:eastAsia="標楷體" w:hAnsi="Times New Roman" w:cs="Times New Roman"/>
                <w:color w:val="000000"/>
              </w:rPr>
              <w:t>，增加地方政府資源回收分類效率並改善既</w:t>
            </w:r>
            <w:r>
              <w:rPr>
                <w:rFonts w:ascii="Times New Roman" w:eastAsia="標楷體" w:hAnsi="Times New Roman" w:cs="Times New Roman"/>
                <w:color w:val="000000"/>
              </w:rPr>
              <w:lastRenderedPageBreak/>
              <w:t>有貯存場之環境。經查，本計畫為</w:t>
            </w:r>
            <w:r>
              <w:rPr>
                <w:rFonts w:ascii="Times New Roman" w:eastAsia="標楷體" w:hAnsi="Times New Roman" w:cs="Times New Roman"/>
                <w:color w:val="000000"/>
              </w:rPr>
              <w:t>109</w:t>
            </w:r>
            <w:r>
              <w:rPr>
                <w:rFonts w:ascii="Times New Roman" w:eastAsia="標楷體" w:hAnsi="Times New Roman" w:cs="Times New Roman"/>
                <w:color w:val="000000"/>
              </w:rPr>
              <w:t>至</w:t>
            </w:r>
            <w:r>
              <w:rPr>
                <w:rFonts w:ascii="Times New Roman" w:eastAsia="標楷體" w:hAnsi="Times New Roman" w:cs="Times New Roman"/>
                <w:color w:val="000000"/>
              </w:rPr>
              <w:t>112</w:t>
            </w:r>
            <w:r>
              <w:rPr>
                <w:rFonts w:ascii="Times New Roman" w:eastAsia="標楷體" w:hAnsi="Times New Roman" w:cs="Times New Roman"/>
                <w:color w:val="000000"/>
              </w:rPr>
              <w:t>年，但預算執行率偏低，</w:t>
            </w:r>
            <w:r>
              <w:rPr>
                <w:rFonts w:ascii="Times New Roman" w:eastAsia="標楷體" w:hAnsi="Times New Roman" w:cs="Times New Roman"/>
                <w:color w:val="000000"/>
              </w:rPr>
              <w:t>110</w:t>
            </w:r>
            <w:r>
              <w:rPr>
                <w:rFonts w:ascii="Times New Roman" w:eastAsia="標楷體" w:hAnsi="Times New Roman" w:cs="Times New Roman"/>
                <w:color w:val="000000"/>
              </w:rPr>
              <w:t>年執行率</w:t>
            </w:r>
            <w:r>
              <w:rPr>
                <w:rFonts w:ascii="Times New Roman" w:eastAsia="標楷體" w:hAnsi="Times New Roman" w:cs="Times New Roman"/>
                <w:color w:val="000000"/>
              </w:rPr>
              <w:t>7.6%</w:t>
            </w:r>
            <w:r>
              <w:rPr>
                <w:rFonts w:ascii="Times New Roman" w:eastAsia="標楷體" w:hAnsi="Times New Roman" w:cs="Times New Roman"/>
                <w:color w:val="000000"/>
              </w:rPr>
              <w:t>，</w:t>
            </w:r>
            <w:r>
              <w:rPr>
                <w:rFonts w:ascii="Times New Roman" w:eastAsia="標楷體" w:hAnsi="Times New Roman" w:cs="Times New Roman"/>
                <w:color w:val="000000"/>
              </w:rPr>
              <w:t>111</w:t>
            </w:r>
            <w:r>
              <w:rPr>
                <w:rFonts w:ascii="Times New Roman" w:eastAsia="標楷體" w:hAnsi="Times New Roman" w:cs="Times New Roman"/>
                <w:color w:val="000000"/>
              </w:rPr>
              <w:t>年至</w:t>
            </w:r>
            <w:r>
              <w:rPr>
                <w:rFonts w:ascii="Times New Roman" w:eastAsia="標楷體" w:hAnsi="Times New Roman" w:cs="Times New Roman"/>
                <w:color w:val="000000"/>
              </w:rPr>
              <w:t>8</w:t>
            </w:r>
            <w:r>
              <w:rPr>
                <w:rFonts w:ascii="Times New Roman" w:eastAsia="標楷體" w:hAnsi="Times New Roman" w:cs="Times New Roman"/>
                <w:color w:val="000000"/>
              </w:rPr>
              <w:t>月底執行率亦僅</w:t>
            </w:r>
            <w:r>
              <w:rPr>
                <w:rFonts w:ascii="Times New Roman" w:eastAsia="標楷體" w:hAnsi="Times New Roman" w:cs="Times New Roman"/>
                <w:color w:val="000000"/>
              </w:rPr>
              <w:t>4.1%</w:t>
            </w:r>
            <w:r>
              <w:rPr>
                <w:rFonts w:ascii="Times New Roman" w:eastAsia="標楷體" w:hAnsi="Times New Roman" w:cs="Times New Roman"/>
                <w:color w:val="000000"/>
              </w:rPr>
              <w:t>。</w:t>
            </w:r>
            <w:proofErr w:type="gramStart"/>
            <w:r>
              <w:rPr>
                <w:rFonts w:ascii="Times New Roman" w:eastAsia="標楷體" w:hAnsi="Times New Roman" w:cs="Times New Roman"/>
                <w:color w:val="000000"/>
              </w:rPr>
              <w:t>再者，</w:t>
            </w:r>
            <w:proofErr w:type="gramEnd"/>
            <w:r>
              <w:rPr>
                <w:rFonts w:ascii="Times New Roman" w:eastAsia="標楷體" w:hAnsi="Times New Roman" w:cs="Times New Roman"/>
                <w:color w:val="000000"/>
              </w:rPr>
              <w:t>行政院環境保護署先前已補助各縣市設置</w:t>
            </w:r>
            <w:r>
              <w:rPr>
                <w:rFonts w:ascii="Times New Roman" w:eastAsia="標楷體" w:hAnsi="Times New Roman" w:cs="Times New Roman"/>
                <w:color w:val="000000"/>
              </w:rPr>
              <w:t>27</w:t>
            </w:r>
            <w:r>
              <w:rPr>
                <w:rFonts w:ascii="Times New Roman" w:eastAsia="標楷體" w:hAnsi="Times New Roman" w:cs="Times New Roman"/>
                <w:color w:val="000000"/>
              </w:rPr>
              <w:t>處垃圾轉運站，除部分已轉作資源回收物分類使用外，亦有多處運轉量偏低，甚至已無運轉量。因此，本計畫除應檢討提升執行率外，亦應一併考量現有垃圾轉運設施之使用狀況，以充分運用現有環保設施，避免資源浪費。</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針對</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年度資源回收管理基金「資源回收管理計畫」預算編列</w:t>
            </w:r>
            <w:r>
              <w:rPr>
                <w:rFonts w:ascii="Times New Roman" w:eastAsia="標楷體" w:hAnsi="Times New Roman" w:cs="Times New Roman"/>
                <w:color w:val="000000"/>
              </w:rPr>
              <w:t>22</w:t>
            </w:r>
            <w:r>
              <w:rPr>
                <w:rFonts w:ascii="Times New Roman" w:eastAsia="標楷體" w:hAnsi="Times New Roman" w:cs="Times New Roman"/>
                <w:color w:val="000000"/>
              </w:rPr>
              <w:t>億</w:t>
            </w:r>
            <w:r>
              <w:rPr>
                <w:rFonts w:ascii="Times New Roman" w:eastAsia="標楷體" w:hAnsi="Times New Roman" w:cs="Times New Roman"/>
                <w:color w:val="000000"/>
              </w:rPr>
              <w:t>2,263</w:t>
            </w:r>
            <w:r>
              <w:rPr>
                <w:rFonts w:ascii="Times New Roman" w:eastAsia="標楷體" w:hAnsi="Times New Roman" w:cs="Times New Roman"/>
                <w:color w:val="000000"/>
              </w:rPr>
              <w:t>萬</w:t>
            </w:r>
            <w:r>
              <w:rPr>
                <w:rFonts w:ascii="Times New Roman" w:eastAsia="標楷體" w:hAnsi="Times New Roman" w:cs="Times New Roman"/>
                <w:color w:val="000000"/>
              </w:rPr>
              <w:t>7</w:t>
            </w:r>
            <w:r>
              <w:rPr>
                <w:rFonts w:ascii="Times New Roman" w:eastAsia="標楷體" w:hAnsi="Times New Roman" w:cs="Times New Roman"/>
                <w:color w:val="000000"/>
              </w:rPr>
              <w:t>千元，凍結百分之一，</w:t>
            </w:r>
            <w:proofErr w:type="gramStart"/>
            <w:r>
              <w:rPr>
                <w:rFonts w:ascii="Times New Roman" w:eastAsia="標楷體" w:hAnsi="Times New Roman" w:cs="Times New Roman"/>
                <w:color w:val="000000"/>
              </w:rPr>
              <w:t>俟</w:t>
            </w:r>
            <w:proofErr w:type="gramEnd"/>
            <w:r>
              <w:rPr>
                <w:rFonts w:ascii="Times New Roman" w:eastAsia="標楷體" w:hAnsi="Times New Roman" w:cs="Times New Roman"/>
                <w:color w:val="000000"/>
              </w:rPr>
              <w:t>行政院環境保護署於</w:t>
            </w:r>
            <w:r>
              <w:rPr>
                <w:rFonts w:ascii="Times New Roman" w:eastAsia="標楷體" w:hAnsi="Times New Roman" w:cs="Times New Roman"/>
                <w:color w:val="000000"/>
              </w:rPr>
              <w:t>3</w:t>
            </w:r>
            <w:r>
              <w:rPr>
                <w:rFonts w:ascii="Times New Roman" w:eastAsia="標楷體" w:hAnsi="Times New Roman" w:cs="Times New Roman"/>
                <w:color w:val="000000"/>
              </w:rPr>
              <w:t>個月內向立法院社會福利及衛生環境委員會提出精進作為書面報告，並經同意後，始得動支。</w:t>
            </w:r>
          </w:p>
        </w:tc>
        <w:tc>
          <w:tcPr>
            <w:tcW w:w="4961" w:type="dxa"/>
            <w:tcBorders>
              <w:top w:val="single" w:sz="8" w:space="0" w:color="000000"/>
              <w:left w:val="single" w:sz="8" w:space="0" w:color="000000"/>
              <w:bottom w:val="single" w:sz="8" w:space="0" w:color="000000"/>
              <w:right w:val="single" w:sz="8" w:space="0" w:color="000000"/>
            </w:tcBorders>
          </w:tcPr>
          <w:p w14:paraId="10D3AA21" w14:textId="77777777" w:rsidR="002F4151" w:rsidRDefault="007A626B">
            <w:pPr>
              <w:numPr>
                <w:ilvl w:val="0"/>
                <w:numId w:val="39"/>
              </w:numPr>
              <w:ind w:left="482" w:right="17" w:hanging="482"/>
              <w:jc w:val="both"/>
              <w:rPr>
                <w:rFonts w:ascii="Times New Roman" w:hAnsi="Times New Roman"/>
                <w:color w:val="000000"/>
              </w:rPr>
            </w:pPr>
            <w:r>
              <w:rPr>
                <w:rFonts w:ascii="Times New Roman" w:hAnsi="Times New Roman"/>
                <w:color w:val="000000"/>
              </w:rPr>
              <w:lastRenderedPageBreak/>
              <w:t>有關補助地方政府興設優化資源回收貯存場及興建</w:t>
            </w:r>
            <w:proofErr w:type="gramStart"/>
            <w:r>
              <w:rPr>
                <w:rFonts w:ascii="Times New Roman" w:hAnsi="Times New Roman"/>
                <w:color w:val="000000"/>
              </w:rPr>
              <w:t>細分類場預算</w:t>
            </w:r>
            <w:proofErr w:type="gramEnd"/>
            <w:r>
              <w:rPr>
                <w:rFonts w:ascii="Times New Roman" w:hAnsi="Times New Roman"/>
                <w:color w:val="000000"/>
              </w:rPr>
              <w:t>執行率偏低，除經費執行受物價波動影響，本部已依公共工程委員會流標處理方式，輔導各補助工程案依『物價合理編列預算、依工地特性訂定工期、審查契約規定合理性』，調整物價單價工項、發包總價及工期，督促地方執行辦理外，並將預算執行落後部分，未執行者移至下年度執行外，本部並成立專</w:t>
            </w:r>
            <w:r>
              <w:rPr>
                <w:rFonts w:ascii="Times New Roman" w:hAnsi="Times New Roman"/>
                <w:color w:val="000000"/>
              </w:rPr>
              <w:lastRenderedPageBreak/>
              <w:t>案小組會議，定期追蹤各補助案件執行進度，以協助地方解決發包執行問題。</w:t>
            </w:r>
          </w:p>
          <w:p w14:paraId="23326D63" w14:textId="77777777" w:rsidR="002F4151" w:rsidRDefault="007A626B">
            <w:pPr>
              <w:numPr>
                <w:ilvl w:val="0"/>
                <w:numId w:val="39"/>
              </w:numPr>
              <w:ind w:left="482" w:right="17" w:hanging="482"/>
              <w:jc w:val="both"/>
              <w:rPr>
                <w:rFonts w:ascii="Times New Roman" w:hAnsi="Times New Roman"/>
                <w:color w:val="000000"/>
              </w:rPr>
            </w:pPr>
            <w:r>
              <w:rPr>
                <w:rFonts w:ascii="Times New Roman" w:hAnsi="Times New Roman"/>
                <w:color w:val="000000"/>
              </w:rPr>
              <w:t>又已核定之案件，部分區域案件需辦理興辦事業計畫、水土保持計畫、相關敏感地帶解除（保安林、地震帶、地層下陷等）、建築線、建照等，其辦理期程約</w:t>
            </w:r>
            <w:r>
              <w:rPr>
                <w:rFonts w:ascii="Times New Roman" w:hAnsi="Times New Roman"/>
                <w:color w:val="000000"/>
              </w:rPr>
              <w:t xml:space="preserve">3 </w:t>
            </w:r>
            <w:proofErr w:type="gramStart"/>
            <w:r>
              <w:rPr>
                <w:rFonts w:ascii="Times New Roman" w:hAnsi="Times New Roman"/>
                <w:color w:val="000000"/>
              </w:rPr>
              <w:t>個</w:t>
            </w:r>
            <w:proofErr w:type="gramEnd"/>
            <w:r>
              <w:rPr>
                <w:rFonts w:ascii="Times New Roman" w:hAnsi="Times New Roman"/>
                <w:color w:val="000000"/>
              </w:rPr>
              <w:t>月至</w:t>
            </w:r>
            <w:r>
              <w:rPr>
                <w:rFonts w:ascii="Times New Roman" w:hAnsi="Times New Roman"/>
                <w:color w:val="000000"/>
              </w:rPr>
              <w:t>6</w:t>
            </w:r>
            <w:r>
              <w:rPr>
                <w:rFonts w:ascii="Times New Roman" w:hAnsi="Times New Roman"/>
                <w:color w:val="000000"/>
              </w:rPr>
              <w:t>個月不等，因有延遲工程計畫發包執行情形；於此，本部亦請地方政府於先期評估及規劃設計階段時先行完備興辦事業計畫、水土保持計畫、相關敏感地帶解除（保安林、地震帶、地層下陷等）、建築線、建照等，以免延遲工程階段發包執行期程。</w:t>
            </w:r>
          </w:p>
          <w:p w14:paraId="609B27AF" w14:textId="77777777" w:rsidR="002F4151" w:rsidRDefault="007A626B">
            <w:pPr>
              <w:numPr>
                <w:ilvl w:val="0"/>
                <w:numId w:val="39"/>
              </w:numPr>
              <w:ind w:left="482" w:right="17" w:hanging="482"/>
              <w:jc w:val="both"/>
              <w:rPr>
                <w:rFonts w:ascii="Times New Roman" w:hAnsi="Times New Roman"/>
                <w:color w:val="000000"/>
              </w:rPr>
            </w:pPr>
            <w:r>
              <w:rPr>
                <w:rFonts w:ascii="Times New Roman" w:hAnsi="Times New Roman"/>
                <w:color w:val="000000"/>
              </w:rPr>
              <w:t>為持續掌握核定補助案件辦理情形，本部定期召開資源回收貯存場案件進度追蹤會議，</w:t>
            </w:r>
            <w:r>
              <w:rPr>
                <w:rFonts w:ascii="Times New Roman" w:hAnsi="Times New Roman"/>
                <w:color w:val="000000"/>
              </w:rPr>
              <w:t>110</w:t>
            </w:r>
            <w:r>
              <w:rPr>
                <w:rFonts w:ascii="Times New Roman" w:hAnsi="Times New Roman"/>
                <w:color w:val="000000"/>
              </w:rPr>
              <w:t>年召開</w:t>
            </w:r>
            <w:r>
              <w:rPr>
                <w:rFonts w:ascii="Times New Roman" w:hAnsi="Times New Roman"/>
                <w:color w:val="000000"/>
              </w:rPr>
              <w:t>8</w:t>
            </w:r>
            <w:r>
              <w:rPr>
                <w:rFonts w:ascii="Times New Roman" w:hAnsi="Times New Roman"/>
                <w:color w:val="000000"/>
              </w:rPr>
              <w:t>場、</w:t>
            </w:r>
            <w:r>
              <w:rPr>
                <w:rFonts w:ascii="Times New Roman" w:hAnsi="Times New Roman"/>
                <w:color w:val="000000"/>
              </w:rPr>
              <w:t>111</w:t>
            </w:r>
            <w:r>
              <w:rPr>
                <w:rFonts w:ascii="Times New Roman" w:hAnsi="Times New Roman"/>
                <w:color w:val="000000"/>
              </w:rPr>
              <w:t>年召開</w:t>
            </w:r>
            <w:r>
              <w:rPr>
                <w:rFonts w:ascii="Times New Roman" w:hAnsi="Times New Roman"/>
                <w:color w:val="000000"/>
              </w:rPr>
              <w:t>11</w:t>
            </w:r>
            <w:r>
              <w:rPr>
                <w:rFonts w:ascii="Times New Roman" w:hAnsi="Times New Roman"/>
                <w:color w:val="000000"/>
              </w:rPr>
              <w:t>場、</w:t>
            </w:r>
            <w:r>
              <w:rPr>
                <w:rFonts w:ascii="Times New Roman" w:hAnsi="Times New Roman"/>
                <w:color w:val="000000"/>
              </w:rPr>
              <w:t>112</w:t>
            </w:r>
            <w:r>
              <w:rPr>
                <w:rFonts w:ascii="Times New Roman" w:hAnsi="Times New Roman"/>
                <w:color w:val="000000"/>
              </w:rPr>
              <w:t>年召開</w:t>
            </w:r>
            <w:r>
              <w:rPr>
                <w:rFonts w:ascii="Times New Roman" w:hAnsi="Times New Roman"/>
                <w:color w:val="000000"/>
              </w:rPr>
              <w:t>10</w:t>
            </w:r>
            <w:r>
              <w:rPr>
                <w:rFonts w:ascii="Times New Roman" w:hAnsi="Times New Roman"/>
                <w:color w:val="000000"/>
              </w:rPr>
              <w:t>場；</w:t>
            </w:r>
            <w:r>
              <w:rPr>
                <w:rFonts w:ascii="Times New Roman" w:hAnsi="Times New Roman"/>
                <w:color w:val="000000"/>
              </w:rPr>
              <w:t>110</w:t>
            </w:r>
            <w:r>
              <w:rPr>
                <w:rFonts w:ascii="Times New Roman" w:hAnsi="Times New Roman"/>
                <w:color w:val="000000"/>
              </w:rPr>
              <w:t>年經費執行率已自</w:t>
            </w:r>
            <w:r>
              <w:rPr>
                <w:rFonts w:ascii="Times New Roman" w:hAnsi="Times New Roman"/>
                <w:color w:val="000000"/>
              </w:rPr>
              <w:t>7.6%</w:t>
            </w:r>
            <w:r>
              <w:rPr>
                <w:rFonts w:ascii="Times New Roman" w:hAnsi="Times New Roman"/>
                <w:color w:val="000000"/>
              </w:rPr>
              <w:t>提升至</w:t>
            </w:r>
            <w:r>
              <w:rPr>
                <w:rFonts w:ascii="Times New Roman" w:hAnsi="Times New Roman"/>
                <w:color w:val="000000"/>
              </w:rPr>
              <w:t>71.11%</w:t>
            </w:r>
            <w:r>
              <w:rPr>
                <w:rFonts w:ascii="Times New Roman" w:hAnsi="Times New Roman"/>
                <w:color w:val="000000"/>
              </w:rPr>
              <w:t>、</w:t>
            </w:r>
            <w:r>
              <w:rPr>
                <w:rFonts w:ascii="Times New Roman" w:hAnsi="Times New Roman"/>
                <w:color w:val="000000"/>
              </w:rPr>
              <w:t>111</w:t>
            </w:r>
            <w:r>
              <w:rPr>
                <w:rFonts w:ascii="Times New Roman" w:hAnsi="Times New Roman"/>
                <w:color w:val="000000"/>
              </w:rPr>
              <w:t>年雖受</w:t>
            </w:r>
            <w:r>
              <w:rPr>
                <w:rFonts w:ascii="Times New Roman" w:hAnsi="Times New Roman"/>
                <w:color w:val="000000"/>
              </w:rPr>
              <w:t>COVID-19</w:t>
            </w:r>
            <w:r>
              <w:rPr>
                <w:rFonts w:ascii="Times New Roman" w:hAnsi="Times New Roman"/>
                <w:color w:val="000000"/>
              </w:rPr>
              <w:t>影響，經費執行率亦自</w:t>
            </w:r>
            <w:r>
              <w:rPr>
                <w:rFonts w:ascii="Times New Roman" w:hAnsi="Times New Roman"/>
                <w:color w:val="000000"/>
              </w:rPr>
              <w:t>4.1%</w:t>
            </w:r>
            <w:r>
              <w:rPr>
                <w:rFonts w:ascii="Times New Roman" w:hAnsi="Times New Roman"/>
                <w:color w:val="000000"/>
              </w:rPr>
              <w:t>提升至</w:t>
            </w:r>
            <w:r>
              <w:rPr>
                <w:rFonts w:ascii="Times New Roman" w:hAnsi="Times New Roman"/>
                <w:color w:val="000000"/>
              </w:rPr>
              <w:t>52.86%</w:t>
            </w:r>
            <w:r>
              <w:rPr>
                <w:rFonts w:ascii="Times New Roman" w:hAnsi="Times New Roman"/>
                <w:color w:val="000000"/>
              </w:rPr>
              <w:t>，</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月底止，經費執行率已達</w:t>
            </w:r>
            <w:r>
              <w:rPr>
                <w:rFonts w:ascii="Times New Roman" w:hAnsi="Times New Roman"/>
                <w:color w:val="000000"/>
              </w:rPr>
              <w:t>75%</w:t>
            </w:r>
            <w:r>
              <w:rPr>
                <w:rFonts w:ascii="Times New Roman" w:hAnsi="Times New Roman"/>
                <w:color w:val="000000"/>
              </w:rPr>
              <w:t>。</w:t>
            </w:r>
          </w:p>
          <w:p w14:paraId="3B4E51AC" w14:textId="77777777" w:rsidR="002F4151" w:rsidRDefault="007A626B">
            <w:pPr>
              <w:numPr>
                <w:ilvl w:val="0"/>
                <w:numId w:val="39"/>
              </w:numPr>
              <w:ind w:left="482" w:right="17" w:hanging="482"/>
              <w:jc w:val="both"/>
              <w:rPr>
                <w:rFonts w:ascii="Times New Roman" w:hAnsi="Times New Roman"/>
                <w:color w:val="000000"/>
              </w:rPr>
            </w:pPr>
            <w:r>
              <w:rPr>
                <w:rFonts w:ascii="Times New Roman" w:hAnsi="Times New Roman"/>
                <w:color w:val="000000"/>
              </w:rPr>
              <w:t>另針對尚未核定案件，為提高預算使用效率，並請地方執行機關依區域資源回收量及實際作業需要充分運用現有設施資源作為資源回收物貯存空間，並優先利用既有設施資源進行整建；亦由本部環境管理</w:t>
            </w:r>
            <w:proofErr w:type="gramStart"/>
            <w:r>
              <w:rPr>
                <w:rFonts w:ascii="Times New Roman" w:hAnsi="Times New Roman"/>
                <w:color w:val="000000"/>
              </w:rPr>
              <w:t>署綜整</w:t>
            </w:r>
            <w:proofErr w:type="gramEnd"/>
            <w:r>
              <w:rPr>
                <w:rFonts w:ascii="Times New Roman" w:hAnsi="Times New Roman"/>
                <w:color w:val="000000"/>
              </w:rPr>
              <w:t>本部補助清潔隊部改善項目，</w:t>
            </w:r>
            <w:proofErr w:type="gramStart"/>
            <w:r>
              <w:rPr>
                <w:rFonts w:ascii="Times New Roman" w:hAnsi="Times New Roman"/>
                <w:color w:val="000000"/>
              </w:rPr>
              <w:t>俾</w:t>
            </w:r>
            <w:proofErr w:type="gramEnd"/>
            <w:r>
              <w:rPr>
                <w:rFonts w:ascii="Times New Roman" w:hAnsi="Times New Roman"/>
                <w:color w:val="000000"/>
              </w:rPr>
              <w:t>利本部資源整體通盤規劃運用。</w:t>
            </w:r>
          </w:p>
        </w:tc>
      </w:tr>
      <w:tr w:rsidR="002F4151" w14:paraId="78D15550"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021E1E01"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(8)</w:t>
            </w:r>
          </w:p>
        </w:tc>
        <w:tc>
          <w:tcPr>
            <w:tcW w:w="5036" w:type="dxa"/>
            <w:tcBorders>
              <w:top w:val="single" w:sz="8" w:space="0" w:color="000000"/>
              <w:left w:val="single" w:sz="8" w:space="0" w:color="000000"/>
              <w:bottom w:val="single" w:sz="8" w:space="0" w:color="000000"/>
              <w:right w:val="single" w:sz="8" w:space="0" w:color="000000"/>
            </w:tcBorders>
          </w:tcPr>
          <w:p w14:paraId="5871C7C8" w14:textId="77777777" w:rsidR="002F4151" w:rsidRDefault="007A626B">
            <w:pPr>
              <w:pStyle w:val="af7"/>
              <w:ind w:left="23" w:right="23" w:firstLine="504"/>
              <w:jc w:val="both"/>
              <w:rPr>
                <w:rFonts w:ascii="Times New Roman" w:eastAsia="標楷體" w:hAnsi="Times New Roman"/>
                <w:color w:val="000000"/>
              </w:rPr>
            </w:pPr>
            <w:r>
              <w:rPr>
                <w:rFonts w:ascii="Times New Roman" w:eastAsia="標楷體" w:hAnsi="Times New Roman" w:cs="Times New Roman"/>
                <w:color w:val="000000"/>
              </w:rPr>
              <w:t>由於我國近十年內，使用一次性塑膠製品的用量，有逐年提升的趨勢，參</w:t>
            </w:r>
            <w:proofErr w:type="gramStart"/>
            <w:r>
              <w:rPr>
                <w:rFonts w:ascii="Times New Roman" w:eastAsia="標楷體" w:hAnsi="Times New Roman" w:cs="Times New Roman"/>
                <w:color w:val="000000"/>
              </w:rPr>
              <w:t>採</w:t>
            </w:r>
            <w:proofErr w:type="gramEnd"/>
            <w:r>
              <w:rPr>
                <w:rFonts w:ascii="Times New Roman" w:eastAsia="標楷體" w:hAnsi="Times New Roman" w:cs="Times New Roman"/>
                <w:color w:val="000000"/>
              </w:rPr>
              <w:t>經濟部統計處資料，塑膠袋、塑膠容器、塑膠餐具之生產量，</w:t>
            </w:r>
            <w:r>
              <w:rPr>
                <w:rFonts w:ascii="Times New Roman" w:eastAsia="標楷體" w:hAnsi="Times New Roman" w:cs="Times New Roman"/>
                <w:color w:val="000000"/>
              </w:rPr>
              <w:t>109</w:t>
            </w:r>
            <w:r>
              <w:rPr>
                <w:rFonts w:ascii="Times New Roman" w:eastAsia="標楷體" w:hAnsi="Times New Roman" w:cs="Times New Roman"/>
                <w:color w:val="000000"/>
              </w:rPr>
              <w:t>年較</w:t>
            </w:r>
            <w:r>
              <w:rPr>
                <w:rFonts w:ascii="Times New Roman" w:eastAsia="標楷體" w:hAnsi="Times New Roman" w:cs="Times New Roman"/>
                <w:color w:val="000000"/>
              </w:rPr>
              <w:t>110</w:t>
            </w:r>
            <w:r>
              <w:rPr>
                <w:rFonts w:ascii="Times New Roman" w:eastAsia="標楷體" w:hAnsi="Times New Roman" w:cs="Times New Roman"/>
                <w:color w:val="000000"/>
              </w:rPr>
              <w:t>年的生產量增加在兩成以上。其中以塑膠袋為較難以回收的塑膠製品總類，可能增加我國一般垃圾的處理量，</w:t>
            </w:r>
            <w:proofErr w:type="gramStart"/>
            <w:r>
              <w:rPr>
                <w:rFonts w:ascii="Times New Roman" w:eastAsia="標楷體" w:hAnsi="Times New Roman" w:cs="Times New Roman"/>
                <w:color w:val="000000"/>
              </w:rPr>
              <w:t>110</w:t>
            </w:r>
            <w:proofErr w:type="gramEnd"/>
            <w:r>
              <w:rPr>
                <w:rFonts w:ascii="Times New Roman" w:eastAsia="標楷體" w:hAnsi="Times New Roman" w:cs="Times New Roman"/>
                <w:color w:val="000000"/>
              </w:rPr>
              <w:t>年度又較</w:t>
            </w:r>
            <w:proofErr w:type="gramStart"/>
            <w:r>
              <w:rPr>
                <w:rFonts w:ascii="Times New Roman" w:eastAsia="標楷體" w:hAnsi="Times New Roman" w:cs="Times New Roman"/>
                <w:color w:val="000000"/>
              </w:rPr>
              <w:t>109</w:t>
            </w:r>
            <w:proofErr w:type="gramEnd"/>
            <w:r>
              <w:rPr>
                <w:rFonts w:ascii="Times New Roman" w:eastAsia="標楷體" w:hAnsi="Times New Roman" w:cs="Times New Roman"/>
                <w:color w:val="000000"/>
              </w:rPr>
              <w:t>年度的內銷量有一定的上升。故針對行政院環境保護署所推動</w:t>
            </w:r>
            <w:proofErr w:type="gramStart"/>
            <w:r>
              <w:rPr>
                <w:rFonts w:ascii="Times New Roman" w:eastAsia="標楷體" w:hAnsi="Times New Roman" w:cs="Times New Roman"/>
                <w:color w:val="000000"/>
              </w:rPr>
              <w:t>的減塑政策</w:t>
            </w:r>
            <w:proofErr w:type="gramEnd"/>
            <w:r>
              <w:rPr>
                <w:rFonts w:ascii="Times New Roman" w:eastAsia="標楷體" w:hAnsi="Times New Roman" w:cs="Times New Roman"/>
                <w:color w:val="000000"/>
              </w:rPr>
              <w:t>，似有可再精進的空間。</w:t>
            </w:r>
            <w:bookmarkStart w:id="1" w:name="_Hlk116330969"/>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針對</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年度資源回收管</w:t>
            </w:r>
            <w:r>
              <w:rPr>
                <w:rFonts w:ascii="Times New Roman" w:eastAsia="標楷體" w:hAnsi="Times New Roman" w:cs="Times New Roman"/>
                <w:color w:val="000000"/>
              </w:rPr>
              <w:lastRenderedPageBreak/>
              <w:t>理基金「資源回收管理計畫」預算編列</w:t>
            </w:r>
            <w:r>
              <w:rPr>
                <w:rFonts w:ascii="Times New Roman" w:eastAsia="標楷體" w:hAnsi="Times New Roman" w:cs="Times New Roman"/>
                <w:color w:val="000000"/>
              </w:rPr>
              <w:t>22</w:t>
            </w:r>
            <w:r>
              <w:rPr>
                <w:rFonts w:ascii="Times New Roman" w:eastAsia="標楷體" w:hAnsi="Times New Roman" w:cs="Times New Roman"/>
                <w:color w:val="000000"/>
              </w:rPr>
              <w:t>億</w:t>
            </w:r>
            <w:r>
              <w:rPr>
                <w:rFonts w:ascii="Times New Roman" w:eastAsia="標楷體" w:hAnsi="Times New Roman" w:cs="Times New Roman"/>
                <w:color w:val="000000"/>
              </w:rPr>
              <w:t>2,263</w:t>
            </w:r>
            <w:r>
              <w:rPr>
                <w:rFonts w:ascii="Times New Roman" w:eastAsia="標楷體" w:hAnsi="Times New Roman" w:cs="Times New Roman"/>
                <w:color w:val="000000"/>
              </w:rPr>
              <w:t>萬</w:t>
            </w:r>
            <w:r>
              <w:rPr>
                <w:rFonts w:ascii="Times New Roman" w:eastAsia="標楷體" w:hAnsi="Times New Roman" w:cs="Times New Roman"/>
                <w:color w:val="000000"/>
              </w:rPr>
              <w:t>7</w:t>
            </w:r>
            <w:r>
              <w:rPr>
                <w:rFonts w:ascii="Times New Roman" w:eastAsia="標楷體" w:hAnsi="Times New Roman" w:cs="Times New Roman"/>
                <w:color w:val="000000"/>
              </w:rPr>
              <w:t>千元，凍結百分之一。</w:t>
            </w:r>
            <w:proofErr w:type="gramStart"/>
            <w:r>
              <w:rPr>
                <w:rFonts w:ascii="Times New Roman" w:eastAsia="標楷體" w:hAnsi="Times New Roman" w:cs="Times New Roman"/>
                <w:color w:val="000000"/>
              </w:rPr>
              <w:t>俟</w:t>
            </w:r>
            <w:proofErr w:type="gramEnd"/>
            <w:r>
              <w:rPr>
                <w:rFonts w:ascii="Times New Roman" w:eastAsia="標楷體" w:hAnsi="Times New Roman" w:cs="Times New Roman"/>
                <w:color w:val="000000"/>
              </w:rPr>
              <w:t>行政院環境保護署</w:t>
            </w:r>
            <w:r>
              <w:rPr>
                <w:rFonts w:ascii="Times New Roman" w:eastAsia="標楷體" w:hAnsi="Times New Roman" w:cs="Times New Roman"/>
                <w:color w:val="000000"/>
              </w:rPr>
              <w:t>3</w:t>
            </w:r>
            <w:r>
              <w:rPr>
                <w:rFonts w:ascii="Times New Roman" w:eastAsia="標楷體" w:hAnsi="Times New Roman" w:cs="Times New Roman"/>
                <w:color w:val="000000"/>
              </w:rPr>
              <w:t>個月內向立法院社會福利及衛生環境委員會提出有效精進方案書面報告，並經同意後，始得動支。</w:t>
            </w:r>
          </w:p>
          <w:bookmarkEnd w:id="1"/>
          <w:p w14:paraId="200A1F13" w14:textId="77777777" w:rsidR="002F4151" w:rsidRDefault="007A626B">
            <w:pPr>
              <w:pStyle w:val="af7"/>
              <w:ind w:left="23" w:right="23"/>
              <w:jc w:val="both"/>
              <w:rPr>
                <w:rFonts w:ascii="Times New Roman" w:eastAsia="標楷體" w:hAnsi="Times New Roman" w:cs="Times New Roman"/>
                <w:color w:val="000000"/>
              </w:rPr>
            </w:pPr>
            <w:r>
              <w:rPr>
                <w:rFonts w:ascii="Times New Roman" w:eastAsia="標楷體" w:hAnsi="Times New Roman" w:cs="Times New Roman"/>
                <w:noProof/>
                <w:color w:val="000000"/>
              </w:rPr>
              <w:drawing>
                <wp:inline distT="0" distB="0" distL="0" distR="0" wp14:anchorId="164F4E88" wp14:editId="7B848062">
                  <wp:extent cx="3141345" cy="63754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noChangeArrowheads="1"/>
                          </pic:cNvPicPr>
                        </pic:nvPicPr>
                        <pic:blipFill>
                          <a:blip r:embed="rId7"/>
                          <a:srcRect l="-7" t="-35" r="-7" b="-35"/>
                          <a:stretch>
                            <a:fillRect/>
                          </a:stretch>
                        </pic:blipFill>
                        <pic:spPr bwMode="auto">
                          <a:xfrm>
                            <a:off x="0" y="0"/>
                            <a:ext cx="3141345" cy="637540"/>
                          </a:xfrm>
                          <a:prstGeom prst="rect">
                            <a:avLst/>
                          </a:prstGeom>
                        </pic:spPr>
                      </pic:pic>
                    </a:graphicData>
                  </a:graphic>
                </wp:inline>
              </w:drawing>
            </w:r>
          </w:p>
        </w:tc>
        <w:tc>
          <w:tcPr>
            <w:tcW w:w="4961" w:type="dxa"/>
            <w:tcBorders>
              <w:top w:val="single" w:sz="8" w:space="0" w:color="000000"/>
              <w:left w:val="single" w:sz="8" w:space="0" w:color="000000"/>
              <w:bottom w:val="single" w:sz="8" w:space="0" w:color="000000"/>
              <w:right w:val="single" w:sz="8" w:space="0" w:color="000000"/>
            </w:tcBorders>
          </w:tcPr>
          <w:p w14:paraId="3F56D719" w14:textId="77777777" w:rsidR="002F4151" w:rsidRDefault="007A626B">
            <w:pPr>
              <w:numPr>
                <w:ilvl w:val="0"/>
                <w:numId w:val="42"/>
              </w:numPr>
              <w:ind w:left="482" w:right="17" w:hanging="482"/>
              <w:jc w:val="both"/>
              <w:rPr>
                <w:rFonts w:ascii="Times New Roman" w:hAnsi="Times New Roman"/>
                <w:color w:val="000000"/>
              </w:rPr>
            </w:pPr>
            <w:r>
              <w:rPr>
                <w:rFonts w:ascii="Times New Roman" w:hAnsi="Times New Roman"/>
                <w:color w:val="000000"/>
              </w:rPr>
              <w:lastRenderedPageBreak/>
              <w:t>我國自</w:t>
            </w:r>
            <w:r>
              <w:rPr>
                <w:rFonts w:ascii="Times New Roman" w:hAnsi="Times New Roman"/>
                <w:color w:val="000000"/>
              </w:rPr>
              <w:t>91</w:t>
            </w:r>
            <w:r>
              <w:rPr>
                <w:rFonts w:ascii="Times New Roman" w:hAnsi="Times New Roman"/>
                <w:color w:val="000000"/>
              </w:rPr>
              <w:t>年開始實施購物用塑膠袋限制，管制公部門、私立學校、百貨公司及購物中心、量販店、超級市場、連鎖便利商店、連鎖速食店等</w:t>
            </w:r>
            <w:r>
              <w:rPr>
                <w:rFonts w:ascii="Times New Roman" w:hAnsi="Times New Roman"/>
                <w:color w:val="000000"/>
              </w:rPr>
              <w:t>7</w:t>
            </w:r>
            <w:r>
              <w:rPr>
                <w:rFonts w:ascii="Times New Roman" w:hAnsi="Times New Roman"/>
                <w:color w:val="000000"/>
              </w:rPr>
              <w:t>大類限制使用對象</w:t>
            </w:r>
            <w:proofErr w:type="gramStart"/>
            <w:r>
              <w:rPr>
                <w:rFonts w:ascii="Times New Roman" w:hAnsi="Times New Roman"/>
                <w:color w:val="000000"/>
              </w:rPr>
              <w:t>購物袋需付</w:t>
            </w:r>
            <w:proofErr w:type="gramEnd"/>
            <w:r>
              <w:rPr>
                <w:rFonts w:ascii="Times New Roman" w:hAnsi="Times New Roman"/>
                <w:color w:val="000000"/>
              </w:rPr>
              <w:t>費購買，透過以價制量改變民眾生活習慣。並於</w:t>
            </w:r>
            <w:r>
              <w:rPr>
                <w:rFonts w:ascii="Times New Roman" w:hAnsi="Times New Roman"/>
                <w:color w:val="000000"/>
              </w:rPr>
              <w:t>95</w:t>
            </w:r>
            <w:r>
              <w:rPr>
                <w:rFonts w:ascii="Times New Roman" w:hAnsi="Times New Roman"/>
                <w:color w:val="000000"/>
              </w:rPr>
              <w:t>年修正公告為「購物用塑膠袋限制使用對象、實施方式及實施日期」。</w:t>
            </w:r>
          </w:p>
          <w:p w14:paraId="0186A098" w14:textId="77777777" w:rsidR="002F4151" w:rsidRDefault="007A626B">
            <w:pPr>
              <w:numPr>
                <w:ilvl w:val="0"/>
                <w:numId w:val="42"/>
              </w:numPr>
              <w:ind w:left="482" w:right="17" w:hanging="482"/>
              <w:jc w:val="both"/>
              <w:rPr>
                <w:rFonts w:ascii="Times New Roman" w:hAnsi="Times New Roman"/>
                <w:color w:val="000000"/>
              </w:rPr>
            </w:pPr>
            <w:r>
              <w:rPr>
                <w:rFonts w:ascii="Times New Roman" w:hAnsi="Times New Roman"/>
                <w:color w:val="000000"/>
              </w:rPr>
              <w:t>後續於</w:t>
            </w:r>
            <w:r>
              <w:rPr>
                <w:rFonts w:ascii="Times New Roman" w:hAnsi="Times New Roman"/>
                <w:color w:val="000000"/>
              </w:rPr>
              <w:t>106</w:t>
            </w:r>
            <w:r>
              <w:rPr>
                <w:rFonts w:ascii="Times New Roman" w:hAnsi="Times New Roman"/>
                <w:color w:val="000000"/>
              </w:rPr>
              <w:t>年</w:t>
            </w:r>
            <w:r>
              <w:rPr>
                <w:rFonts w:ascii="Times New Roman" w:hAnsi="Times New Roman"/>
                <w:color w:val="000000"/>
              </w:rPr>
              <w:t>8</w:t>
            </w:r>
            <w:r>
              <w:rPr>
                <w:rFonts w:ascii="Times New Roman" w:hAnsi="Times New Roman"/>
                <w:color w:val="000000"/>
              </w:rPr>
              <w:t>月修正公告新增「藥</w:t>
            </w:r>
            <w:proofErr w:type="gramStart"/>
            <w:r>
              <w:rPr>
                <w:rFonts w:ascii="Times New Roman" w:hAnsi="Times New Roman"/>
                <w:color w:val="000000"/>
              </w:rPr>
              <w:t>粧</w:t>
            </w:r>
            <w:proofErr w:type="gramEnd"/>
            <w:r>
              <w:rPr>
                <w:rFonts w:ascii="Times New Roman" w:hAnsi="Times New Roman"/>
                <w:color w:val="000000"/>
              </w:rPr>
              <w:lastRenderedPageBreak/>
              <w:t>店、美</w:t>
            </w:r>
            <w:proofErr w:type="gramStart"/>
            <w:r>
              <w:rPr>
                <w:rFonts w:ascii="Times New Roman" w:hAnsi="Times New Roman"/>
                <w:color w:val="000000"/>
              </w:rPr>
              <w:t>粧</w:t>
            </w:r>
            <w:proofErr w:type="gramEnd"/>
            <w:r>
              <w:rPr>
                <w:rFonts w:ascii="Times New Roman" w:hAnsi="Times New Roman"/>
                <w:color w:val="000000"/>
              </w:rPr>
              <w:t>店及藥局」、「醫療器材行」、「家電攝影、資訊及通訊設備零售業」、「書籍及文具零售業」、「洗衣店業」、「</w:t>
            </w:r>
            <w:proofErr w:type="gramStart"/>
            <w:r>
              <w:rPr>
                <w:rFonts w:ascii="Times New Roman" w:hAnsi="Times New Roman"/>
                <w:color w:val="000000"/>
              </w:rPr>
              <w:t>飲料店業</w:t>
            </w:r>
            <w:proofErr w:type="gramEnd"/>
            <w:r>
              <w:rPr>
                <w:rFonts w:ascii="Times New Roman" w:hAnsi="Times New Roman"/>
                <w:color w:val="000000"/>
              </w:rPr>
              <w:t>」及「西點麵包店業」等</w:t>
            </w:r>
            <w:r>
              <w:rPr>
                <w:rFonts w:ascii="Times New Roman" w:hAnsi="Times New Roman"/>
                <w:color w:val="000000"/>
              </w:rPr>
              <w:t>7</w:t>
            </w:r>
            <w:r>
              <w:rPr>
                <w:rFonts w:ascii="Times New Roman" w:hAnsi="Times New Roman"/>
                <w:color w:val="000000"/>
              </w:rPr>
              <w:t>大類限制使用對象，合計納管</w:t>
            </w:r>
            <w:r>
              <w:rPr>
                <w:rFonts w:ascii="Times New Roman" w:hAnsi="Times New Roman"/>
                <w:color w:val="000000"/>
              </w:rPr>
              <w:t>14</w:t>
            </w:r>
            <w:r>
              <w:rPr>
                <w:rFonts w:ascii="Times New Roman" w:hAnsi="Times New Roman"/>
                <w:color w:val="000000"/>
              </w:rPr>
              <w:t>大類，並納管所有塑膠材質，由限制使用對象依使用性質</w:t>
            </w:r>
            <w:proofErr w:type="gramStart"/>
            <w:r>
              <w:rPr>
                <w:rFonts w:ascii="Times New Roman" w:hAnsi="Times New Roman"/>
                <w:color w:val="000000"/>
              </w:rPr>
              <w:t>最</w:t>
            </w:r>
            <w:proofErr w:type="gramEnd"/>
            <w:r>
              <w:rPr>
                <w:rFonts w:ascii="Times New Roman" w:hAnsi="Times New Roman"/>
                <w:color w:val="000000"/>
              </w:rPr>
              <w:t>適化厚度。</w:t>
            </w:r>
          </w:p>
          <w:p w14:paraId="24CB97C6" w14:textId="77777777" w:rsidR="002F4151" w:rsidRDefault="007A626B">
            <w:pPr>
              <w:numPr>
                <w:ilvl w:val="0"/>
                <w:numId w:val="42"/>
              </w:numPr>
              <w:ind w:left="482" w:right="17" w:hanging="482"/>
              <w:jc w:val="both"/>
              <w:rPr>
                <w:rFonts w:ascii="Times New Roman" w:hAnsi="Times New Roman"/>
                <w:color w:val="000000"/>
              </w:rPr>
            </w:pPr>
            <w:r>
              <w:rPr>
                <w:rFonts w:ascii="Times New Roman" w:hAnsi="Times New Roman"/>
                <w:color w:val="000000"/>
              </w:rPr>
              <w:t>為加速呼應</w:t>
            </w:r>
            <w:proofErr w:type="gramStart"/>
            <w:r>
              <w:rPr>
                <w:rFonts w:ascii="Times New Roman" w:hAnsi="Times New Roman"/>
                <w:color w:val="000000"/>
              </w:rPr>
              <w:t>國際減塑趨勢</w:t>
            </w:r>
            <w:proofErr w:type="gramEnd"/>
            <w:r>
              <w:rPr>
                <w:rFonts w:ascii="Times New Roman" w:hAnsi="Times New Roman"/>
                <w:color w:val="000000"/>
              </w:rPr>
              <w:t>，近年透過多元化推廣，除透過法規管制使購物用塑膠袋年</w:t>
            </w:r>
            <w:proofErr w:type="gramStart"/>
            <w:r>
              <w:rPr>
                <w:rFonts w:ascii="Times New Roman" w:hAnsi="Times New Roman"/>
                <w:color w:val="000000"/>
              </w:rPr>
              <w:t>用量降為</w:t>
            </w:r>
            <w:proofErr w:type="gramEnd"/>
            <w:r>
              <w:rPr>
                <w:rFonts w:ascii="Times New Roman" w:hAnsi="Times New Roman"/>
                <w:color w:val="000000"/>
              </w:rPr>
              <w:t>91.7</w:t>
            </w:r>
            <w:r>
              <w:rPr>
                <w:rFonts w:ascii="Times New Roman" w:hAnsi="Times New Roman"/>
                <w:color w:val="000000"/>
              </w:rPr>
              <w:t>億個</w:t>
            </w:r>
            <w:r>
              <w:rPr>
                <w:rFonts w:ascii="Times New Roman" w:hAnsi="Times New Roman"/>
                <w:color w:val="000000"/>
              </w:rPr>
              <w:t>/</w:t>
            </w:r>
            <w:r>
              <w:rPr>
                <w:rFonts w:ascii="Times New Roman" w:hAnsi="Times New Roman"/>
                <w:color w:val="000000"/>
              </w:rPr>
              <w:t>年，達到以價制量之效果外，</w:t>
            </w:r>
            <w:r>
              <w:rPr>
                <w:rFonts w:ascii="Times New Roman" w:hAnsi="Times New Roman"/>
                <w:color w:val="000000"/>
              </w:rPr>
              <w:t>110</w:t>
            </w:r>
            <w:r>
              <w:rPr>
                <w:rFonts w:ascii="Times New Roman" w:hAnsi="Times New Roman"/>
                <w:color w:val="000000"/>
              </w:rPr>
              <w:t>年與民間團體合作，於傳統市場宣導，鼓勵民眾自備購物袋，減少使用購物塑膠袋。</w:t>
            </w:r>
          </w:p>
          <w:p w14:paraId="318A5562" w14:textId="77777777" w:rsidR="002F4151" w:rsidRDefault="007A626B">
            <w:pPr>
              <w:numPr>
                <w:ilvl w:val="0"/>
                <w:numId w:val="42"/>
              </w:numPr>
              <w:ind w:left="482" w:right="17" w:hanging="482"/>
              <w:jc w:val="both"/>
              <w:rPr>
                <w:rFonts w:ascii="Times New Roman" w:hAnsi="Times New Roman"/>
                <w:color w:val="000000"/>
              </w:rPr>
            </w:pPr>
            <w:r>
              <w:rPr>
                <w:rFonts w:ascii="Times New Roman" w:hAnsi="Times New Roman"/>
                <w:color w:val="000000"/>
              </w:rPr>
              <w:t>針對市場、商圈等不易掌握業者及使用情形之對象，透過加強宣傳及設置，鼓勵民眾前往消費時，自備可重複使用之購物袋。</w:t>
            </w:r>
          </w:p>
          <w:p w14:paraId="22FA5666" w14:textId="77777777" w:rsidR="002F4151" w:rsidRDefault="007A626B">
            <w:pPr>
              <w:numPr>
                <w:ilvl w:val="0"/>
                <w:numId w:val="42"/>
              </w:numPr>
              <w:ind w:left="482" w:right="17" w:hanging="482"/>
              <w:jc w:val="both"/>
              <w:rPr>
                <w:rFonts w:ascii="Times New Roman" w:hAnsi="Times New Roman"/>
                <w:color w:val="000000"/>
              </w:rPr>
            </w:pPr>
            <w:r>
              <w:rPr>
                <w:rFonts w:ascii="Times New Roman" w:hAnsi="Times New Roman"/>
                <w:color w:val="000000"/>
              </w:rPr>
              <w:t>除購物用塑膠袋外，本部亦針對免洗餐具、飲料杯、吸管、產品包裝等多品項推動自備飲料杯優惠、循環容器借用、行政機關及學校減少一次用產品指引、</w:t>
            </w:r>
            <w:proofErr w:type="gramStart"/>
            <w:r>
              <w:rPr>
                <w:rFonts w:ascii="Times New Roman" w:hAnsi="Times New Roman"/>
                <w:color w:val="000000"/>
              </w:rPr>
              <w:t>蔬果裸賣及</w:t>
            </w:r>
            <w:proofErr w:type="gramEnd"/>
            <w:r>
              <w:rPr>
                <w:rFonts w:ascii="Times New Roman" w:hAnsi="Times New Roman"/>
                <w:color w:val="000000"/>
              </w:rPr>
              <w:t>產品包裝、</w:t>
            </w:r>
            <w:proofErr w:type="gramStart"/>
            <w:r>
              <w:rPr>
                <w:rFonts w:ascii="Times New Roman" w:hAnsi="Times New Roman"/>
                <w:color w:val="000000"/>
              </w:rPr>
              <w:t>旅宿用品</w:t>
            </w:r>
            <w:proofErr w:type="gramEnd"/>
            <w:r>
              <w:rPr>
                <w:rFonts w:ascii="Times New Roman" w:hAnsi="Times New Roman"/>
                <w:color w:val="000000"/>
              </w:rPr>
              <w:t>公告</w:t>
            </w:r>
            <w:proofErr w:type="gramStart"/>
            <w:r>
              <w:rPr>
                <w:rFonts w:ascii="Times New Roman" w:hAnsi="Times New Roman"/>
                <w:color w:val="000000"/>
              </w:rPr>
              <w:t>研</w:t>
            </w:r>
            <w:proofErr w:type="gramEnd"/>
            <w:r>
              <w:rPr>
                <w:rFonts w:ascii="Times New Roman" w:hAnsi="Times New Roman"/>
                <w:color w:val="000000"/>
              </w:rPr>
              <w:t>擬等多元減量措施。</w:t>
            </w:r>
          </w:p>
        </w:tc>
      </w:tr>
      <w:tr w:rsidR="002F4151" w14:paraId="14D24B80"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11C2E6D9"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(9)</w:t>
            </w:r>
          </w:p>
        </w:tc>
        <w:tc>
          <w:tcPr>
            <w:tcW w:w="5036" w:type="dxa"/>
            <w:tcBorders>
              <w:top w:val="single" w:sz="8" w:space="0" w:color="000000"/>
              <w:left w:val="single" w:sz="8" w:space="0" w:color="000000"/>
              <w:bottom w:val="single" w:sz="8" w:space="0" w:color="000000"/>
              <w:right w:val="single" w:sz="8" w:space="0" w:color="000000"/>
            </w:tcBorders>
          </w:tcPr>
          <w:p w14:paraId="7D1EC99A" w14:textId="77777777" w:rsidR="002F4151" w:rsidRDefault="007A626B">
            <w:pPr>
              <w:pStyle w:val="af7"/>
              <w:ind w:left="24" w:right="24" w:firstLine="504"/>
              <w:jc w:val="both"/>
              <w:rPr>
                <w:rFonts w:ascii="Times New Roman" w:eastAsia="標楷體" w:hAnsi="Times New Roman"/>
                <w:color w:val="000000"/>
              </w:rPr>
            </w:pPr>
            <w:r>
              <w:rPr>
                <w:rFonts w:ascii="Times New Roman" w:eastAsia="標楷體" w:hAnsi="Times New Roman" w:cs="Times New Roman"/>
                <w:color w:val="000000"/>
              </w:rPr>
              <w:t>我國機動車輛數量龐大，廢棄車輛亦多，除所有人主動報廢外，路邊棄置情形嚴重，</w:t>
            </w:r>
            <w:proofErr w:type="gramStart"/>
            <w:r>
              <w:rPr>
                <w:rFonts w:ascii="Times New Roman" w:eastAsia="標楷體" w:hAnsi="Times New Roman" w:cs="Times New Roman"/>
                <w:color w:val="000000"/>
              </w:rPr>
              <w:t>除占用</w:t>
            </w:r>
            <w:proofErr w:type="gramEnd"/>
            <w:r>
              <w:rPr>
                <w:rFonts w:ascii="Times New Roman" w:eastAsia="標楷體" w:hAnsi="Times New Roman" w:cs="Times New Roman"/>
                <w:color w:val="000000"/>
              </w:rPr>
              <w:t>道路、停車格外，亦造成環境問題。以機動車輛最多之新北市為例，</w:t>
            </w:r>
            <w:r>
              <w:rPr>
                <w:rFonts w:ascii="Times New Roman" w:eastAsia="標楷體" w:hAnsi="Times New Roman" w:cs="Times New Roman"/>
                <w:color w:val="000000"/>
              </w:rPr>
              <w:t>108</w:t>
            </w:r>
            <w:r>
              <w:rPr>
                <w:rFonts w:ascii="Times New Roman" w:eastAsia="標楷體" w:hAnsi="Times New Roman" w:cs="Times New Roman"/>
                <w:color w:val="000000"/>
              </w:rPr>
              <w:t>、</w:t>
            </w:r>
            <w:r>
              <w:rPr>
                <w:rFonts w:ascii="Times New Roman" w:eastAsia="標楷體" w:hAnsi="Times New Roman" w:cs="Times New Roman"/>
                <w:color w:val="000000"/>
              </w:rPr>
              <w:t>109</w:t>
            </w:r>
            <w:r>
              <w:rPr>
                <w:rFonts w:ascii="Times New Roman" w:eastAsia="標楷體" w:hAnsi="Times New Roman" w:cs="Times New Roman"/>
                <w:color w:val="000000"/>
              </w:rPr>
              <w:t>年查報件數均超過</w:t>
            </w:r>
            <w:r>
              <w:rPr>
                <w:rFonts w:ascii="Times New Roman" w:eastAsia="標楷體" w:hAnsi="Times New Roman" w:cs="Times New Roman"/>
                <w:color w:val="000000"/>
              </w:rPr>
              <w:t>2</w:t>
            </w:r>
            <w:r>
              <w:rPr>
                <w:rFonts w:ascii="Times New Roman" w:eastAsia="標楷體" w:hAnsi="Times New Roman" w:cs="Times New Roman"/>
                <w:color w:val="000000"/>
              </w:rPr>
              <w:t>萬件，</w:t>
            </w:r>
            <w:r>
              <w:rPr>
                <w:rFonts w:ascii="Times New Roman" w:eastAsia="標楷體" w:hAnsi="Times New Roman" w:cs="Times New Roman"/>
                <w:color w:val="000000"/>
              </w:rPr>
              <w:t>110</w:t>
            </w:r>
            <w:r>
              <w:rPr>
                <w:rFonts w:ascii="Times New Roman" w:eastAsia="標楷體" w:hAnsi="Times New Roman" w:cs="Times New Roman"/>
                <w:color w:val="000000"/>
              </w:rPr>
              <w:t>年亦達到</w:t>
            </w:r>
            <w:r>
              <w:rPr>
                <w:rFonts w:ascii="Times New Roman" w:eastAsia="標楷體" w:hAnsi="Times New Roman" w:cs="Times New Roman"/>
                <w:color w:val="000000"/>
              </w:rPr>
              <w:t>1</w:t>
            </w:r>
            <w:r>
              <w:rPr>
                <w:rFonts w:ascii="Times New Roman" w:eastAsia="標楷體" w:hAnsi="Times New Roman" w:cs="Times New Roman"/>
                <w:color w:val="000000"/>
              </w:rPr>
              <w:t>萬</w:t>
            </w:r>
            <w:r>
              <w:rPr>
                <w:rFonts w:ascii="Times New Roman" w:eastAsia="標楷體" w:hAnsi="Times New Roman" w:cs="Times New Roman"/>
                <w:color w:val="000000"/>
              </w:rPr>
              <w:t>8,000</w:t>
            </w:r>
            <w:r>
              <w:rPr>
                <w:rFonts w:ascii="Times New Roman" w:eastAsia="標楷體" w:hAnsi="Times New Roman" w:cs="Times New Roman"/>
                <w:color w:val="000000"/>
              </w:rPr>
              <w:t>件，顯示源頭管理或回收</w:t>
            </w:r>
            <w:proofErr w:type="gramStart"/>
            <w:r>
              <w:rPr>
                <w:rFonts w:ascii="Times New Roman" w:eastAsia="標楷體" w:hAnsi="Times New Roman" w:cs="Times New Roman"/>
                <w:color w:val="000000"/>
              </w:rPr>
              <w:t>機制均有改善</w:t>
            </w:r>
            <w:proofErr w:type="gramEnd"/>
            <w:r>
              <w:rPr>
                <w:rFonts w:ascii="Times New Roman" w:eastAsia="標楷體" w:hAnsi="Times New Roman" w:cs="Times New Roman"/>
                <w:color w:val="000000"/>
              </w:rPr>
              <w:t>之空間，應儘速協同警政、交通等部門</w:t>
            </w:r>
            <w:proofErr w:type="gramStart"/>
            <w:r>
              <w:rPr>
                <w:rFonts w:ascii="Times New Roman" w:eastAsia="標楷體" w:hAnsi="Times New Roman" w:cs="Times New Roman"/>
                <w:color w:val="000000"/>
              </w:rPr>
              <w:t>研</w:t>
            </w:r>
            <w:proofErr w:type="gramEnd"/>
            <w:r>
              <w:rPr>
                <w:rFonts w:ascii="Times New Roman" w:eastAsia="標楷體" w:hAnsi="Times New Roman" w:cs="Times New Roman"/>
                <w:color w:val="000000"/>
              </w:rPr>
              <w:t>議如何簡化手續、提高主動報廢誘因、加重惡意廢棄罰則及提高查報能量提出精進作法。</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針對</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年度資源回收管理基金「資源回收管理計畫」預算編列</w:t>
            </w:r>
            <w:r>
              <w:rPr>
                <w:rFonts w:ascii="Times New Roman" w:eastAsia="標楷體" w:hAnsi="Times New Roman" w:cs="Times New Roman"/>
                <w:color w:val="000000"/>
              </w:rPr>
              <w:t>22</w:t>
            </w:r>
            <w:r>
              <w:rPr>
                <w:rFonts w:ascii="Times New Roman" w:eastAsia="標楷體" w:hAnsi="Times New Roman" w:cs="Times New Roman"/>
                <w:color w:val="000000"/>
              </w:rPr>
              <w:t>億</w:t>
            </w:r>
            <w:r>
              <w:rPr>
                <w:rFonts w:ascii="Times New Roman" w:eastAsia="標楷體" w:hAnsi="Times New Roman" w:cs="Times New Roman"/>
                <w:color w:val="000000"/>
              </w:rPr>
              <w:t>2,263</w:t>
            </w:r>
            <w:r>
              <w:rPr>
                <w:rFonts w:ascii="Times New Roman" w:eastAsia="標楷體" w:hAnsi="Times New Roman" w:cs="Times New Roman"/>
                <w:color w:val="000000"/>
              </w:rPr>
              <w:t>萬</w:t>
            </w:r>
            <w:r>
              <w:rPr>
                <w:rFonts w:ascii="Times New Roman" w:eastAsia="標楷體" w:hAnsi="Times New Roman" w:cs="Times New Roman"/>
                <w:color w:val="000000"/>
              </w:rPr>
              <w:t>7</w:t>
            </w:r>
            <w:r>
              <w:rPr>
                <w:rFonts w:ascii="Times New Roman" w:eastAsia="標楷體" w:hAnsi="Times New Roman" w:cs="Times New Roman"/>
                <w:color w:val="000000"/>
              </w:rPr>
              <w:t>千元，凍結百分之一。</w:t>
            </w:r>
            <w:proofErr w:type="gramStart"/>
            <w:r>
              <w:rPr>
                <w:rFonts w:ascii="Times New Roman" w:eastAsia="標楷體" w:hAnsi="Times New Roman" w:cs="Times New Roman"/>
                <w:color w:val="000000"/>
              </w:rPr>
              <w:t>俟</w:t>
            </w:r>
            <w:proofErr w:type="gramEnd"/>
            <w:r>
              <w:rPr>
                <w:rFonts w:ascii="Times New Roman" w:eastAsia="標楷體" w:hAnsi="Times New Roman" w:cs="Times New Roman"/>
                <w:color w:val="000000"/>
              </w:rPr>
              <w:t>行政院環境保護署於</w:t>
            </w:r>
            <w:r>
              <w:rPr>
                <w:rFonts w:ascii="Times New Roman" w:eastAsia="標楷體" w:hAnsi="Times New Roman" w:cs="Times New Roman"/>
                <w:color w:val="000000"/>
              </w:rPr>
              <w:t>3</w:t>
            </w:r>
            <w:r>
              <w:rPr>
                <w:rFonts w:ascii="Times New Roman" w:eastAsia="標楷體" w:hAnsi="Times New Roman" w:cs="Times New Roman"/>
                <w:color w:val="000000"/>
              </w:rPr>
              <w:t>個月內向立法院社會福利及衛生環境委員會提出強化</w:t>
            </w:r>
            <w:proofErr w:type="gramStart"/>
            <w:r>
              <w:rPr>
                <w:rFonts w:ascii="Times New Roman" w:eastAsia="標楷體" w:hAnsi="Times New Roman" w:cs="Times New Roman"/>
                <w:color w:val="000000"/>
              </w:rPr>
              <w:t>宣傳等精進</w:t>
            </w:r>
            <w:proofErr w:type="gramEnd"/>
            <w:r>
              <w:rPr>
                <w:rFonts w:ascii="Times New Roman" w:eastAsia="標楷體" w:hAnsi="Times New Roman" w:cs="Times New Roman"/>
                <w:color w:val="000000"/>
              </w:rPr>
              <w:t>作為書面報告，並經同意後，始得動支。</w:t>
            </w:r>
          </w:p>
        </w:tc>
        <w:tc>
          <w:tcPr>
            <w:tcW w:w="4961" w:type="dxa"/>
            <w:tcBorders>
              <w:top w:val="single" w:sz="8" w:space="0" w:color="000000"/>
              <w:left w:val="single" w:sz="8" w:space="0" w:color="000000"/>
              <w:bottom w:val="single" w:sz="8" w:space="0" w:color="000000"/>
              <w:right w:val="single" w:sz="8" w:space="0" w:color="000000"/>
            </w:tcBorders>
          </w:tcPr>
          <w:p w14:paraId="212910AF" w14:textId="77777777" w:rsidR="002F4151" w:rsidRDefault="007A626B">
            <w:pPr>
              <w:numPr>
                <w:ilvl w:val="0"/>
                <w:numId w:val="48"/>
              </w:numPr>
              <w:ind w:left="482" w:right="17" w:hanging="482"/>
              <w:jc w:val="both"/>
              <w:rPr>
                <w:rFonts w:ascii="Times New Roman" w:hAnsi="Times New Roman"/>
                <w:color w:val="000000"/>
              </w:rPr>
            </w:pPr>
            <w:r>
              <w:rPr>
                <w:rFonts w:ascii="Times New Roman" w:hAnsi="Times New Roman"/>
                <w:color w:val="000000"/>
              </w:rPr>
              <w:t>一般車輛（有牌或無牌）停放占用道路或停車格外，係違反「道路交通管理處罰條例」相關規定，屬警察機關或交通機關權責，應</w:t>
            </w:r>
            <w:proofErr w:type="gramStart"/>
            <w:r>
              <w:rPr>
                <w:rFonts w:ascii="Times New Roman" w:hAnsi="Times New Roman"/>
                <w:color w:val="000000"/>
              </w:rPr>
              <w:t>逕</w:t>
            </w:r>
            <w:proofErr w:type="gramEnd"/>
            <w:r>
              <w:rPr>
                <w:rFonts w:ascii="Times New Roman" w:hAnsi="Times New Roman"/>
                <w:color w:val="000000"/>
              </w:rPr>
              <w:t>向當地警察機關進行舉報。</w:t>
            </w:r>
          </w:p>
          <w:p w14:paraId="3F71C73E" w14:textId="77777777" w:rsidR="002F4151" w:rsidRDefault="007A626B">
            <w:pPr>
              <w:numPr>
                <w:ilvl w:val="0"/>
                <w:numId w:val="48"/>
              </w:numPr>
              <w:ind w:left="482" w:right="17" w:hanging="482"/>
              <w:jc w:val="both"/>
              <w:rPr>
                <w:rFonts w:ascii="Times New Roman" w:hAnsi="Times New Roman"/>
                <w:color w:val="000000"/>
              </w:rPr>
            </w:pPr>
            <w:r>
              <w:rPr>
                <w:rFonts w:ascii="Times New Roman" w:hAnsi="Times New Roman"/>
                <w:color w:val="000000"/>
              </w:rPr>
              <w:t>依據「占用道路廢棄車輛認定基準及查報處理辦法」第</w:t>
            </w:r>
            <w:r>
              <w:rPr>
                <w:rFonts w:ascii="Times New Roman" w:hAnsi="Times New Roman"/>
                <w:color w:val="000000"/>
              </w:rPr>
              <w:t xml:space="preserve"> 2</w:t>
            </w:r>
            <w:r>
              <w:rPr>
                <w:rFonts w:ascii="Times New Roman" w:hAnsi="Times New Roman"/>
                <w:color w:val="000000"/>
              </w:rPr>
              <w:t>條規定，占用道路車輛，有下列情形之</w:t>
            </w:r>
            <w:proofErr w:type="gramStart"/>
            <w:r>
              <w:rPr>
                <w:rFonts w:ascii="Times New Roman" w:hAnsi="Times New Roman"/>
                <w:color w:val="000000"/>
              </w:rPr>
              <w:t>一</w:t>
            </w:r>
            <w:proofErr w:type="gramEnd"/>
            <w:r>
              <w:rPr>
                <w:rFonts w:ascii="Times New Roman" w:hAnsi="Times New Roman"/>
                <w:color w:val="000000"/>
              </w:rPr>
              <w:t>者，認定為廢棄車輛：「</w:t>
            </w:r>
            <w:r>
              <w:rPr>
                <w:rFonts w:ascii="Times New Roman" w:hAnsi="Times New Roman"/>
                <w:color w:val="000000"/>
              </w:rPr>
              <w:t>(</w:t>
            </w:r>
            <w:proofErr w:type="gramStart"/>
            <w:r>
              <w:rPr>
                <w:rFonts w:ascii="Times New Roman" w:hAnsi="Times New Roman"/>
                <w:color w:val="000000"/>
              </w:rPr>
              <w:t>一</w:t>
            </w:r>
            <w:proofErr w:type="gramEnd"/>
            <w:r>
              <w:rPr>
                <w:rFonts w:ascii="Times New Roman" w:hAnsi="Times New Roman"/>
                <w:color w:val="000000"/>
              </w:rPr>
              <w:t>)</w:t>
            </w:r>
            <w:r>
              <w:rPr>
                <w:rFonts w:ascii="Times New Roman" w:hAnsi="Times New Roman"/>
                <w:color w:val="000000"/>
              </w:rPr>
              <w:t>經所有人或其代理人以書面放棄之車輛，</w:t>
            </w:r>
            <w:r>
              <w:rPr>
                <w:rFonts w:ascii="Times New Roman" w:hAnsi="Times New Roman"/>
                <w:color w:val="000000"/>
              </w:rPr>
              <w:t>(</w:t>
            </w:r>
            <w:r>
              <w:rPr>
                <w:rFonts w:ascii="Times New Roman" w:hAnsi="Times New Roman"/>
                <w:color w:val="000000"/>
              </w:rPr>
              <w:t>二</w:t>
            </w:r>
            <w:r>
              <w:rPr>
                <w:rFonts w:ascii="Times New Roman" w:hAnsi="Times New Roman"/>
                <w:color w:val="000000"/>
              </w:rPr>
              <w:t>)</w:t>
            </w:r>
            <w:r>
              <w:rPr>
                <w:rFonts w:ascii="Times New Roman" w:hAnsi="Times New Roman"/>
                <w:color w:val="000000"/>
              </w:rPr>
              <w:t>車輛</w:t>
            </w:r>
            <w:proofErr w:type="gramStart"/>
            <w:r>
              <w:rPr>
                <w:rFonts w:ascii="Times New Roman" w:hAnsi="Times New Roman"/>
                <w:color w:val="000000"/>
              </w:rPr>
              <w:t>髒</w:t>
            </w:r>
            <w:proofErr w:type="gramEnd"/>
            <w:r>
              <w:rPr>
                <w:rFonts w:ascii="Times New Roman" w:hAnsi="Times New Roman"/>
                <w:color w:val="000000"/>
              </w:rPr>
              <w:t>污、</w:t>
            </w:r>
            <w:proofErr w:type="gramStart"/>
            <w:r>
              <w:rPr>
                <w:rFonts w:ascii="Times New Roman" w:hAnsi="Times New Roman"/>
                <w:color w:val="000000"/>
              </w:rPr>
              <w:t>銹</w:t>
            </w:r>
            <w:proofErr w:type="gramEnd"/>
            <w:r>
              <w:rPr>
                <w:rFonts w:ascii="Times New Roman" w:hAnsi="Times New Roman"/>
                <w:color w:val="000000"/>
              </w:rPr>
              <w:t>蝕、破損，外觀上明顯失去原效用之車輛，</w:t>
            </w:r>
            <w:r>
              <w:rPr>
                <w:rFonts w:ascii="Times New Roman" w:hAnsi="Times New Roman"/>
                <w:color w:val="000000"/>
              </w:rPr>
              <w:t>(</w:t>
            </w:r>
            <w:r>
              <w:rPr>
                <w:rFonts w:ascii="Times New Roman" w:hAnsi="Times New Roman"/>
                <w:color w:val="000000"/>
              </w:rPr>
              <w:t>三</w:t>
            </w:r>
            <w:r>
              <w:rPr>
                <w:rFonts w:ascii="Times New Roman" w:hAnsi="Times New Roman"/>
                <w:color w:val="000000"/>
              </w:rPr>
              <w:t>)</w:t>
            </w:r>
            <w:r>
              <w:rPr>
                <w:rFonts w:ascii="Times New Roman" w:hAnsi="Times New Roman"/>
                <w:color w:val="000000"/>
              </w:rPr>
              <w:t>失去原效用之事故車、解體車，</w:t>
            </w:r>
            <w:r>
              <w:rPr>
                <w:rFonts w:ascii="Times New Roman" w:hAnsi="Times New Roman"/>
                <w:color w:val="000000"/>
              </w:rPr>
              <w:t>(</w:t>
            </w:r>
            <w:r>
              <w:rPr>
                <w:rFonts w:ascii="Times New Roman" w:hAnsi="Times New Roman"/>
                <w:color w:val="000000"/>
              </w:rPr>
              <w:t>四</w:t>
            </w:r>
            <w:r>
              <w:rPr>
                <w:rFonts w:ascii="Times New Roman" w:hAnsi="Times New Roman"/>
                <w:color w:val="000000"/>
              </w:rPr>
              <w:t>)</w:t>
            </w:r>
            <w:r>
              <w:rPr>
                <w:rFonts w:ascii="Times New Roman" w:hAnsi="Times New Roman"/>
                <w:color w:val="000000"/>
              </w:rPr>
              <w:t>其他符合經中央環境保護主管機關會商相關機關公告認定基準之車輛」。又依據「占用道路廢棄車輛認定基準及查報處理辦法」第</w:t>
            </w:r>
            <w:r>
              <w:rPr>
                <w:rFonts w:ascii="Times New Roman" w:hAnsi="Times New Roman"/>
                <w:color w:val="000000"/>
              </w:rPr>
              <w:t xml:space="preserve"> 4</w:t>
            </w:r>
            <w:r>
              <w:rPr>
                <w:rFonts w:ascii="Times New Roman" w:hAnsi="Times New Roman"/>
                <w:color w:val="000000"/>
              </w:rPr>
              <w:t>條規</w:t>
            </w:r>
            <w:r>
              <w:rPr>
                <w:rFonts w:ascii="Times New Roman" w:hAnsi="Times New Roman"/>
                <w:color w:val="000000"/>
              </w:rPr>
              <w:lastRenderedPageBreak/>
              <w:t>定：「占用道路廢棄車輛由警察機關、環境保護機關派員現場勘查認定後，張貼通知於車體明顯處，經張貼日起七日仍無人清理者，由環境保護機關先行</w:t>
            </w:r>
            <w:proofErr w:type="gramStart"/>
            <w:r>
              <w:rPr>
                <w:rFonts w:ascii="Times New Roman" w:hAnsi="Times New Roman"/>
                <w:color w:val="000000"/>
              </w:rPr>
              <w:t>移置至指定</w:t>
            </w:r>
            <w:proofErr w:type="gramEnd"/>
            <w:r>
              <w:rPr>
                <w:rFonts w:ascii="Times New Roman" w:hAnsi="Times New Roman"/>
                <w:color w:val="000000"/>
              </w:rPr>
              <w:t>場所存放。前項廢棄車輛張貼通知後，警察機關應查明車輛所有人，以書面通知其限期清理或至指定場所認領，逾期仍未清理或認領，或車輛所有人行方不明無法通知或無法查明車輛所有人情形，由環境保護機關公告，經公告一個月無人認領者，由環境保護主管機關依廢棄物清除。」綜上，</w:t>
            </w:r>
            <w:proofErr w:type="gramStart"/>
            <w:r>
              <w:rPr>
                <w:rFonts w:ascii="Times New Roman" w:hAnsi="Times New Roman"/>
                <w:color w:val="000000"/>
              </w:rPr>
              <w:t>先予敘明</w:t>
            </w:r>
            <w:proofErr w:type="gramEnd"/>
            <w:r>
              <w:rPr>
                <w:rFonts w:ascii="Times New Roman" w:hAnsi="Times New Roman"/>
                <w:color w:val="000000"/>
              </w:rPr>
              <w:t>。</w:t>
            </w:r>
          </w:p>
          <w:p w14:paraId="0AF55BCF" w14:textId="77777777" w:rsidR="002F4151" w:rsidRPr="00783238" w:rsidRDefault="007A626B">
            <w:pPr>
              <w:numPr>
                <w:ilvl w:val="0"/>
                <w:numId w:val="48"/>
              </w:numPr>
              <w:ind w:left="482" w:right="17" w:hanging="482"/>
              <w:jc w:val="both"/>
              <w:rPr>
                <w:color w:val="000000"/>
              </w:rPr>
            </w:pPr>
            <w:r>
              <w:rPr>
                <w:rFonts w:ascii="Times New Roman" w:hAnsi="Times New Roman"/>
                <w:color w:val="000000"/>
              </w:rPr>
              <w:t>經調查路邊棄置車輛情形嚴重，因部分民眾</w:t>
            </w:r>
            <w:proofErr w:type="gramStart"/>
            <w:r>
              <w:rPr>
                <w:rFonts w:ascii="Times New Roman" w:hAnsi="Times New Roman"/>
                <w:color w:val="000000"/>
              </w:rPr>
              <w:t>習慣占車位</w:t>
            </w:r>
            <w:proofErr w:type="gramEnd"/>
            <w:r>
              <w:rPr>
                <w:rFonts w:ascii="Times New Roman" w:hAnsi="Times New Roman"/>
                <w:color w:val="000000"/>
              </w:rPr>
              <w:t>、車道、欠稅或贓車等原因，造成用路人不便、影響交通及市容觀瞻。經統計</w:t>
            </w:r>
            <w:r>
              <w:rPr>
                <w:rFonts w:ascii="Times New Roman" w:hAnsi="Times New Roman"/>
                <w:color w:val="000000"/>
              </w:rPr>
              <w:t xml:space="preserve"> 109 </w:t>
            </w:r>
            <w:r>
              <w:rPr>
                <w:rFonts w:ascii="Times New Roman" w:hAnsi="Times New Roman"/>
                <w:color w:val="000000"/>
              </w:rPr>
              <w:t>年各地方政府占用道路</w:t>
            </w:r>
            <w:proofErr w:type="gramStart"/>
            <w:r>
              <w:rPr>
                <w:rFonts w:ascii="Times New Roman" w:hAnsi="Times New Roman"/>
                <w:color w:val="000000"/>
              </w:rPr>
              <w:t>廢車總張貼</w:t>
            </w:r>
            <w:proofErr w:type="gramEnd"/>
            <w:r>
              <w:rPr>
                <w:rFonts w:ascii="Times New Roman" w:hAnsi="Times New Roman"/>
                <w:color w:val="000000"/>
              </w:rPr>
              <w:t>車輛數約</w:t>
            </w:r>
            <w:r>
              <w:rPr>
                <w:rFonts w:ascii="Times New Roman" w:hAnsi="Times New Roman"/>
                <w:color w:val="000000"/>
              </w:rPr>
              <w:t xml:space="preserve"> 6 </w:t>
            </w:r>
            <w:r>
              <w:rPr>
                <w:rFonts w:ascii="Times New Roman" w:hAnsi="Times New Roman"/>
                <w:color w:val="000000"/>
              </w:rPr>
              <w:t>萬</w:t>
            </w:r>
            <w:r>
              <w:rPr>
                <w:rFonts w:ascii="Times New Roman" w:hAnsi="Times New Roman"/>
                <w:color w:val="000000"/>
              </w:rPr>
              <w:t xml:space="preserve"> 2,000</w:t>
            </w:r>
            <w:r>
              <w:rPr>
                <w:rFonts w:ascii="Times New Roman" w:hAnsi="Times New Roman"/>
                <w:color w:val="000000"/>
              </w:rPr>
              <w:t>輛，</w:t>
            </w:r>
            <w:proofErr w:type="gramStart"/>
            <w:r>
              <w:rPr>
                <w:rFonts w:ascii="Times New Roman" w:hAnsi="Times New Roman"/>
                <w:color w:val="000000"/>
              </w:rPr>
              <w:t>總拖吊移置數約</w:t>
            </w:r>
            <w:proofErr w:type="gramEnd"/>
            <w:r>
              <w:rPr>
                <w:rFonts w:ascii="Times New Roman" w:hAnsi="Times New Roman"/>
                <w:color w:val="000000"/>
              </w:rPr>
              <w:t xml:space="preserve"> 3 </w:t>
            </w:r>
            <w:r>
              <w:rPr>
                <w:rFonts w:ascii="Times New Roman" w:hAnsi="Times New Roman"/>
                <w:color w:val="000000"/>
              </w:rPr>
              <w:t>萬</w:t>
            </w:r>
            <w:proofErr w:type="gramStart"/>
            <w:r>
              <w:rPr>
                <w:rFonts w:ascii="Times New Roman" w:hAnsi="Times New Roman"/>
                <w:color w:val="000000"/>
              </w:rPr>
              <w:t>8</w:t>
            </w:r>
            <w:proofErr w:type="gramEnd"/>
            <w:r>
              <w:rPr>
                <w:rFonts w:ascii="Times New Roman" w:hAnsi="Times New Roman"/>
                <w:color w:val="000000"/>
              </w:rPr>
              <w:t>,500</w:t>
            </w:r>
            <w:r>
              <w:rPr>
                <w:rFonts w:ascii="Times New Roman" w:hAnsi="Times New Roman"/>
                <w:color w:val="000000"/>
              </w:rPr>
              <w:t>輛，</w:t>
            </w:r>
            <w:r w:rsidRPr="00783238">
              <w:rPr>
                <w:rFonts w:ascii="Times New Roman" w:hAnsi="Times New Roman"/>
                <w:color w:val="000000"/>
                <w:szCs w:val="24"/>
              </w:rPr>
              <w:t>至</w:t>
            </w:r>
            <w:r w:rsidRPr="00783238">
              <w:rPr>
                <w:rFonts w:ascii="Times New Roman" w:hAnsi="Times New Roman"/>
                <w:color w:val="000000"/>
                <w:szCs w:val="24"/>
              </w:rPr>
              <w:t>112</w:t>
            </w:r>
            <w:r w:rsidRPr="00783238">
              <w:rPr>
                <w:rFonts w:ascii="Times New Roman" w:hAnsi="Times New Roman"/>
                <w:color w:val="000000"/>
                <w:szCs w:val="24"/>
              </w:rPr>
              <w:t>年</w:t>
            </w:r>
            <w:r w:rsidRPr="00783238">
              <w:rPr>
                <w:rFonts w:ascii="Times New Roman" w:hAnsi="Times New Roman"/>
                <w:color w:val="000000"/>
                <w:szCs w:val="24"/>
              </w:rPr>
              <w:t>12</w:t>
            </w:r>
            <w:r w:rsidRPr="00783238">
              <w:rPr>
                <w:rFonts w:ascii="Times New Roman" w:hAnsi="Times New Roman"/>
                <w:color w:val="000000"/>
                <w:szCs w:val="24"/>
              </w:rPr>
              <w:t>月占用道路</w:t>
            </w:r>
            <w:proofErr w:type="gramStart"/>
            <w:r w:rsidRPr="00783238">
              <w:rPr>
                <w:rFonts w:ascii="Times New Roman" w:hAnsi="Times New Roman"/>
                <w:color w:val="000000"/>
                <w:szCs w:val="24"/>
              </w:rPr>
              <w:t>廢車總張貼</w:t>
            </w:r>
            <w:proofErr w:type="gramEnd"/>
            <w:r w:rsidRPr="00783238">
              <w:rPr>
                <w:rFonts w:ascii="Times New Roman" w:hAnsi="Times New Roman"/>
                <w:color w:val="000000"/>
                <w:szCs w:val="24"/>
              </w:rPr>
              <w:t>車輛數約</w:t>
            </w:r>
            <w:r w:rsidRPr="00783238">
              <w:rPr>
                <w:rFonts w:ascii="Times New Roman" w:hAnsi="Times New Roman"/>
                <w:color w:val="000000"/>
                <w:szCs w:val="24"/>
              </w:rPr>
              <w:t>5</w:t>
            </w:r>
            <w:r w:rsidRPr="00783238">
              <w:rPr>
                <w:rFonts w:ascii="Times New Roman" w:hAnsi="Times New Roman"/>
                <w:color w:val="000000"/>
                <w:szCs w:val="24"/>
              </w:rPr>
              <w:t>萬</w:t>
            </w:r>
            <w:r w:rsidRPr="00783238">
              <w:rPr>
                <w:rFonts w:ascii="Times New Roman" w:hAnsi="Times New Roman"/>
                <w:color w:val="000000"/>
                <w:szCs w:val="24"/>
              </w:rPr>
              <w:t>5,261</w:t>
            </w:r>
            <w:r w:rsidRPr="00783238">
              <w:rPr>
                <w:rFonts w:ascii="Times New Roman" w:hAnsi="Times New Roman"/>
                <w:color w:val="000000"/>
                <w:szCs w:val="24"/>
              </w:rPr>
              <w:t>輛，</w:t>
            </w:r>
            <w:proofErr w:type="gramStart"/>
            <w:r w:rsidRPr="00783238">
              <w:rPr>
                <w:rFonts w:ascii="Times New Roman" w:hAnsi="Times New Roman"/>
                <w:color w:val="000000"/>
                <w:szCs w:val="24"/>
              </w:rPr>
              <w:t>總拖吊移置數約</w:t>
            </w:r>
            <w:proofErr w:type="gramEnd"/>
            <w:r w:rsidRPr="00783238">
              <w:rPr>
                <w:rFonts w:ascii="Times New Roman" w:hAnsi="Times New Roman"/>
                <w:color w:val="000000"/>
                <w:szCs w:val="24"/>
              </w:rPr>
              <w:t>3</w:t>
            </w:r>
            <w:r w:rsidRPr="00783238">
              <w:rPr>
                <w:rFonts w:ascii="Times New Roman" w:hAnsi="Times New Roman"/>
                <w:color w:val="000000"/>
                <w:szCs w:val="24"/>
              </w:rPr>
              <w:t>萬</w:t>
            </w:r>
            <w:r w:rsidRPr="00783238">
              <w:rPr>
                <w:rFonts w:ascii="Times New Roman" w:hAnsi="Times New Roman"/>
                <w:color w:val="000000"/>
                <w:szCs w:val="24"/>
              </w:rPr>
              <w:t>6,160</w:t>
            </w:r>
            <w:r w:rsidRPr="00783238">
              <w:rPr>
                <w:rFonts w:ascii="Times New Roman" w:hAnsi="Times New Roman"/>
                <w:color w:val="000000"/>
                <w:szCs w:val="24"/>
              </w:rPr>
              <w:t>輛，其總張貼車輛數下降</w:t>
            </w:r>
            <w:r w:rsidRPr="00783238">
              <w:rPr>
                <w:rFonts w:ascii="Times New Roman" w:hAnsi="Times New Roman"/>
                <w:color w:val="000000"/>
                <w:szCs w:val="24"/>
              </w:rPr>
              <w:t>10.87%</w:t>
            </w:r>
            <w:r w:rsidRPr="00783238">
              <w:rPr>
                <w:rFonts w:ascii="Times New Roman" w:hAnsi="Times New Roman"/>
                <w:color w:val="000000"/>
                <w:szCs w:val="24"/>
              </w:rPr>
              <w:t>，</w:t>
            </w:r>
            <w:proofErr w:type="gramStart"/>
            <w:r w:rsidRPr="00783238">
              <w:rPr>
                <w:rFonts w:ascii="Times New Roman" w:hAnsi="Times New Roman"/>
                <w:color w:val="000000"/>
                <w:szCs w:val="24"/>
              </w:rPr>
              <w:t>總拖吊移置數下降</w:t>
            </w:r>
            <w:proofErr w:type="gramEnd"/>
            <w:r w:rsidRPr="00783238">
              <w:rPr>
                <w:rFonts w:ascii="Times New Roman" w:hAnsi="Times New Roman"/>
                <w:color w:val="000000"/>
                <w:szCs w:val="24"/>
              </w:rPr>
              <w:t>6.08%</w:t>
            </w:r>
            <w:r w:rsidRPr="00783238">
              <w:rPr>
                <w:rFonts w:ascii="Times New Roman" w:hAnsi="Times New Roman"/>
                <w:color w:val="000000"/>
                <w:szCs w:val="24"/>
              </w:rPr>
              <w:t>，顯示路邊廢棄車輛已有逐年下降趨勢。</w:t>
            </w:r>
          </w:p>
          <w:p w14:paraId="01CFD637" w14:textId="77777777" w:rsidR="002F4151" w:rsidRDefault="007A626B">
            <w:pPr>
              <w:numPr>
                <w:ilvl w:val="0"/>
                <w:numId w:val="48"/>
              </w:numPr>
              <w:ind w:left="482" w:right="17" w:hanging="482"/>
              <w:jc w:val="both"/>
              <w:rPr>
                <w:rFonts w:ascii="Times New Roman" w:hAnsi="Times New Roman"/>
                <w:color w:val="000000"/>
              </w:rPr>
            </w:pPr>
            <w:r>
              <w:rPr>
                <w:rFonts w:ascii="Times New Roman" w:hAnsi="Times New Roman"/>
                <w:color w:val="000000"/>
              </w:rPr>
              <w:t>本部（原行政院環境保護署）自</w:t>
            </w:r>
            <w:r>
              <w:rPr>
                <w:rFonts w:ascii="Times New Roman" w:hAnsi="Times New Roman"/>
                <w:color w:val="000000"/>
              </w:rPr>
              <w:t xml:space="preserve"> 111</w:t>
            </w:r>
            <w:r>
              <w:rPr>
                <w:rFonts w:ascii="Times New Roman" w:hAnsi="Times New Roman"/>
                <w:color w:val="000000"/>
              </w:rPr>
              <w:t>年</w:t>
            </w:r>
            <w:r>
              <w:rPr>
                <w:rFonts w:ascii="Times New Roman" w:hAnsi="Times New Roman"/>
                <w:color w:val="000000"/>
              </w:rPr>
              <w:t xml:space="preserve">1 </w:t>
            </w:r>
            <w:r>
              <w:rPr>
                <w:rFonts w:ascii="Times New Roman" w:hAnsi="Times New Roman"/>
                <w:color w:val="000000"/>
              </w:rPr>
              <w:t>月</w:t>
            </w:r>
            <w:r>
              <w:rPr>
                <w:rFonts w:ascii="Times New Roman" w:hAnsi="Times New Roman"/>
                <w:color w:val="000000"/>
              </w:rPr>
              <w:t>1</w:t>
            </w:r>
            <w:r>
              <w:rPr>
                <w:rFonts w:ascii="Times New Roman" w:hAnsi="Times New Roman"/>
                <w:color w:val="000000"/>
              </w:rPr>
              <w:t>日起與交通部及財政部攜手合作推動「廢車回收一</w:t>
            </w:r>
            <w:proofErr w:type="gramStart"/>
            <w:r>
              <w:rPr>
                <w:rFonts w:ascii="Times New Roman" w:hAnsi="Times New Roman"/>
                <w:color w:val="000000"/>
              </w:rPr>
              <w:t>站通</w:t>
            </w:r>
            <w:proofErr w:type="gramEnd"/>
            <w:r>
              <w:rPr>
                <w:rFonts w:ascii="Times New Roman" w:hAnsi="Times New Roman"/>
                <w:color w:val="000000"/>
              </w:rPr>
              <w:t>」，整合「車體回收」、「車籍報廢」、「繳納汽燃費」、「繳納牌照稅」及「獎勵金申請」、「淘汰老舊機車補助」及「換購</w:t>
            </w:r>
            <w:proofErr w:type="gramStart"/>
            <w:r>
              <w:rPr>
                <w:rFonts w:ascii="Times New Roman" w:hAnsi="Times New Roman"/>
                <w:color w:val="000000"/>
              </w:rPr>
              <w:t>電動機車減碳獎勵</w:t>
            </w:r>
            <w:proofErr w:type="gramEnd"/>
            <w:r>
              <w:rPr>
                <w:rFonts w:ascii="Times New Roman" w:hAnsi="Times New Roman"/>
                <w:color w:val="000000"/>
              </w:rPr>
              <w:t>補助」的申辦，七合一服務一</w:t>
            </w:r>
            <w:proofErr w:type="gramStart"/>
            <w:r>
              <w:rPr>
                <w:rFonts w:ascii="Times New Roman" w:hAnsi="Times New Roman"/>
                <w:color w:val="000000"/>
              </w:rPr>
              <w:t>站搞定</w:t>
            </w:r>
            <w:proofErr w:type="gramEnd"/>
            <w:r>
              <w:rPr>
                <w:rFonts w:ascii="Times New Roman" w:hAnsi="Times New Roman"/>
                <w:color w:val="000000"/>
              </w:rPr>
              <w:t>，簡化手續，提高民眾主動報廢誘因，快速又便利。</w:t>
            </w:r>
          </w:p>
          <w:p w14:paraId="1D59B06F" w14:textId="77777777" w:rsidR="002F4151" w:rsidRDefault="007A626B">
            <w:pPr>
              <w:numPr>
                <w:ilvl w:val="0"/>
                <w:numId w:val="48"/>
              </w:numPr>
              <w:ind w:left="482" w:right="17" w:hanging="482"/>
              <w:jc w:val="both"/>
              <w:rPr>
                <w:rFonts w:ascii="Times New Roman" w:hAnsi="Times New Roman"/>
                <w:color w:val="000000"/>
              </w:rPr>
            </w:pPr>
            <w:r>
              <w:rPr>
                <w:rFonts w:ascii="Times New Roman" w:hAnsi="Times New Roman"/>
                <w:color w:val="000000"/>
              </w:rPr>
              <w:t>本部亦於「</w:t>
            </w:r>
            <w:proofErr w:type="gramStart"/>
            <w:r>
              <w:rPr>
                <w:rFonts w:ascii="Times New Roman" w:hAnsi="Times New Roman"/>
                <w:color w:val="000000"/>
              </w:rPr>
              <w:t>112</w:t>
            </w:r>
            <w:proofErr w:type="gramEnd"/>
            <w:r>
              <w:rPr>
                <w:rFonts w:ascii="Times New Roman" w:hAnsi="Times New Roman"/>
                <w:color w:val="000000"/>
              </w:rPr>
              <w:t>年度補助直轄市、縣（市）環境保護機關辦理資源循環工作計畫」中要求地方環保機關加強執行廢機動車輛占用道路通報巡查等工作，藉以提高查報能量。綜上，本部已針對簡化報廢手續、提高主動報廢誘因及提高查報能量皆已妥為推動。</w:t>
            </w:r>
          </w:p>
        </w:tc>
      </w:tr>
      <w:tr w:rsidR="002F4151" w14:paraId="361C8424"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62A72851"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5.</w:t>
            </w:r>
          </w:p>
        </w:tc>
        <w:tc>
          <w:tcPr>
            <w:tcW w:w="5036" w:type="dxa"/>
            <w:tcBorders>
              <w:top w:val="single" w:sz="8" w:space="0" w:color="000000"/>
              <w:left w:val="single" w:sz="8" w:space="0" w:color="000000"/>
              <w:bottom w:val="single" w:sz="8" w:space="0" w:color="000000"/>
              <w:right w:val="single" w:sz="8" w:space="0" w:color="000000"/>
            </w:tcBorders>
          </w:tcPr>
          <w:p w14:paraId="41C29BD2" w14:textId="77777777" w:rsidR="002F4151" w:rsidRDefault="007A626B">
            <w:pPr>
              <w:pStyle w:val="af7"/>
              <w:ind w:left="24" w:right="24" w:firstLine="504"/>
              <w:jc w:val="both"/>
              <w:rPr>
                <w:rFonts w:ascii="Times New Roman" w:eastAsia="標楷體" w:hAnsi="Times New Roman"/>
                <w:color w:val="000000"/>
              </w:rPr>
            </w:pPr>
            <w:r>
              <w:rPr>
                <w:rFonts w:ascii="Times New Roman" w:eastAsia="標楷體" w:hAnsi="Times New Roman" w:cs="Times New Roman"/>
                <w:color w:val="000000"/>
              </w:rPr>
              <w:t>網購、郵購及電商等電子購物崛起，也帶來包材消耗的問題。據行政院環境保護署統計，從</w:t>
            </w:r>
            <w:r>
              <w:rPr>
                <w:rFonts w:ascii="Times New Roman" w:eastAsia="標楷體" w:hAnsi="Times New Roman" w:cs="Times New Roman"/>
                <w:color w:val="000000"/>
              </w:rPr>
              <w:t>106</w:t>
            </w:r>
            <w:r>
              <w:rPr>
                <w:rFonts w:ascii="Times New Roman" w:eastAsia="標楷體" w:hAnsi="Times New Roman" w:cs="Times New Roman"/>
                <w:color w:val="000000"/>
              </w:rPr>
              <w:t>至</w:t>
            </w:r>
            <w:r>
              <w:rPr>
                <w:rFonts w:ascii="Times New Roman" w:eastAsia="標楷體" w:hAnsi="Times New Roman" w:cs="Times New Roman"/>
                <w:color w:val="000000"/>
              </w:rPr>
              <w:t>110</w:t>
            </w:r>
            <w:r>
              <w:rPr>
                <w:rFonts w:ascii="Times New Roman" w:eastAsia="標楷體" w:hAnsi="Times New Roman" w:cs="Times New Roman"/>
                <w:color w:val="000000"/>
              </w:rPr>
              <w:t>年</w:t>
            </w:r>
            <w:proofErr w:type="gramStart"/>
            <w:r>
              <w:rPr>
                <w:rFonts w:ascii="Times New Roman" w:eastAsia="標楷體" w:hAnsi="Times New Roman" w:cs="Times New Roman"/>
                <w:color w:val="000000"/>
              </w:rPr>
              <w:t>網購就使用</w:t>
            </w:r>
            <w:proofErr w:type="gramEnd"/>
            <w:r>
              <w:rPr>
                <w:rFonts w:ascii="Times New Roman" w:eastAsia="標楷體" w:hAnsi="Times New Roman" w:cs="Times New Roman"/>
                <w:color w:val="000000"/>
              </w:rPr>
              <w:t>了</w:t>
            </w:r>
            <w:r>
              <w:rPr>
                <w:rFonts w:ascii="Times New Roman" w:eastAsia="標楷體" w:hAnsi="Times New Roman" w:cs="Times New Roman"/>
                <w:color w:val="000000"/>
              </w:rPr>
              <w:t>2</w:t>
            </w:r>
            <w:r>
              <w:rPr>
                <w:rFonts w:ascii="Times New Roman" w:eastAsia="標楷體" w:hAnsi="Times New Roman" w:cs="Times New Roman"/>
                <w:color w:val="000000"/>
              </w:rPr>
              <w:t>億</w:t>
            </w:r>
            <w:r>
              <w:rPr>
                <w:rFonts w:ascii="Times New Roman" w:eastAsia="標楷體" w:hAnsi="Times New Roman" w:cs="Times New Roman"/>
                <w:color w:val="000000"/>
              </w:rPr>
              <w:t>2,000</w:t>
            </w:r>
            <w:r>
              <w:rPr>
                <w:rFonts w:ascii="Times New Roman" w:eastAsia="標楷體" w:hAnsi="Times New Roman" w:cs="Times New Roman"/>
                <w:color w:val="000000"/>
              </w:rPr>
              <w:t>萬個包裝，產生多達</w:t>
            </w:r>
            <w:r>
              <w:rPr>
                <w:rFonts w:ascii="Times New Roman" w:eastAsia="標楷體" w:hAnsi="Times New Roman" w:cs="Times New Roman"/>
                <w:color w:val="000000"/>
              </w:rPr>
              <w:t>5</w:t>
            </w:r>
            <w:r>
              <w:rPr>
                <w:rFonts w:ascii="Times New Roman" w:eastAsia="標楷體" w:hAnsi="Times New Roman" w:cs="Times New Roman"/>
                <w:color w:val="000000"/>
              </w:rPr>
              <w:t>萬公噸包裝的廢棄物。有</w:t>
            </w:r>
            <w:proofErr w:type="gramStart"/>
            <w:r>
              <w:rPr>
                <w:rFonts w:ascii="Times New Roman" w:eastAsia="標楷體" w:hAnsi="Times New Roman" w:cs="Times New Roman"/>
                <w:color w:val="000000"/>
              </w:rPr>
              <w:t>鑑</w:t>
            </w:r>
            <w:proofErr w:type="gramEnd"/>
            <w:r>
              <w:rPr>
                <w:rFonts w:ascii="Times New Roman" w:eastAsia="標楷體" w:hAnsi="Times New Roman" w:cs="Times New Roman"/>
                <w:color w:val="000000"/>
              </w:rPr>
              <w:t>於耗費包材的成本與廢棄物驚人，行政院環境保護署在</w:t>
            </w:r>
            <w:r>
              <w:rPr>
                <w:rFonts w:ascii="Times New Roman" w:eastAsia="標楷體" w:hAnsi="Times New Roman" w:cs="Times New Roman"/>
                <w:color w:val="000000"/>
              </w:rPr>
              <w:t>2019</w:t>
            </w:r>
            <w:r>
              <w:rPr>
                <w:rFonts w:ascii="Times New Roman" w:eastAsia="標楷體" w:hAnsi="Times New Roman" w:cs="Times New Roman"/>
                <w:color w:val="000000"/>
              </w:rPr>
              <w:t>年曾訂定「網購包裝減量指引」供電商等網購平台依循，更於</w:t>
            </w:r>
            <w:r>
              <w:rPr>
                <w:rFonts w:ascii="Times New Roman" w:eastAsia="標楷體" w:hAnsi="Times New Roman" w:cs="Times New Roman"/>
                <w:color w:val="000000"/>
              </w:rPr>
              <w:t>111</w:t>
            </w:r>
            <w:r>
              <w:rPr>
                <w:rFonts w:ascii="Times New Roman" w:eastAsia="標楷體" w:hAnsi="Times New Roman" w:cs="Times New Roman"/>
                <w:color w:val="000000"/>
              </w:rPr>
              <w:t>年</w:t>
            </w:r>
            <w:r>
              <w:rPr>
                <w:rFonts w:ascii="Times New Roman" w:eastAsia="標楷體" w:hAnsi="Times New Roman" w:cs="Times New Roman"/>
                <w:color w:val="000000"/>
              </w:rPr>
              <w:t>9</w:t>
            </w:r>
            <w:r>
              <w:rPr>
                <w:rFonts w:ascii="Times New Roman" w:eastAsia="標楷體" w:hAnsi="Times New Roman" w:cs="Times New Roman"/>
                <w:color w:val="000000"/>
              </w:rPr>
              <w:t>月</w:t>
            </w:r>
            <w:r>
              <w:rPr>
                <w:rFonts w:ascii="Times New Roman" w:eastAsia="標楷體" w:hAnsi="Times New Roman" w:cs="Times New Roman"/>
                <w:color w:val="000000"/>
              </w:rPr>
              <w:t>29</w:t>
            </w:r>
            <w:r>
              <w:rPr>
                <w:rFonts w:ascii="Times New Roman" w:eastAsia="標楷體" w:hAnsi="Times New Roman" w:cs="Times New Roman"/>
                <w:color w:val="000000"/>
              </w:rPr>
              <w:t>日預告「網際網路購物包裝限制使用對象及實施方式」草案，並預計於</w:t>
            </w:r>
            <w:r>
              <w:rPr>
                <w:rFonts w:ascii="Times New Roman" w:eastAsia="標楷體" w:hAnsi="Times New Roman" w:cs="Times New Roman"/>
                <w:color w:val="000000"/>
              </w:rPr>
              <w:t>2023</w:t>
            </w:r>
            <w:r>
              <w:rPr>
                <w:rFonts w:ascii="Times New Roman" w:eastAsia="標楷體" w:hAnsi="Times New Roman" w:cs="Times New Roman"/>
                <w:color w:val="000000"/>
              </w:rPr>
              <w:t>年</w:t>
            </w:r>
            <w:r>
              <w:rPr>
                <w:rFonts w:ascii="Times New Roman" w:eastAsia="標楷體" w:hAnsi="Times New Roman" w:cs="Times New Roman"/>
                <w:color w:val="000000"/>
              </w:rPr>
              <w:t>7</w:t>
            </w:r>
            <w:r>
              <w:rPr>
                <w:rFonts w:ascii="Times New Roman" w:eastAsia="標楷體" w:hAnsi="Times New Roman" w:cs="Times New Roman"/>
                <w:color w:val="000000"/>
              </w:rPr>
              <w:t>月</w:t>
            </w:r>
            <w:r>
              <w:rPr>
                <w:rFonts w:ascii="Times New Roman" w:eastAsia="標楷體" w:hAnsi="Times New Roman" w:cs="Times New Roman"/>
                <w:color w:val="000000"/>
              </w:rPr>
              <w:t>1</w:t>
            </w:r>
            <w:r>
              <w:rPr>
                <w:rFonts w:ascii="Times New Roman" w:eastAsia="標楷體" w:hAnsi="Times New Roman" w:cs="Times New Roman"/>
                <w:color w:val="000000"/>
              </w:rPr>
              <w:t>日實施，希望推動包裝材料減量到使用循環包材等來達到網購包裝減量的目的，惟回收率僅</w:t>
            </w:r>
            <w:r>
              <w:rPr>
                <w:rFonts w:ascii="Times New Roman" w:eastAsia="標楷體" w:hAnsi="Times New Roman" w:cs="Times New Roman"/>
                <w:color w:val="000000"/>
              </w:rPr>
              <w:t>16%</w:t>
            </w:r>
            <w:r>
              <w:rPr>
                <w:rFonts w:ascii="Times New Roman" w:eastAsia="標楷體" w:hAnsi="Times New Roman" w:cs="Times New Roman"/>
                <w:color w:val="000000"/>
              </w:rPr>
              <w:t>，回收成效仍有待加強，</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針對</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年度資源回收管理基金「資源回收管理計畫」預算編列</w:t>
            </w:r>
            <w:r>
              <w:rPr>
                <w:rFonts w:ascii="Times New Roman" w:eastAsia="標楷體" w:hAnsi="Times New Roman" w:cs="Times New Roman"/>
                <w:color w:val="000000"/>
              </w:rPr>
              <w:t>22</w:t>
            </w:r>
            <w:r>
              <w:rPr>
                <w:rFonts w:ascii="Times New Roman" w:eastAsia="標楷體" w:hAnsi="Times New Roman" w:cs="Times New Roman"/>
                <w:color w:val="000000"/>
              </w:rPr>
              <w:t>億</w:t>
            </w:r>
            <w:r>
              <w:rPr>
                <w:rFonts w:ascii="Times New Roman" w:eastAsia="標楷體" w:hAnsi="Times New Roman" w:cs="Times New Roman"/>
                <w:color w:val="000000"/>
              </w:rPr>
              <w:t>2,263</w:t>
            </w:r>
            <w:r>
              <w:rPr>
                <w:rFonts w:ascii="Times New Roman" w:eastAsia="標楷體" w:hAnsi="Times New Roman" w:cs="Times New Roman"/>
                <w:color w:val="000000"/>
              </w:rPr>
              <w:t>萬</w:t>
            </w:r>
            <w:r>
              <w:rPr>
                <w:rFonts w:ascii="Times New Roman" w:eastAsia="標楷體" w:hAnsi="Times New Roman" w:cs="Times New Roman"/>
                <w:color w:val="000000"/>
              </w:rPr>
              <w:t>7</w:t>
            </w:r>
            <w:r>
              <w:rPr>
                <w:rFonts w:ascii="Times New Roman" w:eastAsia="標楷體" w:hAnsi="Times New Roman" w:cs="Times New Roman"/>
                <w:color w:val="000000"/>
              </w:rPr>
              <w:t>千元，凍結</w:t>
            </w:r>
            <w:r>
              <w:rPr>
                <w:rFonts w:ascii="Times New Roman" w:eastAsia="標楷體" w:hAnsi="Times New Roman" w:cs="Times New Roman"/>
                <w:color w:val="000000"/>
              </w:rPr>
              <w:t>500</w:t>
            </w:r>
            <w:r>
              <w:rPr>
                <w:rFonts w:ascii="Times New Roman" w:eastAsia="標楷體" w:hAnsi="Times New Roman" w:cs="Times New Roman"/>
                <w:color w:val="000000"/>
              </w:rPr>
              <w:t>萬元，</w:t>
            </w:r>
            <w:proofErr w:type="gramStart"/>
            <w:r>
              <w:rPr>
                <w:rFonts w:ascii="Times New Roman" w:eastAsia="標楷體" w:hAnsi="Times New Roman" w:cs="Times New Roman"/>
                <w:color w:val="000000"/>
              </w:rPr>
              <w:t>俟</w:t>
            </w:r>
            <w:proofErr w:type="gramEnd"/>
            <w:r>
              <w:rPr>
                <w:rFonts w:ascii="Times New Roman" w:eastAsia="標楷體" w:hAnsi="Times New Roman" w:cs="Times New Roman"/>
                <w:color w:val="000000"/>
              </w:rPr>
              <w:t>行政院環境保護署於</w:t>
            </w:r>
            <w:r>
              <w:rPr>
                <w:rFonts w:ascii="Times New Roman" w:eastAsia="標楷體" w:hAnsi="Times New Roman" w:cs="Times New Roman"/>
                <w:color w:val="000000"/>
              </w:rPr>
              <w:t>3</w:t>
            </w:r>
            <w:r>
              <w:rPr>
                <w:rFonts w:ascii="Times New Roman" w:eastAsia="標楷體" w:hAnsi="Times New Roman" w:cs="Times New Roman"/>
                <w:color w:val="000000"/>
              </w:rPr>
              <w:t>個月內向立法院社會福利及衛生環境委員會提出網購包裝減量之整體推動書面報告，並經同意後，始得動支。</w:t>
            </w:r>
          </w:p>
        </w:tc>
        <w:tc>
          <w:tcPr>
            <w:tcW w:w="4961" w:type="dxa"/>
            <w:tcBorders>
              <w:top w:val="single" w:sz="8" w:space="0" w:color="000000"/>
              <w:left w:val="single" w:sz="8" w:space="0" w:color="000000"/>
              <w:bottom w:val="single" w:sz="8" w:space="0" w:color="000000"/>
              <w:right w:val="single" w:sz="8" w:space="0" w:color="000000"/>
            </w:tcBorders>
          </w:tcPr>
          <w:p w14:paraId="61E08C72" w14:textId="574A270F" w:rsidR="002F4151" w:rsidRDefault="007A626B">
            <w:pPr>
              <w:ind w:right="17"/>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26</w:t>
            </w:r>
            <w:r>
              <w:rPr>
                <w:rFonts w:ascii="Times New Roman" w:hAnsi="Times New Roman"/>
                <w:color w:val="000000"/>
              </w:rPr>
              <w:t>日以環署</w:t>
            </w:r>
            <w:proofErr w:type="gramStart"/>
            <w:r>
              <w:rPr>
                <w:rFonts w:ascii="Times New Roman" w:hAnsi="Times New Roman"/>
                <w:color w:val="000000"/>
              </w:rPr>
              <w:t>會字第</w:t>
            </w:r>
            <w:r>
              <w:rPr>
                <w:rFonts w:ascii="Times New Roman" w:hAnsi="Times New Roman"/>
                <w:color w:val="000000"/>
              </w:rPr>
              <w:t>1121090589</w:t>
            </w:r>
            <w:r>
              <w:rPr>
                <w:rFonts w:ascii="Times New Roman" w:hAnsi="Times New Roman"/>
                <w:color w:val="000000"/>
              </w:rPr>
              <w:t>Ｄ</w:t>
            </w:r>
            <w:proofErr w:type="gramEnd"/>
            <w:r>
              <w:rPr>
                <w:rFonts w:ascii="Times New Roman" w:hAnsi="Times New Roman"/>
                <w:color w:val="000000"/>
              </w:rPr>
              <w:t>號函將書面報告函送立法院，並經該院於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w:t>
            </w:r>
            <w:r>
              <w:rPr>
                <w:rFonts w:ascii="Times New Roman" w:hAnsi="Times New Roman"/>
                <w:color w:val="000000"/>
              </w:rPr>
              <w:t>13</w:t>
            </w:r>
            <w:r>
              <w:rPr>
                <w:rFonts w:ascii="Times New Roman" w:hAnsi="Times New Roman"/>
                <w:color w:val="000000"/>
              </w:rPr>
              <w:t>日以台立院議字第</w:t>
            </w:r>
            <w:r>
              <w:rPr>
                <w:rFonts w:ascii="Times New Roman" w:hAnsi="Times New Roman"/>
                <w:color w:val="000000"/>
              </w:rPr>
              <w:t>1120703988</w:t>
            </w:r>
            <w:r>
              <w:rPr>
                <w:rFonts w:ascii="Times New Roman" w:hAnsi="Times New Roman"/>
                <w:color w:val="000000"/>
              </w:rPr>
              <w:t>號函復本部准予動支，辦理情形如下：</w:t>
            </w:r>
          </w:p>
          <w:p w14:paraId="7E78E45A" w14:textId="77777777" w:rsidR="002F4151" w:rsidRDefault="007A626B">
            <w:pPr>
              <w:numPr>
                <w:ilvl w:val="0"/>
                <w:numId w:val="27"/>
              </w:numPr>
              <w:ind w:left="482" w:right="17" w:hanging="482"/>
              <w:jc w:val="both"/>
              <w:rPr>
                <w:rFonts w:ascii="Times New Roman" w:hAnsi="Times New Roman"/>
                <w:color w:val="000000"/>
              </w:rPr>
            </w:pPr>
            <w:r>
              <w:rPr>
                <w:rFonts w:ascii="Times New Roman" w:hAnsi="Times New Roman"/>
                <w:color w:val="000000"/>
              </w:rPr>
              <w:t>本部（原行政院環境保護署）</w:t>
            </w:r>
            <w:r>
              <w:rPr>
                <w:rFonts w:ascii="Times New Roman" w:hAnsi="Times New Roman"/>
                <w:color w:val="000000"/>
              </w:rPr>
              <w:t>108</w:t>
            </w:r>
            <w:r>
              <w:rPr>
                <w:rFonts w:ascii="Times New Roman" w:hAnsi="Times New Roman"/>
                <w:color w:val="000000"/>
              </w:rPr>
              <w:t>年制定「網購包裝減量指引」，以業者自願性協議，搭配</w:t>
            </w:r>
            <w:proofErr w:type="gramStart"/>
            <w:r>
              <w:rPr>
                <w:rFonts w:ascii="Times New Roman" w:hAnsi="Times New Roman"/>
                <w:color w:val="000000"/>
              </w:rPr>
              <w:t>減量標章</w:t>
            </w:r>
            <w:proofErr w:type="gramEnd"/>
            <w:r>
              <w:rPr>
                <w:rFonts w:ascii="Times New Roman" w:hAnsi="Times New Roman"/>
                <w:color w:val="000000"/>
              </w:rPr>
              <w:t>方式推動，並組成網購包裝減量聯盟及定期召開聯盟會議，以整合業者推動減量工作。</w:t>
            </w:r>
            <w:r>
              <w:rPr>
                <w:rFonts w:ascii="Times New Roman" w:hAnsi="Times New Roman"/>
                <w:color w:val="000000"/>
              </w:rPr>
              <w:t>112</w:t>
            </w:r>
            <w:r>
              <w:rPr>
                <w:rFonts w:ascii="Times New Roman" w:hAnsi="Times New Roman"/>
                <w:color w:val="000000"/>
              </w:rPr>
              <w:t>年再推「網購包裝減量指引</w:t>
            </w:r>
            <w:r>
              <w:rPr>
                <w:rFonts w:ascii="Times New Roman" w:hAnsi="Times New Roman"/>
                <w:color w:val="000000"/>
              </w:rPr>
              <w:t>2.0</w:t>
            </w:r>
            <w:r>
              <w:rPr>
                <w:rFonts w:ascii="Times New Roman" w:hAnsi="Times New Roman"/>
                <w:color w:val="000000"/>
              </w:rPr>
              <w:t>」，採取更高標準包裝減量措施，目前有</w:t>
            </w:r>
            <w:r>
              <w:rPr>
                <w:rFonts w:ascii="Times New Roman" w:hAnsi="Times New Roman"/>
                <w:color w:val="000000"/>
              </w:rPr>
              <w:t>23</w:t>
            </w:r>
            <w:r>
              <w:rPr>
                <w:rFonts w:ascii="Times New Roman" w:hAnsi="Times New Roman"/>
                <w:color w:val="000000"/>
              </w:rPr>
              <w:t>家業者取得網購包裝減量標誌。</w:t>
            </w:r>
          </w:p>
          <w:p w14:paraId="7EDD42F5" w14:textId="77777777" w:rsidR="002F4151" w:rsidRDefault="007A626B">
            <w:pPr>
              <w:numPr>
                <w:ilvl w:val="0"/>
                <w:numId w:val="27"/>
              </w:numPr>
              <w:ind w:left="482" w:right="17" w:hanging="482"/>
              <w:jc w:val="both"/>
              <w:rPr>
                <w:rFonts w:ascii="Times New Roman" w:hAnsi="Times New Roman"/>
                <w:color w:val="000000"/>
              </w:rPr>
            </w:pPr>
            <w:r>
              <w:rPr>
                <w:rFonts w:ascii="Times New Roman" w:hAnsi="Times New Roman"/>
                <w:color w:val="000000"/>
              </w:rPr>
              <w:t>透過辦理循環袋（箱）試辦計畫，顯示具自有物流系統或實體店面之網購平</w:t>
            </w:r>
            <w:proofErr w:type="gramStart"/>
            <w:r>
              <w:rPr>
                <w:rFonts w:ascii="Times New Roman" w:hAnsi="Times New Roman"/>
                <w:color w:val="000000"/>
              </w:rPr>
              <w:t>臺</w:t>
            </w:r>
            <w:proofErr w:type="gramEnd"/>
            <w:r>
              <w:rPr>
                <w:rFonts w:ascii="Times New Roman" w:hAnsi="Times New Roman"/>
                <w:color w:val="000000"/>
              </w:rPr>
              <w:t>歸還方式簡便，歸還比率幾達</w:t>
            </w:r>
            <w:r>
              <w:rPr>
                <w:rFonts w:ascii="Times New Roman" w:hAnsi="Times New Roman"/>
                <w:color w:val="000000"/>
              </w:rPr>
              <w:t>100%</w:t>
            </w:r>
            <w:r>
              <w:rPr>
                <w:rFonts w:ascii="Times New Roman" w:hAnsi="Times New Roman"/>
                <w:color w:val="000000"/>
              </w:rPr>
              <w:t>；以宅配送貨到府方式回收較為不便，歸還比率僅約</w:t>
            </w:r>
            <w:r>
              <w:rPr>
                <w:rFonts w:ascii="Times New Roman" w:hAnsi="Times New Roman"/>
                <w:color w:val="000000"/>
              </w:rPr>
              <w:t>16%</w:t>
            </w:r>
            <w:r>
              <w:rPr>
                <w:rFonts w:ascii="Times New Roman" w:hAnsi="Times New Roman"/>
                <w:color w:val="000000"/>
              </w:rPr>
              <w:t>。</w:t>
            </w:r>
          </w:p>
          <w:p w14:paraId="095EB15C" w14:textId="77777777" w:rsidR="002F4151" w:rsidRDefault="007A626B">
            <w:pPr>
              <w:numPr>
                <w:ilvl w:val="0"/>
                <w:numId w:val="27"/>
              </w:numPr>
              <w:ind w:left="482" w:right="17" w:hanging="482"/>
              <w:jc w:val="both"/>
              <w:rPr>
                <w:rFonts w:ascii="Times New Roman" w:hAnsi="Times New Roman"/>
                <w:color w:val="000000"/>
              </w:rPr>
            </w:pPr>
            <w:r>
              <w:rPr>
                <w:rFonts w:ascii="Times New Roman" w:hAnsi="Times New Roman"/>
                <w:color w:val="000000"/>
              </w:rPr>
              <w:t>本部公告訂定「網際網路購物包裝限制使用對象及實施方式」，自</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1</w:t>
            </w:r>
            <w:r>
              <w:rPr>
                <w:rFonts w:ascii="Times New Roman" w:hAnsi="Times New Roman"/>
                <w:color w:val="000000"/>
              </w:rPr>
              <w:t>日起，網購包裝不得使用含聚氯乙烯</w:t>
            </w:r>
            <w:r>
              <w:rPr>
                <w:rFonts w:ascii="Times New Roman" w:hAnsi="Times New Roman"/>
                <w:color w:val="000000"/>
              </w:rPr>
              <w:t>(PVC)</w:t>
            </w:r>
            <w:r>
              <w:rPr>
                <w:rFonts w:ascii="Times New Roman" w:hAnsi="Times New Roman"/>
                <w:color w:val="000000"/>
              </w:rPr>
              <w:t>材質，包裝材製造須符合規定之回收紙混合率或再生料摻配比例。另中、大型業者須符合商品重量分級規定以及大型業者須再符合「平均包裝</w:t>
            </w:r>
            <w:proofErr w:type="gramStart"/>
            <w:r>
              <w:rPr>
                <w:rFonts w:ascii="Times New Roman" w:hAnsi="Times New Roman"/>
                <w:color w:val="000000"/>
              </w:rPr>
              <w:t>材減重率</w:t>
            </w:r>
            <w:proofErr w:type="gramEnd"/>
            <w:r>
              <w:rPr>
                <w:rFonts w:ascii="Times New Roman" w:hAnsi="Times New Roman"/>
                <w:color w:val="000000"/>
              </w:rPr>
              <w:t>」或「循環箱（袋）使用率」規定。</w:t>
            </w:r>
          </w:p>
          <w:p w14:paraId="10C6CFBF" w14:textId="77777777" w:rsidR="002F4151" w:rsidRDefault="007A626B">
            <w:pPr>
              <w:numPr>
                <w:ilvl w:val="0"/>
                <w:numId w:val="27"/>
              </w:numPr>
              <w:ind w:left="482" w:right="17" w:hanging="482"/>
              <w:jc w:val="both"/>
              <w:rPr>
                <w:rFonts w:ascii="Times New Roman" w:hAnsi="Times New Roman"/>
                <w:color w:val="000000"/>
              </w:rPr>
            </w:pPr>
            <w:r>
              <w:rPr>
                <w:rFonts w:ascii="Times New Roman" w:hAnsi="Times New Roman"/>
                <w:color w:val="000000"/>
              </w:rPr>
              <w:t>有關網購循環袋（箱）使用率，係以年度出貨件數為分母，惟實際運用上仍須考量商品體積、特性之限制及循環袋（箱）製作成本。另考量循環模式建立及歸還點</w:t>
            </w:r>
            <w:proofErr w:type="gramStart"/>
            <w:r>
              <w:rPr>
                <w:rFonts w:ascii="Times New Roman" w:hAnsi="Times New Roman"/>
                <w:color w:val="000000"/>
              </w:rPr>
              <w:t>布建尚需</w:t>
            </w:r>
            <w:proofErr w:type="gramEnd"/>
            <w:r>
              <w:rPr>
                <w:rFonts w:ascii="Times New Roman" w:hAnsi="Times New Roman"/>
                <w:color w:val="000000"/>
              </w:rPr>
              <w:t>時間，業者可依商品特性，選擇合適品項以循環袋（箱）出貨，並依據業者自身經營模式，搭配多元回收歸還模式，提高消費者歸還比率。</w:t>
            </w:r>
          </w:p>
        </w:tc>
      </w:tr>
      <w:tr w:rsidR="002F4151" w14:paraId="2600F457"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7F0623EE" w14:textId="77777777" w:rsidR="002F4151" w:rsidRDefault="007A626B">
            <w:pPr>
              <w:jc w:val="center"/>
              <w:rPr>
                <w:rFonts w:ascii="Times New Roman" w:hAnsi="Times New Roman"/>
                <w:color w:val="000000"/>
                <w:szCs w:val="26"/>
              </w:rPr>
            </w:pPr>
            <w:r>
              <w:rPr>
                <w:rFonts w:ascii="Times New Roman" w:hAnsi="Times New Roman"/>
                <w:color w:val="000000"/>
                <w:szCs w:val="26"/>
              </w:rPr>
              <w:t>6.</w:t>
            </w:r>
          </w:p>
        </w:tc>
        <w:tc>
          <w:tcPr>
            <w:tcW w:w="5036" w:type="dxa"/>
            <w:tcBorders>
              <w:top w:val="single" w:sz="8" w:space="0" w:color="000000"/>
              <w:left w:val="single" w:sz="8" w:space="0" w:color="000000"/>
              <w:bottom w:val="single" w:sz="8" w:space="0" w:color="000000"/>
              <w:right w:val="single" w:sz="8" w:space="0" w:color="000000"/>
            </w:tcBorders>
          </w:tcPr>
          <w:p w14:paraId="299D4CE9" w14:textId="77777777" w:rsidR="002F4151" w:rsidRDefault="007A626B">
            <w:pPr>
              <w:pStyle w:val="af7"/>
              <w:ind w:left="24" w:right="24" w:firstLine="504"/>
              <w:jc w:val="both"/>
              <w:rPr>
                <w:rFonts w:ascii="Times New Roman" w:eastAsia="標楷體" w:hAnsi="Times New Roman"/>
                <w:color w:val="000000"/>
              </w:rPr>
            </w:pPr>
            <w:r>
              <w:rPr>
                <w:rFonts w:ascii="Times New Roman" w:eastAsia="標楷體" w:hAnsi="Times New Roman" w:cs="Times New Roman"/>
                <w:color w:val="000000"/>
              </w:rPr>
              <w:t>據審計部審核報告指出，為推動海洋廢棄物回收再利用，建立海洋廢棄物回收、再利用業者名單，惟業者數量呈現減少趨勢，</w:t>
            </w:r>
            <w:proofErr w:type="gramStart"/>
            <w:r>
              <w:rPr>
                <w:rFonts w:ascii="Times New Roman" w:eastAsia="標楷體" w:hAnsi="Times New Roman" w:cs="Times New Roman"/>
                <w:color w:val="000000"/>
              </w:rPr>
              <w:t>又廢漁</w:t>
            </w:r>
            <w:r>
              <w:rPr>
                <w:rFonts w:ascii="Times New Roman" w:eastAsia="標楷體" w:hAnsi="Times New Roman" w:cs="Times New Roman"/>
                <w:color w:val="000000"/>
              </w:rPr>
              <w:lastRenderedPageBreak/>
              <w:t>網</w:t>
            </w:r>
            <w:proofErr w:type="gramEnd"/>
            <w:r>
              <w:rPr>
                <w:rFonts w:ascii="Times New Roman" w:eastAsia="標楷體" w:hAnsi="Times New Roman" w:cs="Times New Roman"/>
                <w:color w:val="000000"/>
              </w:rPr>
              <w:t>處理作業極度費時，漁民期望以方便、快速的方式清除廢漁網，希望可交由廢漁網回收業者執行，且依海洋委員會海洋保育署成果報告書顯示，若可提供穩定、快速的廢漁網回收管道，即使沒有廢漁網回收獎勵金，漁民亦有意願將廢漁網進行回收，穩定、快速之廢漁網回收管道，</w:t>
            </w:r>
            <w:proofErr w:type="gramStart"/>
            <w:r>
              <w:rPr>
                <w:rFonts w:ascii="Times New Roman" w:eastAsia="標楷體" w:hAnsi="Times New Roman" w:cs="Times New Roman"/>
                <w:color w:val="000000"/>
              </w:rPr>
              <w:t>攸</w:t>
            </w:r>
            <w:proofErr w:type="gramEnd"/>
            <w:r>
              <w:rPr>
                <w:rFonts w:ascii="Times New Roman" w:eastAsia="標楷體" w:hAnsi="Times New Roman" w:cs="Times New Roman"/>
                <w:color w:val="000000"/>
              </w:rPr>
              <w:t>關海洋廢棄物回收再利用之成效，從資源永續循環利用的角度出發，行政院環境保護署應積極協助海洋委員會海洋保育署針對海洋廢棄物去化等問題進行處理。</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此，針對</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年度資源回收管理基金「資源回收管理計畫」項下「補助及獎勵回收清除處理暨再生利用」預算編列</w:t>
            </w:r>
            <w:r>
              <w:rPr>
                <w:rFonts w:ascii="Times New Roman" w:eastAsia="標楷體" w:hAnsi="Times New Roman" w:cs="Times New Roman"/>
                <w:color w:val="000000"/>
              </w:rPr>
              <w:t>15</w:t>
            </w:r>
            <w:r>
              <w:rPr>
                <w:rFonts w:ascii="Times New Roman" w:eastAsia="標楷體" w:hAnsi="Times New Roman" w:cs="Times New Roman"/>
                <w:color w:val="000000"/>
              </w:rPr>
              <w:t>億</w:t>
            </w:r>
            <w:r>
              <w:rPr>
                <w:rFonts w:ascii="Times New Roman" w:eastAsia="標楷體" w:hAnsi="Times New Roman" w:cs="Times New Roman"/>
                <w:color w:val="000000"/>
              </w:rPr>
              <w:t>3,725</w:t>
            </w:r>
            <w:r>
              <w:rPr>
                <w:rFonts w:ascii="Times New Roman" w:eastAsia="標楷體" w:hAnsi="Times New Roman" w:cs="Times New Roman"/>
                <w:color w:val="000000"/>
              </w:rPr>
              <w:t>萬</w:t>
            </w:r>
            <w:r>
              <w:rPr>
                <w:rFonts w:ascii="Times New Roman" w:eastAsia="標楷體" w:hAnsi="Times New Roman" w:cs="Times New Roman"/>
                <w:color w:val="000000"/>
              </w:rPr>
              <w:t>8</w:t>
            </w:r>
            <w:r>
              <w:rPr>
                <w:rFonts w:ascii="Times New Roman" w:eastAsia="標楷體" w:hAnsi="Times New Roman" w:cs="Times New Roman"/>
                <w:color w:val="000000"/>
              </w:rPr>
              <w:t>千元，凍結</w:t>
            </w:r>
            <w:r>
              <w:rPr>
                <w:rFonts w:ascii="Times New Roman" w:eastAsia="標楷體" w:hAnsi="Times New Roman" w:cs="Times New Roman"/>
                <w:color w:val="000000"/>
              </w:rPr>
              <w:t>200</w:t>
            </w:r>
            <w:r>
              <w:rPr>
                <w:rFonts w:ascii="Times New Roman" w:eastAsia="標楷體" w:hAnsi="Times New Roman" w:cs="Times New Roman"/>
                <w:color w:val="000000"/>
              </w:rPr>
              <w:t>萬元，</w:t>
            </w:r>
            <w:proofErr w:type="gramStart"/>
            <w:r>
              <w:rPr>
                <w:rFonts w:ascii="Times New Roman" w:eastAsia="標楷體" w:hAnsi="Times New Roman" w:cs="Times New Roman"/>
                <w:color w:val="000000"/>
              </w:rPr>
              <w:t>俟</w:t>
            </w:r>
            <w:proofErr w:type="gramEnd"/>
            <w:r>
              <w:rPr>
                <w:rFonts w:ascii="Times New Roman" w:eastAsia="標楷體" w:hAnsi="Times New Roman" w:cs="Times New Roman"/>
                <w:color w:val="000000"/>
              </w:rPr>
              <w:t>行政院環境保護署向立法院社會福利及衛生環境委員會提出書面報告，並經同意後，始得動支。</w:t>
            </w:r>
          </w:p>
        </w:tc>
        <w:tc>
          <w:tcPr>
            <w:tcW w:w="4961" w:type="dxa"/>
            <w:tcBorders>
              <w:top w:val="single" w:sz="8" w:space="0" w:color="000000"/>
              <w:left w:val="single" w:sz="8" w:space="0" w:color="000000"/>
              <w:bottom w:val="single" w:sz="8" w:space="0" w:color="000000"/>
              <w:right w:val="single" w:sz="8" w:space="0" w:color="000000"/>
            </w:tcBorders>
          </w:tcPr>
          <w:p w14:paraId="129C4C68" w14:textId="11167C7C" w:rsidR="002F4151" w:rsidRDefault="007A626B">
            <w:pPr>
              <w:ind w:right="17"/>
              <w:jc w:val="both"/>
              <w:rPr>
                <w:rFonts w:ascii="Times New Roman" w:hAnsi="Times New Roman"/>
                <w:color w:val="000000"/>
              </w:rPr>
            </w:pPr>
            <w:r>
              <w:rPr>
                <w:rFonts w:ascii="Times New Roman" w:hAnsi="Times New Roman"/>
                <w:color w:val="000000"/>
              </w:rPr>
              <w:lastRenderedPageBreak/>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26</w:t>
            </w:r>
            <w:r>
              <w:rPr>
                <w:rFonts w:ascii="Times New Roman" w:hAnsi="Times New Roman"/>
                <w:color w:val="000000"/>
              </w:rPr>
              <w:t>日以環署</w:t>
            </w:r>
            <w:proofErr w:type="gramStart"/>
            <w:r>
              <w:rPr>
                <w:rFonts w:ascii="Times New Roman" w:hAnsi="Times New Roman"/>
                <w:color w:val="000000"/>
              </w:rPr>
              <w:t>會字第</w:t>
            </w:r>
            <w:r>
              <w:rPr>
                <w:rFonts w:ascii="Times New Roman" w:hAnsi="Times New Roman"/>
                <w:color w:val="000000"/>
              </w:rPr>
              <w:t>1121090589</w:t>
            </w:r>
            <w:r>
              <w:rPr>
                <w:rFonts w:ascii="Times New Roman" w:hAnsi="Times New Roman"/>
                <w:color w:val="000000"/>
              </w:rPr>
              <w:t>Ｅ</w:t>
            </w:r>
            <w:proofErr w:type="gramEnd"/>
            <w:r>
              <w:rPr>
                <w:rFonts w:ascii="Times New Roman" w:hAnsi="Times New Roman"/>
                <w:color w:val="000000"/>
              </w:rPr>
              <w:t>號函將書面報告函送立法院，並經該院於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11</w:t>
            </w:r>
            <w:r>
              <w:rPr>
                <w:rFonts w:ascii="Times New Roman" w:hAnsi="Times New Roman"/>
                <w:color w:val="000000"/>
              </w:rPr>
              <w:t>月</w:t>
            </w:r>
            <w:r>
              <w:rPr>
                <w:rFonts w:ascii="Times New Roman" w:hAnsi="Times New Roman"/>
                <w:color w:val="000000"/>
              </w:rPr>
              <w:t>29</w:t>
            </w:r>
            <w:r>
              <w:rPr>
                <w:rFonts w:ascii="Times New Roman" w:hAnsi="Times New Roman"/>
                <w:color w:val="000000"/>
              </w:rPr>
              <w:t>日以台立院議字第</w:t>
            </w:r>
            <w:r>
              <w:rPr>
                <w:rFonts w:ascii="Times New Roman" w:hAnsi="Times New Roman"/>
                <w:color w:val="000000"/>
              </w:rPr>
              <w:lastRenderedPageBreak/>
              <w:t>1120703740</w:t>
            </w:r>
            <w:r>
              <w:rPr>
                <w:rFonts w:ascii="Times New Roman" w:hAnsi="Times New Roman"/>
                <w:color w:val="000000"/>
              </w:rPr>
              <w:t>號函復本部准予動支，辦理情形如下：</w:t>
            </w:r>
          </w:p>
          <w:p w14:paraId="112BE962" w14:textId="77777777" w:rsidR="002F4151" w:rsidRDefault="007A626B">
            <w:pPr>
              <w:numPr>
                <w:ilvl w:val="0"/>
                <w:numId w:val="21"/>
              </w:numPr>
              <w:ind w:left="482" w:right="17" w:hanging="482"/>
              <w:jc w:val="both"/>
              <w:rPr>
                <w:rFonts w:ascii="Times New Roman" w:hAnsi="Times New Roman"/>
                <w:color w:val="000000"/>
              </w:rPr>
            </w:pPr>
            <w:r>
              <w:rPr>
                <w:rFonts w:ascii="Times New Roman" w:hAnsi="Times New Roman"/>
                <w:color w:val="000000"/>
              </w:rPr>
              <w:t>依據本部向海致敬－海岸整體清潔維護計畫分工，漁網依不同來源由各權責機關協助回收、收集，送至漁港廢棄物暫置區，後續由農業部漁業署（原行政院農業委員會漁業署，下稱漁業署）統籌維護管理及廢棄物去化事宜，說明如下：</w:t>
            </w:r>
          </w:p>
          <w:p w14:paraId="5CA4FF89" w14:textId="77777777" w:rsidR="002F4151" w:rsidRDefault="007A626B" w:rsidP="007A626B">
            <w:pPr>
              <w:numPr>
                <w:ilvl w:val="0"/>
                <w:numId w:val="94"/>
              </w:numPr>
              <w:ind w:left="726" w:right="17" w:hanging="403"/>
              <w:jc w:val="both"/>
              <w:rPr>
                <w:rFonts w:ascii="Times New Roman" w:hAnsi="Times New Roman"/>
                <w:color w:val="000000"/>
              </w:rPr>
            </w:pPr>
            <w:r>
              <w:rPr>
                <w:rFonts w:ascii="Times New Roman" w:hAnsi="Times New Roman"/>
                <w:color w:val="000000"/>
              </w:rPr>
              <w:t>漁網漁具源頭管理：</w:t>
            </w:r>
          </w:p>
          <w:p w14:paraId="40EC07AE" w14:textId="77777777" w:rsidR="002F4151" w:rsidRDefault="007A626B">
            <w:pPr>
              <w:ind w:left="714" w:right="17"/>
              <w:jc w:val="both"/>
              <w:rPr>
                <w:rFonts w:ascii="Times New Roman" w:hAnsi="Times New Roman"/>
                <w:color w:val="000000"/>
              </w:rPr>
            </w:pPr>
            <w:r>
              <w:rPr>
                <w:rFonts w:ascii="Times New Roman" w:hAnsi="Times New Roman"/>
                <w:color w:val="000000"/>
              </w:rPr>
              <w:t>漁業署於</w:t>
            </w:r>
            <w:r>
              <w:rPr>
                <w:rFonts w:ascii="Times New Roman" w:hAnsi="Times New Roman"/>
                <w:color w:val="000000"/>
              </w:rPr>
              <w:t>110</w:t>
            </w:r>
            <w:r>
              <w:rPr>
                <w:rFonts w:ascii="Times New Roman" w:hAnsi="Times New Roman"/>
                <w:color w:val="000000"/>
              </w:rPr>
              <w:t>年</w:t>
            </w:r>
            <w:r>
              <w:rPr>
                <w:rFonts w:ascii="Times New Roman" w:hAnsi="Times New Roman"/>
                <w:color w:val="000000"/>
              </w:rPr>
              <w:t>1</w:t>
            </w:r>
            <w:r>
              <w:rPr>
                <w:rFonts w:ascii="Times New Roman" w:hAnsi="Times New Roman"/>
                <w:color w:val="000000"/>
              </w:rPr>
              <w:t>月</w:t>
            </w:r>
            <w:r>
              <w:rPr>
                <w:rFonts w:ascii="Times New Roman" w:hAnsi="Times New Roman"/>
                <w:color w:val="000000"/>
              </w:rPr>
              <w:t>14</w:t>
            </w:r>
            <w:r>
              <w:rPr>
                <w:rFonts w:ascii="Times New Roman" w:hAnsi="Times New Roman"/>
                <w:color w:val="000000"/>
              </w:rPr>
              <w:t>日公告「刺網漁業漁具標示措施」辦理刺網具標示，截至</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月底已辦理</w:t>
            </w:r>
            <w:r>
              <w:rPr>
                <w:rFonts w:ascii="Times New Roman" w:hAnsi="Times New Roman"/>
                <w:color w:val="000000"/>
              </w:rPr>
              <w:t>42</w:t>
            </w:r>
            <w:r>
              <w:rPr>
                <w:rFonts w:ascii="Times New Roman" w:hAnsi="Times New Roman"/>
                <w:color w:val="000000"/>
              </w:rPr>
              <w:t>場次地方政府訪視宣導會及</w:t>
            </w:r>
            <w:r>
              <w:rPr>
                <w:rFonts w:ascii="Times New Roman" w:hAnsi="Times New Roman"/>
                <w:color w:val="000000"/>
              </w:rPr>
              <w:t>5,836</w:t>
            </w:r>
            <w:r>
              <w:rPr>
                <w:rFonts w:ascii="Times New Roman" w:hAnsi="Times New Roman"/>
                <w:color w:val="000000"/>
              </w:rPr>
              <w:t>場港口聯合稽查；另中華民國海洋委員會（下稱海委會）透過漁船進出港之檢查機制檢查漁網具數量，減少流失及遺失情形。</w:t>
            </w:r>
          </w:p>
          <w:p w14:paraId="39EF810B" w14:textId="77777777" w:rsidR="002F4151" w:rsidRDefault="007A626B">
            <w:pPr>
              <w:numPr>
                <w:ilvl w:val="0"/>
                <w:numId w:val="14"/>
              </w:numPr>
              <w:ind w:left="726" w:right="17" w:hanging="403"/>
              <w:jc w:val="both"/>
              <w:rPr>
                <w:rFonts w:ascii="Times New Roman" w:hAnsi="Times New Roman"/>
                <w:color w:val="000000"/>
              </w:rPr>
            </w:pPr>
            <w:r>
              <w:rPr>
                <w:rFonts w:ascii="Times New Roman" w:hAnsi="Times New Roman"/>
                <w:color w:val="000000"/>
              </w:rPr>
              <w:t>廢漁網收集及暫置管理：</w:t>
            </w:r>
          </w:p>
          <w:p w14:paraId="34364CE0" w14:textId="77777777" w:rsidR="002F4151" w:rsidRDefault="007A626B">
            <w:pPr>
              <w:numPr>
                <w:ilvl w:val="0"/>
                <w:numId w:val="91"/>
              </w:numPr>
              <w:ind w:left="754" w:right="17" w:hanging="226"/>
              <w:jc w:val="both"/>
              <w:rPr>
                <w:rFonts w:ascii="Times New Roman" w:hAnsi="Times New Roman"/>
                <w:color w:val="000000"/>
              </w:rPr>
            </w:pPr>
            <w:proofErr w:type="gramStart"/>
            <w:r>
              <w:rPr>
                <w:rFonts w:ascii="Times New Roman" w:hAnsi="Times New Roman"/>
                <w:color w:val="000000"/>
              </w:rPr>
              <w:t>海委會</w:t>
            </w:r>
            <w:proofErr w:type="gramEnd"/>
            <w:r>
              <w:rPr>
                <w:rFonts w:ascii="Times New Roman" w:hAnsi="Times New Roman"/>
                <w:color w:val="000000"/>
              </w:rPr>
              <w:t>編列經費將海洋垃圾打撈上岸外，亦補助臨海縣市結合漁會及漁民組成環保艦隊，推動漁民出海作業將產生及打撈之廢棄物攜回，截至</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月底已召募環保艦隊</w:t>
            </w:r>
            <w:r>
              <w:rPr>
                <w:rFonts w:ascii="Times New Roman" w:hAnsi="Times New Roman"/>
                <w:color w:val="000000"/>
              </w:rPr>
              <w:t>5,</w:t>
            </w:r>
            <w:proofErr w:type="gramStart"/>
            <w:r>
              <w:rPr>
                <w:rFonts w:ascii="Times New Roman" w:hAnsi="Times New Roman"/>
                <w:color w:val="000000"/>
              </w:rPr>
              <w:t>969</w:t>
            </w:r>
            <w:r>
              <w:rPr>
                <w:rFonts w:ascii="Times New Roman" w:hAnsi="Times New Roman"/>
                <w:color w:val="000000"/>
              </w:rPr>
              <w:t>艘及潛海戰</w:t>
            </w:r>
            <w:proofErr w:type="gramEnd"/>
            <w:r>
              <w:rPr>
                <w:rFonts w:ascii="Times New Roman" w:hAnsi="Times New Roman"/>
                <w:color w:val="000000"/>
              </w:rPr>
              <w:t>將</w:t>
            </w:r>
            <w:r>
              <w:rPr>
                <w:rFonts w:ascii="Times New Roman" w:hAnsi="Times New Roman"/>
                <w:color w:val="000000"/>
              </w:rPr>
              <w:t>4,284</w:t>
            </w:r>
            <w:r>
              <w:rPr>
                <w:rFonts w:ascii="Times New Roman" w:hAnsi="Times New Roman"/>
                <w:color w:val="000000"/>
              </w:rPr>
              <w:t>名，補助地方政府清除海洋廢棄物</w:t>
            </w:r>
            <w:r>
              <w:rPr>
                <w:rFonts w:ascii="Times New Roman" w:hAnsi="Times New Roman"/>
                <w:color w:val="000000"/>
              </w:rPr>
              <w:t>1,070</w:t>
            </w:r>
            <w:r>
              <w:rPr>
                <w:rFonts w:ascii="Times New Roman" w:hAnsi="Times New Roman"/>
                <w:color w:val="000000"/>
              </w:rPr>
              <w:t>公噸。</w:t>
            </w:r>
          </w:p>
          <w:p w14:paraId="22300AF6" w14:textId="77777777" w:rsidR="002F4151" w:rsidRDefault="007A626B">
            <w:pPr>
              <w:numPr>
                <w:ilvl w:val="0"/>
                <w:numId w:val="91"/>
              </w:numPr>
              <w:ind w:left="754" w:right="17" w:hanging="226"/>
              <w:jc w:val="both"/>
              <w:rPr>
                <w:rFonts w:ascii="Times New Roman" w:hAnsi="Times New Roman"/>
                <w:color w:val="000000"/>
              </w:rPr>
            </w:pPr>
            <w:r>
              <w:rPr>
                <w:rFonts w:ascii="Times New Roman" w:hAnsi="Times New Roman"/>
                <w:color w:val="000000"/>
              </w:rPr>
              <w:t>漁業署規劃設置漁港廢棄物暫置區提供攜回之廢棄物暫置，截至</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月底已於</w:t>
            </w:r>
            <w:r>
              <w:rPr>
                <w:rFonts w:ascii="Times New Roman" w:hAnsi="Times New Roman"/>
                <w:color w:val="000000"/>
              </w:rPr>
              <w:t>94</w:t>
            </w:r>
            <w:r>
              <w:rPr>
                <w:rFonts w:ascii="Times New Roman" w:hAnsi="Times New Roman"/>
                <w:color w:val="000000"/>
              </w:rPr>
              <w:t>處漁港內設置廢棄物暫置區。</w:t>
            </w:r>
          </w:p>
          <w:p w14:paraId="28215430" w14:textId="77777777" w:rsidR="002F4151" w:rsidRDefault="007A626B">
            <w:pPr>
              <w:numPr>
                <w:ilvl w:val="0"/>
                <w:numId w:val="14"/>
              </w:numPr>
              <w:ind w:left="726" w:right="17" w:hanging="403"/>
              <w:jc w:val="both"/>
              <w:rPr>
                <w:rFonts w:ascii="Times New Roman" w:hAnsi="Times New Roman"/>
                <w:color w:val="000000"/>
              </w:rPr>
            </w:pPr>
            <w:r>
              <w:rPr>
                <w:rFonts w:ascii="Times New Roman" w:hAnsi="Times New Roman"/>
                <w:color w:val="000000"/>
              </w:rPr>
              <w:t>再利用及處理措施：</w:t>
            </w:r>
          </w:p>
          <w:p w14:paraId="21A78098" w14:textId="77777777" w:rsidR="002F4151" w:rsidRDefault="007A626B">
            <w:pPr>
              <w:ind w:left="714" w:right="17"/>
              <w:jc w:val="both"/>
              <w:rPr>
                <w:rFonts w:ascii="Times New Roman" w:hAnsi="Times New Roman"/>
                <w:color w:val="000000"/>
              </w:rPr>
            </w:pPr>
            <w:r>
              <w:rPr>
                <w:rFonts w:ascii="Times New Roman" w:hAnsi="Times New Roman"/>
                <w:color w:val="000000"/>
              </w:rPr>
              <w:t>分類乾淨的廢漁網具經由回收商收運再利用，無法再利用者，協調地方焚化廠協助處理。</w:t>
            </w:r>
          </w:p>
          <w:p w14:paraId="31FD01D0" w14:textId="77777777" w:rsidR="002F4151" w:rsidRDefault="007A626B">
            <w:pPr>
              <w:numPr>
                <w:ilvl w:val="0"/>
                <w:numId w:val="75"/>
              </w:numPr>
              <w:ind w:left="754" w:right="17" w:hanging="227"/>
              <w:jc w:val="both"/>
              <w:rPr>
                <w:rFonts w:ascii="Times New Roman" w:hAnsi="Times New Roman"/>
                <w:color w:val="000000"/>
              </w:rPr>
            </w:pPr>
            <w:proofErr w:type="gramStart"/>
            <w:r>
              <w:rPr>
                <w:rFonts w:ascii="Times New Roman" w:hAnsi="Times New Roman"/>
                <w:color w:val="000000"/>
              </w:rPr>
              <w:t>海委會</w:t>
            </w:r>
            <w:proofErr w:type="gramEnd"/>
            <w:r>
              <w:rPr>
                <w:rFonts w:ascii="Times New Roman" w:hAnsi="Times New Roman"/>
                <w:color w:val="000000"/>
              </w:rPr>
              <w:t>補助地方政府試辦廢漁網回收再利用計畫，</w:t>
            </w:r>
            <w:r>
              <w:rPr>
                <w:rFonts w:ascii="Times New Roman" w:hAnsi="Times New Roman"/>
                <w:color w:val="000000"/>
              </w:rPr>
              <w:t>112</w:t>
            </w:r>
            <w:r>
              <w:rPr>
                <w:rFonts w:ascii="Times New Roman" w:hAnsi="Times New Roman"/>
                <w:color w:val="000000"/>
              </w:rPr>
              <w:t>年計補助</w:t>
            </w:r>
            <w:r>
              <w:rPr>
                <w:rFonts w:ascii="Times New Roman" w:hAnsi="Times New Roman"/>
                <w:color w:val="000000"/>
              </w:rPr>
              <w:t>12</w:t>
            </w:r>
            <w:r>
              <w:rPr>
                <w:rFonts w:ascii="Times New Roman" w:hAnsi="Times New Roman"/>
                <w:color w:val="000000"/>
              </w:rPr>
              <w:t>縣市（基隆市、新北市、桃園市、</w:t>
            </w:r>
            <w:proofErr w:type="gramStart"/>
            <w:r>
              <w:rPr>
                <w:rFonts w:ascii="Times New Roman" w:hAnsi="Times New Roman"/>
                <w:color w:val="000000"/>
              </w:rPr>
              <w:t>臺</w:t>
            </w:r>
            <w:proofErr w:type="gramEnd"/>
            <w:r>
              <w:rPr>
                <w:rFonts w:ascii="Times New Roman" w:hAnsi="Times New Roman"/>
                <w:color w:val="000000"/>
              </w:rPr>
              <w:t>中市、嘉義縣、</w:t>
            </w:r>
            <w:proofErr w:type="gramStart"/>
            <w:r>
              <w:rPr>
                <w:rFonts w:ascii="Times New Roman" w:hAnsi="Times New Roman"/>
                <w:color w:val="000000"/>
              </w:rPr>
              <w:t>臺</w:t>
            </w:r>
            <w:proofErr w:type="gramEnd"/>
            <w:r>
              <w:rPr>
                <w:rFonts w:ascii="Times New Roman" w:hAnsi="Times New Roman"/>
                <w:color w:val="000000"/>
              </w:rPr>
              <w:t>南市、高雄市、屏東縣、宜蘭縣、澎湖縣、金門縣及連江縣），預計回收再利用</w:t>
            </w:r>
            <w:r>
              <w:rPr>
                <w:rFonts w:ascii="Times New Roman" w:hAnsi="Times New Roman"/>
                <w:color w:val="000000"/>
              </w:rPr>
              <w:t>113.8</w:t>
            </w:r>
            <w:r>
              <w:rPr>
                <w:rFonts w:ascii="Times New Roman" w:hAnsi="Times New Roman"/>
                <w:color w:val="000000"/>
              </w:rPr>
              <w:t>公噸之廢漁網。</w:t>
            </w:r>
          </w:p>
          <w:p w14:paraId="523B640D" w14:textId="77777777" w:rsidR="002F4151" w:rsidRDefault="007A626B">
            <w:pPr>
              <w:numPr>
                <w:ilvl w:val="0"/>
                <w:numId w:val="75"/>
              </w:numPr>
              <w:ind w:left="754" w:right="17" w:hanging="227"/>
              <w:jc w:val="both"/>
              <w:rPr>
                <w:rFonts w:ascii="Times New Roman" w:hAnsi="Times New Roman"/>
                <w:color w:val="000000"/>
              </w:rPr>
            </w:pPr>
            <w:r>
              <w:rPr>
                <w:rFonts w:ascii="Times New Roman" w:hAnsi="Times New Roman"/>
                <w:color w:val="000000"/>
              </w:rPr>
              <w:lastRenderedPageBreak/>
              <w:t>本部持續更新廢漁網具之回收及再利用業者名單，每季</w:t>
            </w:r>
            <w:proofErr w:type="gramStart"/>
            <w:r>
              <w:rPr>
                <w:rFonts w:ascii="Times New Roman" w:hAnsi="Times New Roman"/>
                <w:color w:val="000000"/>
              </w:rPr>
              <w:t>提供海委會</w:t>
            </w:r>
            <w:proofErr w:type="gramEnd"/>
            <w:r>
              <w:rPr>
                <w:rFonts w:ascii="Times New Roman" w:hAnsi="Times New Roman"/>
                <w:color w:val="000000"/>
              </w:rPr>
              <w:t>及漁業署參考利用，截止至</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月底業者名單計有</w:t>
            </w:r>
            <w:r>
              <w:rPr>
                <w:rFonts w:ascii="Times New Roman" w:hAnsi="Times New Roman"/>
                <w:color w:val="000000"/>
              </w:rPr>
              <w:t>41</w:t>
            </w:r>
            <w:r>
              <w:rPr>
                <w:rFonts w:ascii="Times New Roman" w:hAnsi="Times New Roman"/>
                <w:color w:val="000000"/>
              </w:rPr>
              <w:t>家。</w:t>
            </w:r>
          </w:p>
          <w:p w14:paraId="4B7A183F" w14:textId="77777777" w:rsidR="002F4151" w:rsidRDefault="007A626B">
            <w:pPr>
              <w:numPr>
                <w:ilvl w:val="0"/>
                <w:numId w:val="21"/>
              </w:numPr>
              <w:ind w:left="482" w:right="17" w:hanging="482"/>
              <w:jc w:val="both"/>
              <w:rPr>
                <w:rFonts w:ascii="Times New Roman" w:hAnsi="Times New Roman"/>
                <w:color w:val="000000"/>
              </w:rPr>
            </w:pPr>
            <w:r>
              <w:rPr>
                <w:rFonts w:ascii="Times New Roman" w:hAnsi="Times New Roman"/>
                <w:color w:val="000000"/>
              </w:rPr>
              <w:t>綜上，廢漁網之回收、清除、處理及再利用</w:t>
            </w:r>
            <w:proofErr w:type="gramStart"/>
            <w:r>
              <w:rPr>
                <w:rFonts w:ascii="Times New Roman" w:hAnsi="Times New Roman"/>
                <w:color w:val="000000"/>
              </w:rPr>
              <w:t>已依向海</w:t>
            </w:r>
            <w:proofErr w:type="gramEnd"/>
            <w:r>
              <w:rPr>
                <w:rFonts w:ascii="Times New Roman" w:hAnsi="Times New Roman"/>
                <w:color w:val="000000"/>
              </w:rPr>
              <w:t>致敬－海岸整體清潔維護計畫分工，由各權責機關協助辦理。</w:t>
            </w:r>
            <w:proofErr w:type="gramStart"/>
            <w:r>
              <w:rPr>
                <w:rFonts w:ascii="Times New Roman" w:hAnsi="Times New Roman"/>
                <w:color w:val="000000"/>
              </w:rPr>
              <w:t>產源責任</w:t>
            </w:r>
            <w:proofErr w:type="gramEnd"/>
            <w:r>
              <w:rPr>
                <w:rFonts w:ascii="Times New Roman" w:hAnsi="Times New Roman"/>
                <w:color w:val="000000"/>
              </w:rPr>
              <w:t>部分，包含回收、清除及處理係</w:t>
            </w:r>
            <w:proofErr w:type="gramStart"/>
            <w:r>
              <w:rPr>
                <w:rFonts w:ascii="Times New Roman" w:hAnsi="Times New Roman"/>
                <w:color w:val="000000"/>
              </w:rPr>
              <w:t>由海委會</w:t>
            </w:r>
            <w:proofErr w:type="gramEnd"/>
            <w:r>
              <w:rPr>
                <w:rFonts w:ascii="Times New Roman" w:hAnsi="Times New Roman"/>
                <w:color w:val="000000"/>
              </w:rPr>
              <w:t>及漁業署編列預算辦理，</w:t>
            </w:r>
            <w:proofErr w:type="gramStart"/>
            <w:r>
              <w:rPr>
                <w:rFonts w:ascii="Times New Roman" w:hAnsi="Times New Roman"/>
                <w:color w:val="000000"/>
              </w:rPr>
              <w:t>海委會</w:t>
            </w:r>
            <w:proofErr w:type="gramEnd"/>
            <w:r>
              <w:rPr>
                <w:rFonts w:ascii="Times New Roman" w:hAnsi="Times New Roman"/>
                <w:color w:val="000000"/>
              </w:rPr>
              <w:t>負責海底廢棄物打撈及收集，漁業署負責宣導、回收規劃（包含獎勵制度）、廢棄物暫置區與後續送再利用及處理之清除費用等規劃，而本部持續更新再利用業者</w:t>
            </w:r>
            <w:proofErr w:type="gramStart"/>
            <w:r>
              <w:rPr>
                <w:rFonts w:ascii="Times New Roman" w:hAnsi="Times New Roman"/>
                <w:color w:val="000000"/>
              </w:rPr>
              <w:t>提供海委會</w:t>
            </w:r>
            <w:proofErr w:type="gramEnd"/>
            <w:r>
              <w:rPr>
                <w:rFonts w:ascii="Times New Roman" w:hAnsi="Times New Roman"/>
                <w:color w:val="000000"/>
              </w:rPr>
              <w:t>及漁業署參考。</w:t>
            </w:r>
          </w:p>
        </w:tc>
      </w:tr>
      <w:tr w:rsidR="002F4151" w14:paraId="231B1B6E"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0DAA8413"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7.</w:t>
            </w:r>
          </w:p>
        </w:tc>
        <w:tc>
          <w:tcPr>
            <w:tcW w:w="5036" w:type="dxa"/>
            <w:tcBorders>
              <w:top w:val="single" w:sz="8" w:space="0" w:color="000000"/>
              <w:left w:val="single" w:sz="8" w:space="0" w:color="000000"/>
              <w:bottom w:val="single" w:sz="8" w:space="0" w:color="000000"/>
              <w:right w:val="single" w:sz="8" w:space="0" w:color="000000"/>
            </w:tcBorders>
          </w:tcPr>
          <w:p w14:paraId="619997E7" w14:textId="77777777" w:rsidR="002F4151" w:rsidRDefault="007A626B">
            <w:pPr>
              <w:pStyle w:val="af7"/>
              <w:ind w:left="24" w:right="24" w:firstLine="504"/>
              <w:jc w:val="both"/>
              <w:rPr>
                <w:rFonts w:ascii="Times New Roman" w:eastAsia="標楷體" w:hAnsi="Times New Roman" w:cs="Times New Roman"/>
                <w:color w:val="000000"/>
              </w:rPr>
            </w:pPr>
            <w:r>
              <w:rPr>
                <w:rFonts w:ascii="Times New Roman" w:eastAsia="標楷體" w:hAnsi="Times New Roman" w:cs="Times New Roman"/>
                <w:color w:val="000000"/>
              </w:rPr>
              <w:t>現行「廢棄物清理法」第</w:t>
            </w:r>
            <w:r>
              <w:rPr>
                <w:rFonts w:ascii="Times New Roman" w:eastAsia="標楷體" w:hAnsi="Times New Roman" w:cs="Times New Roman"/>
                <w:color w:val="000000"/>
              </w:rPr>
              <w:t>32</w:t>
            </w:r>
            <w:r>
              <w:rPr>
                <w:rFonts w:ascii="Times New Roman" w:eastAsia="標楷體" w:hAnsi="Times New Roman" w:cs="Times New Roman"/>
                <w:color w:val="000000"/>
              </w:rPr>
              <w:t>條規定，現有之工業區及科學園區須在</w:t>
            </w:r>
            <w:r>
              <w:rPr>
                <w:rFonts w:ascii="Times New Roman" w:eastAsia="標楷體" w:hAnsi="Times New Roman" w:cs="Times New Roman"/>
                <w:color w:val="000000"/>
              </w:rPr>
              <w:t>2004</w:t>
            </w:r>
            <w:r>
              <w:rPr>
                <w:rFonts w:ascii="Times New Roman" w:eastAsia="標楷體" w:hAnsi="Times New Roman" w:cs="Times New Roman"/>
                <w:color w:val="000000"/>
              </w:rPr>
              <w:t>年</w:t>
            </w:r>
            <w:r>
              <w:rPr>
                <w:rFonts w:ascii="Times New Roman" w:eastAsia="標楷體" w:hAnsi="Times New Roman" w:cs="Times New Roman"/>
                <w:color w:val="000000"/>
              </w:rPr>
              <w:t>12</w:t>
            </w:r>
            <w:r>
              <w:rPr>
                <w:rFonts w:ascii="Times New Roman" w:eastAsia="標楷體" w:hAnsi="Times New Roman" w:cs="Times New Roman"/>
                <w:color w:val="000000"/>
              </w:rPr>
              <w:t>月</w:t>
            </w:r>
            <w:r>
              <w:rPr>
                <w:rFonts w:ascii="Times New Roman" w:eastAsia="標楷體" w:hAnsi="Times New Roman" w:cs="Times New Roman"/>
                <w:color w:val="000000"/>
              </w:rPr>
              <w:t>31</w:t>
            </w:r>
            <w:r>
              <w:rPr>
                <w:rFonts w:ascii="Times New Roman" w:eastAsia="標楷體" w:hAnsi="Times New Roman" w:cs="Times New Roman"/>
                <w:color w:val="000000"/>
              </w:rPr>
              <w:t>日前完成設置事業廢棄物處理設施，然現今經濟部轄下之</w:t>
            </w:r>
            <w:r>
              <w:rPr>
                <w:rFonts w:ascii="Times New Roman" w:eastAsia="標楷體" w:hAnsi="Times New Roman" w:cs="Times New Roman"/>
                <w:color w:val="000000"/>
              </w:rPr>
              <w:t>62</w:t>
            </w:r>
            <w:r>
              <w:rPr>
                <w:rFonts w:ascii="Times New Roman" w:eastAsia="標楷體" w:hAnsi="Times New Roman" w:cs="Times New Roman"/>
                <w:color w:val="000000"/>
              </w:rPr>
              <w:t>個工業區只有</w:t>
            </w:r>
            <w:r>
              <w:rPr>
                <w:rFonts w:ascii="Times New Roman" w:eastAsia="標楷體" w:hAnsi="Times New Roman" w:cs="Times New Roman"/>
                <w:color w:val="000000"/>
              </w:rPr>
              <w:t>3</w:t>
            </w:r>
            <w:r>
              <w:rPr>
                <w:rFonts w:ascii="Times New Roman" w:eastAsia="標楷體" w:hAnsi="Times New Roman" w:cs="Times New Roman"/>
                <w:color w:val="000000"/>
              </w:rPr>
              <w:t>個有設置事業廢棄物處理設施，且皆為處理有毒事業廢棄物，並無處理一般事業廢棄物。然據行政院環境保護署統計，目前全台已然囤積逾</w:t>
            </w:r>
            <w:r>
              <w:rPr>
                <w:rFonts w:ascii="Times New Roman" w:eastAsia="標楷體" w:hAnsi="Times New Roman" w:cs="Times New Roman"/>
                <w:color w:val="000000"/>
              </w:rPr>
              <w:t>600</w:t>
            </w:r>
            <w:r>
              <w:rPr>
                <w:rFonts w:ascii="Times New Roman" w:eastAsia="標楷體" w:hAnsi="Times New Roman" w:cs="Times New Roman"/>
                <w:color w:val="000000"/>
              </w:rPr>
              <w:t>萬噸事業廢棄物等待處理，近幾年台商回流也勢必造成事業廢棄物數量的提升。</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針對</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年度資源回收管理基金「資源回收管理計畫」項下「資源回收調查、評估與規劃、輔導」中「服務費用」之「專業服務費」預算編列</w:t>
            </w:r>
            <w:r>
              <w:rPr>
                <w:rFonts w:ascii="Times New Roman" w:eastAsia="標楷體" w:hAnsi="Times New Roman" w:cs="Times New Roman"/>
                <w:color w:val="000000"/>
              </w:rPr>
              <w:t>2</w:t>
            </w:r>
            <w:r>
              <w:rPr>
                <w:rFonts w:ascii="Times New Roman" w:eastAsia="標楷體" w:hAnsi="Times New Roman" w:cs="Times New Roman"/>
                <w:color w:val="000000"/>
              </w:rPr>
              <w:t>億</w:t>
            </w:r>
            <w:r>
              <w:rPr>
                <w:rFonts w:ascii="Times New Roman" w:eastAsia="標楷體" w:hAnsi="Times New Roman" w:cs="Times New Roman"/>
                <w:color w:val="000000"/>
              </w:rPr>
              <w:t>6,196</w:t>
            </w:r>
            <w:r>
              <w:rPr>
                <w:rFonts w:ascii="Times New Roman" w:eastAsia="標楷體" w:hAnsi="Times New Roman" w:cs="Times New Roman"/>
                <w:color w:val="000000"/>
              </w:rPr>
              <w:t>萬</w:t>
            </w:r>
            <w:r>
              <w:rPr>
                <w:rFonts w:ascii="Times New Roman" w:eastAsia="標楷體" w:hAnsi="Times New Roman" w:cs="Times New Roman"/>
                <w:color w:val="000000"/>
              </w:rPr>
              <w:t>5</w:t>
            </w:r>
            <w:r>
              <w:rPr>
                <w:rFonts w:ascii="Times New Roman" w:eastAsia="標楷體" w:hAnsi="Times New Roman" w:cs="Times New Roman"/>
                <w:color w:val="000000"/>
              </w:rPr>
              <w:t>千元，凍結</w:t>
            </w:r>
            <w:r>
              <w:rPr>
                <w:rFonts w:ascii="Times New Roman" w:eastAsia="標楷體" w:hAnsi="Times New Roman" w:cs="Times New Roman"/>
                <w:color w:val="000000"/>
              </w:rPr>
              <w:t>100</w:t>
            </w:r>
            <w:r>
              <w:rPr>
                <w:rFonts w:ascii="Times New Roman" w:eastAsia="標楷體" w:hAnsi="Times New Roman" w:cs="Times New Roman"/>
                <w:color w:val="000000"/>
              </w:rPr>
              <w:t>萬元，</w:t>
            </w:r>
            <w:proofErr w:type="gramStart"/>
            <w:r>
              <w:rPr>
                <w:rFonts w:ascii="Times New Roman" w:eastAsia="標楷體" w:hAnsi="Times New Roman" w:cs="Times New Roman"/>
                <w:color w:val="000000"/>
              </w:rPr>
              <w:t>俟</w:t>
            </w:r>
            <w:proofErr w:type="gramEnd"/>
            <w:r>
              <w:rPr>
                <w:rFonts w:ascii="Times New Roman" w:eastAsia="標楷體" w:hAnsi="Times New Roman" w:cs="Times New Roman"/>
                <w:color w:val="000000"/>
              </w:rPr>
              <w:t>行政院環境保護署就未設立事業廢棄物處理設施之工業區的相關計畫向立法院社會福利與衛生環境委員會提出書面報告，並經同意後，始得動支。</w:t>
            </w:r>
          </w:p>
        </w:tc>
        <w:tc>
          <w:tcPr>
            <w:tcW w:w="4961" w:type="dxa"/>
            <w:tcBorders>
              <w:top w:val="single" w:sz="8" w:space="0" w:color="000000"/>
              <w:left w:val="single" w:sz="8" w:space="0" w:color="000000"/>
              <w:bottom w:val="single" w:sz="8" w:space="0" w:color="000000"/>
              <w:right w:val="single" w:sz="8" w:space="0" w:color="000000"/>
            </w:tcBorders>
          </w:tcPr>
          <w:p w14:paraId="5C65724D" w14:textId="24611355" w:rsidR="002F4151" w:rsidRDefault="007A626B">
            <w:pPr>
              <w:ind w:right="17"/>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26</w:t>
            </w:r>
            <w:r>
              <w:rPr>
                <w:rFonts w:ascii="Times New Roman" w:hAnsi="Times New Roman"/>
                <w:color w:val="000000"/>
              </w:rPr>
              <w:t>日以環署</w:t>
            </w:r>
            <w:proofErr w:type="gramStart"/>
            <w:r>
              <w:rPr>
                <w:rFonts w:ascii="Times New Roman" w:hAnsi="Times New Roman"/>
                <w:color w:val="000000"/>
              </w:rPr>
              <w:t>會字第</w:t>
            </w:r>
            <w:r>
              <w:rPr>
                <w:rFonts w:ascii="Times New Roman" w:hAnsi="Times New Roman"/>
                <w:color w:val="000000"/>
              </w:rPr>
              <w:t>1121090589</w:t>
            </w:r>
            <w:r>
              <w:rPr>
                <w:rFonts w:ascii="Times New Roman" w:hAnsi="Times New Roman"/>
                <w:color w:val="000000"/>
              </w:rPr>
              <w:t>Ｆ</w:t>
            </w:r>
            <w:proofErr w:type="gramEnd"/>
            <w:r>
              <w:rPr>
                <w:rFonts w:ascii="Times New Roman" w:hAnsi="Times New Roman"/>
                <w:color w:val="000000"/>
              </w:rPr>
              <w:t>號函將書面報告函送立法院，並經該院於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11</w:t>
            </w:r>
            <w:r>
              <w:rPr>
                <w:rFonts w:ascii="Times New Roman" w:hAnsi="Times New Roman"/>
                <w:color w:val="000000"/>
              </w:rPr>
              <w:t>月</w:t>
            </w:r>
            <w:r>
              <w:rPr>
                <w:rFonts w:ascii="Times New Roman" w:hAnsi="Times New Roman"/>
                <w:color w:val="000000"/>
              </w:rPr>
              <w:t>29</w:t>
            </w:r>
            <w:r>
              <w:rPr>
                <w:rFonts w:ascii="Times New Roman" w:hAnsi="Times New Roman"/>
                <w:color w:val="000000"/>
              </w:rPr>
              <w:t>日以台立院議字第</w:t>
            </w:r>
            <w:r>
              <w:rPr>
                <w:rFonts w:ascii="Times New Roman" w:hAnsi="Times New Roman"/>
                <w:color w:val="000000"/>
              </w:rPr>
              <w:t>1120703740</w:t>
            </w:r>
            <w:r>
              <w:rPr>
                <w:rFonts w:ascii="Times New Roman" w:hAnsi="Times New Roman"/>
                <w:color w:val="000000"/>
              </w:rPr>
              <w:t>號函復本部准予動支，辦理情形如下：</w:t>
            </w:r>
          </w:p>
          <w:p w14:paraId="3ADED7B4" w14:textId="77777777" w:rsidR="002F4151" w:rsidRDefault="007A626B">
            <w:pPr>
              <w:numPr>
                <w:ilvl w:val="0"/>
                <w:numId w:val="62"/>
              </w:numPr>
              <w:ind w:left="482" w:right="17" w:hanging="482"/>
              <w:jc w:val="both"/>
              <w:rPr>
                <w:rFonts w:ascii="Times New Roman" w:hAnsi="Times New Roman"/>
                <w:color w:val="000000"/>
              </w:rPr>
            </w:pPr>
            <w:r>
              <w:rPr>
                <w:rFonts w:ascii="Times New Roman" w:hAnsi="Times New Roman"/>
                <w:color w:val="000000"/>
              </w:rPr>
              <w:t>為解決事業廢棄物處理問題，整體規劃事業廢棄物處理及管理，本部已與經濟部、國科會、內政部、農業部等部會共同盤點處理量能不足部分，提報「廢棄物管理及資源化行動方案」，透過跨部會合作，請目的事業主管機關加速釋出既有工業區、科學園區環保用地，加強興設廢棄物處理設施及加強管理面等措施，透過部會合作，</w:t>
            </w:r>
            <w:proofErr w:type="gramStart"/>
            <w:r>
              <w:rPr>
                <w:rFonts w:ascii="Times New Roman" w:hAnsi="Times New Roman"/>
                <w:color w:val="000000"/>
              </w:rPr>
              <w:t>配合淨零轉型</w:t>
            </w:r>
            <w:proofErr w:type="gramEnd"/>
            <w:r>
              <w:rPr>
                <w:rFonts w:ascii="Times New Roman" w:hAnsi="Times New Roman"/>
                <w:color w:val="000000"/>
              </w:rPr>
              <w:t>關鍵戰略，積極推動資源永續利用，改善廢棄物處理量能不足問題，該方案已於</w:t>
            </w:r>
            <w:r>
              <w:rPr>
                <w:rFonts w:ascii="Times New Roman" w:hAnsi="Times New Roman"/>
                <w:color w:val="000000"/>
              </w:rPr>
              <w:t>111</w:t>
            </w:r>
            <w:r>
              <w:rPr>
                <w:rFonts w:ascii="Times New Roman" w:hAnsi="Times New Roman"/>
                <w:color w:val="000000"/>
              </w:rPr>
              <w:t>年</w:t>
            </w:r>
            <w:r>
              <w:rPr>
                <w:rFonts w:ascii="Times New Roman" w:hAnsi="Times New Roman"/>
                <w:color w:val="000000"/>
              </w:rPr>
              <w:t>9</w:t>
            </w:r>
            <w:r>
              <w:rPr>
                <w:rFonts w:ascii="Times New Roman" w:hAnsi="Times New Roman"/>
                <w:color w:val="000000"/>
              </w:rPr>
              <w:t>月</w:t>
            </w:r>
            <w:r>
              <w:rPr>
                <w:rFonts w:ascii="Times New Roman" w:hAnsi="Times New Roman"/>
                <w:color w:val="000000"/>
              </w:rPr>
              <w:t>26</w:t>
            </w:r>
            <w:r>
              <w:rPr>
                <w:rFonts w:ascii="Times New Roman" w:hAnsi="Times New Roman"/>
                <w:color w:val="000000"/>
              </w:rPr>
              <w:t>日奉行政院核定。</w:t>
            </w:r>
          </w:p>
          <w:p w14:paraId="1205E52B" w14:textId="77777777" w:rsidR="002F4151" w:rsidRDefault="007A626B">
            <w:pPr>
              <w:numPr>
                <w:ilvl w:val="0"/>
                <w:numId w:val="62"/>
              </w:numPr>
              <w:ind w:left="482" w:right="17" w:hanging="482"/>
              <w:jc w:val="both"/>
              <w:rPr>
                <w:rFonts w:ascii="Times New Roman" w:hAnsi="Times New Roman"/>
                <w:color w:val="000000"/>
              </w:rPr>
            </w:pPr>
            <w:r>
              <w:rPr>
                <w:rFonts w:ascii="Times New Roman" w:hAnsi="Times New Roman"/>
                <w:color w:val="000000"/>
              </w:rPr>
              <w:t>加強興設廢棄物處理設施部分，可燃廢棄物自</w:t>
            </w:r>
            <w:r>
              <w:rPr>
                <w:rFonts w:ascii="Times New Roman" w:hAnsi="Times New Roman"/>
                <w:color w:val="000000"/>
              </w:rPr>
              <w:t>110</w:t>
            </w:r>
            <w:r>
              <w:rPr>
                <w:rFonts w:ascii="Times New Roman" w:hAnsi="Times New Roman"/>
                <w:color w:val="000000"/>
              </w:rPr>
              <w:t>年起至</w:t>
            </w:r>
            <w:r>
              <w:rPr>
                <w:rFonts w:ascii="Times New Roman" w:hAnsi="Times New Roman"/>
                <w:color w:val="000000"/>
              </w:rPr>
              <w:t>114</w:t>
            </w:r>
            <w:r>
              <w:rPr>
                <w:rFonts w:ascii="Times New Roman" w:hAnsi="Times New Roman"/>
                <w:color w:val="000000"/>
              </w:rPr>
              <w:t>年將增設</w:t>
            </w:r>
            <w:r>
              <w:rPr>
                <w:rFonts w:ascii="Times New Roman" w:hAnsi="Times New Roman"/>
                <w:color w:val="000000"/>
              </w:rPr>
              <w:t>15</w:t>
            </w:r>
            <w:r>
              <w:rPr>
                <w:rFonts w:ascii="Times New Roman" w:hAnsi="Times New Roman"/>
                <w:color w:val="000000"/>
              </w:rPr>
              <w:t>座廢棄物處理設施，年處理量增加</w:t>
            </w:r>
            <w:r>
              <w:rPr>
                <w:rFonts w:ascii="Times New Roman" w:hAnsi="Times New Roman"/>
                <w:color w:val="000000"/>
              </w:rPr>
              <w:t>118</w:t>
            </w:r>
            <w:r>
              <w:rPr>
                <w:rFonts w:ascii="Times New Roman" w:hAnsi="Times New Roman"/>
                <w:color w:val="000000"/>
              </w:rPr>
              <w:t>萬公噸，預計至</w:t>
            </w:r>
            <w:r>
              <w:rPr>
                <w:rFonts w:ascii="Times New Roman" w:hAnsi="Times New Roman"/>
                <w:color w:val="000000"/>
              </w:rPr>
              <w:t>113</w:t>
            </w:r>
            <w:r>
              <w:rPr>
                <w:rFonts w:ascii="Times New Roman" w:hAnsi="Times New Roman"/>
                <w:color w:val="000000"/>
              </w:rPr>
              <w:t>年可達量能平衡，於處理量能平衡前，要求目的事業主管機關及地方環保機關釋出土地設置處理設施，既有園區環</w:t>
            </w:r>
            <w:r>
              <w:rPr>
                <w:rFonts w:ascii="Times New Roman" w:hAnsi="Times New Roman"/>
                <w:color w:val="000000"/>
              </w:rPr>
              <w:lastRenderedPageBreak/>
              <w:t>保用地近年已釋出</w:t>
            </w:r>
            <w:r>
              <w:rPr>
                <w:rFonts w:ascii="Times New Roman" w:hAnsi="Times New Roman"/>
                <w:color w:val="000000"/>
              </w:rPr>
              <w:t>50.5</w:t>
            </w:r>
            <w:r>
              <w:rPr>
                <w:rFonts w:ascii="Times New Roman" w:hAnsi="Times New Roman"/>
                <w:color w:val="000000"/>
              </w:rPr>
              <w:t>公頃，尚未釋出</w:t>
            </w:r>
            <w:r>
              <w:rPr>
                <w:rFonts w:ascii="Times New Roman" w:hAnsi="Times New Roman"/>
                <w:color w:val="000000"/>
              </w:rPr>
              <w:t>30.27</w:t>
            </w:r>
            <w:r>
              <w:rPr>
                <w:rFonts w:ascii="Times New Roman" w:hAnsi="Times New Roman"/>
                <w:color w:val="000000"/>
              </w:rPr>
              <w:t>公頃，已釋出用地，由經濟部及國科會持續追蹤興建進度並適時輔導；無機廢棄物短期於既有港區填築工程增加區位及可</w:t>
            </w:r>
            <w:proofErr w:type="gramStart"/>
            <w:r>
              <w:rPr>
                <w:rFonts w:ascii="Times New Roman" w:hAnsi="Times New Roman"/>
                <w:color w:val="000000"/>
              </w:rPr>
              <w:t>填築量</w:t>
            </w:r>
            <w:proofErr w:type="gramEnd"/>
            <w:r>
              <w:rPr>
                <w:rFonts w:ascii="Times New Roman" w:hAnsi="Times New Roman"/>
                <w:color w:val="000000"/>
              </w:rPr>
              <w:t>，並循既有模式使用無機</w:t>
            </w:r>
            <w:proofErr w:type="gramStart"/>
            <w:r>
              <w:rPr>
                <w:rFonts w:ascii="Times New Roman" w:hAnsi="Times New Roman"/>
                <w:color w:val="000000"/>
              </w:rPr>
              <w:t>再生粒料</w:t>
            </w:r>
            <w:proofErr w:type="gramEnd"/>
            <w:r>
              <w:rPr>
                <w:rFonts w:ascii="Times New Roman" w:hAnsi="Times New Roman"/>
                <w:color w:val="000000"/>
              </w:rPr>
              <w:t>，中長期推動中南部港區填築工程使用無機</w:t>
            </w:r>
            <w:proofErr w:type="gramStart"/>
            <w:r>
              <w:rPr>
                <w:rFonts w:ascii="Times New Roman" w:hAnsi="Times New Roman"/>
                <w:color w:val="000000"/>
              </w:rPr>
              <w:t>再生粒料</w:t>
            </w:r>
            <w:proofErr w:type="gramEnd"/>
            <w:r>
              <w:rPr>
                <w:rFonts w:ascii="Times New Roman" w:hAnsi="Times New Roman"/>
                <w:color w:val="000000"/>
              </w:rPr>
              <w:t>，提供長期穩定去處，以確保區位平衡；有機廢棄物透過改善畜牧糞尿排放影響周遭環境，</w:t>
            </w:r>
            <w:proofErr w:type="gramStart"/>
            <w:r>
              <w:rPr>
                <w:rFonts w:ascii="Times New Roman" w:hAnsi="Times New Roman"/>
                <w:color w:val="000000"/>
              </w:rPr>
              <w:t>從畜舍</w:t>
            </w:r>
            <w:proofErr w:type="gramEnd"/>
            <w:r>
              <w:rPr>
                <w:rFonts w:ascii="Times New Roman" w:hAnsi="Times New Roman"/>
                <w:color w:val="000000"/>
              </w:rPr>
              <w:t>強化源頭減量，朝能資源化利用，強化雞糞堆肥處理方式，增加生物處理機設備及集中處理場設置，完善處理設施；化學品廢棄物透過提升純化技術及回收量能，促使化學品廢棄物資源循環利用，降低原生物料之開採與廢棄物產出。</w:t>
            </w:r>
          </w:p>
          <w:p w14:paraId="07354EC2" w14:textId="77777777" w:rsidR="002F4151" w:rsidRDefault="007A626B">
            <w:pPr>
              <w:numPr>
                <w:ilvl w:val="0"/>
                <w:numId w:val="62"/>
              </w:numPr>
              <w:ind w:left="482" w:right="17" w:hanging="482"/>
              <w:jc w:val="both"/>
              <w:rPr>
                <w:rFonts w:ascii="Times New Roman" w:hAnsi="Times New Roman"/>
                <w:color w:val="000000"/>
              </w:rPr>
            </w:pPr>
            <w:r>
              <w:rPr>
                <w:rFonts w:ascii="Times New Roman" w:hAnsi="Times New Roman"/>
                <w:color w:val="000000"/>
              </w:rPr>
              <w:t>加強管理面部分，主要著重於事業廢棄物再利用管理，要求再利用機構訂定</w:t>
            </w:r>
            <w:proofErr w:type="gramStart"/>
            <w:r>
              <w:rPr>
                <w:rFonts w:ascii="Times New Roman" w:hAnsi="Times New Roman"/>
                <w:color w:val="000000"/>
              </w:rPr>
              <w:t>廢棄物允收標準</w:t>
            </w:r>
            <w:proofErr w:type="gramEnd"/>
            <w:r>
              <w:rPr>
                <w:rFonts w:ascii="Times New Roman" w:hAnsi="Times New Roman"/>
                <w:color w:val="000000"/>
              </w:rPr>
              <w:t>、製程設施及產品標準，限制使用用途及地點，廢棄物處理申報至最終使用者，以全程流向追蹤方式強化再利用管理；營建廢棄物管理，建立營建剩餘土石方與營建混合物分流管理機制，輔導分類場所用地合法化；就處理不易、去化困難、不具經濟規模之廢棄物，將推動強化以促參方式推動設置處理設施，或建構廢棄物處理體系。</w:t>
            </w:r>
          </w:p>
        </w:tc>
      </w:tr>
      <w:tr w:rsidR="002F4151" w14:paraId="4CF50F22"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61F81237"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8.</w:t>
            </w:r>
          </w:p>
        </w:tc>
        <w:tc>
          <w:tcPr>
            <w:tcW w:w="5036" w:type="dxa"/>
            <w:tcBorders>
              <w:top w:val="single" w:sz="8" w:space="0" w:color="000000"/>
              <w:left w:val="single" w:sz="8" w:space="0" w:color="000000"/>
              <w:bottom w:val="single" w:sz="8" w:space="0" w:color="000000"/>
              <w:right w:val="single" w:sz="8" w:space="0" w:color="000000"/>
            </w:tcBorders>
          </w:tcPr>
          <w:p w14:paraId="04DFBE39" w14:textId="77777777" w:rsidR="002F4151" w:rsidRDefault="007A626B">
            <w:pPr>
              <w:pStyle w:val="af7"/>
              <w:ind w:left="24" w:right="24" w:firstLine="504"/>
              <w:jc w:val="both"/>
              <w:rPr>
                <w:rFonts w:ascii="Times New Roman" w:eastAsia="標楷體" w:hAnsi="Times New Roman" w:cs="Times New Roman"/>
                <w:color w:val="000000"/>
              </w:rPr>
            </w:pPr>
            <w:r>
              <w:rPr>
                <w:rFonts w:ascii="Times New Roman" w:eastAsia="標楷體" w:hAnsi="Times New Roman" w:cs="Times New Roman"/>
                <w:color w:val="000000"/>
              </w:rPr>
              <w:t>據媒體「報導者」</w:t>
            </w:r>
            <w:r>
              <w:rPr>
                <w:rFonts w:ascii="Times New Roman" w:eastAsia="標楷體" w:hAnsi="Times New Roman" w:cs="Times New Roman"/>
                <w:color w:val="000000"/>
              </w:rPr>
              <w:t>111</w:t>
            </w:r>
            <w:r>
              <w:rPr>
                <w:rFonts w:ascii="Times New Roman" w:eastAsia="標楷體" w:hAnsi="Times New Roman" w:cs="Times New Roman"/>
                <w:color w:val="000000"/>
              </w:rPr>
              <w:t>年</w:t>
            </w:r>
            <w:r>
              <w:rPr>
                <w:rFonts w:ascii="Times New Roman" w:eastAsia="標楷體" w:hAnsi="Times New Roman" w:cs="Times New Roman"/>
                <w:color w:val="000000"/>
              </w:rPr>
              <w:t>8</w:t>
            </w:r>
            <w:r>
              <w:rPr>
                <w:rFonts w:ascii="Times New Roman" w:eastAsia="標楷體" w:hAnsi="Times New Roman" w:cs="Times New Roman"/>
                <w:color w:val="000000"/>
              </w:rPr>
              <w:t>月</w:t>
            </w:r>
            <w:r>
              <w:rPr>
                <w:rFonts w:ascii="Times New Roman" w:eastAsia="標楷體" w:hAnsi="Times New Roman" w:cs="Times New Roman"/>
                <w:color w:val="000000"/>
              </w:rPr>
              <w:t>24</w:t>
            </w:r>
            <w:r>
              <w:rPr>
                <w:rFonts w:ascii="Times New Roman" w:eastAsia="標楷體" w:hAnsi="Times New Roman" w:cs="Times New Roman"/>
                <w:color w:val="000000"/>
              </w:rPr>
              <w:t>日之專題報導，自</w:t>
            </w:r>
            <w:r>
              <w:rPr>
                <w:rFonts w:ascii="Times New Roman" w:eastAsia="標楷體" w:hAnsi="Times New Roman" w:cs="Times New Roman"/>
                <w:color w:val="000000"/>
              </w:rPr>
              <w:t>103</w:t>
            </w:r>
            <w:r>
              <w:rPr>
                <w:rFonts w:ascii="Times New Roman" w:eastAsia="標楷體" w:hAnsi="Times New Roman" w:cs="Times New Roman"/>
                <w:color w:val="000000"/>
              </w:rPr>
              <w:t>年至</w:t>
            </w:r>
            <w:r>
              <w:rPr>
                <w:rFonts w:ascii="Times New Roman" w:eastAsia="標楷體" w:hAnsi="Times New Roman" w:cs="Times New Roman"/>
                <w:color w:val="000000"/>
              </w:rPr>
              <w:t>111</w:t>
            </w:r>
            <w:r>
              <w:rPr>
                <w:rFonts w:ascii="Times New Roman" w:eastAsia="標楷體" w:hAnsi="Times New Roman" w:cs="Times New Roman"/>
                <w:color w:val="000000"/>
              </w:rPr>
              <w:t>年</w:t>
            </w:r>
            <w:r>
              <w:rPr>
                <w:rFonts w:ascii="Times New Roman" w:eastAsia="標楷體" w:hAnsi="Times New Roman" w:cs="Times New Roman"/>
                <w:color w:val="000000"/>
              </w:rPr>
              <w:t>7</w:t>
            </w:r>
            <w:r>
              <w:rPr>
                <w:rFonts w:ascii="Times New Roman" w:eastAsia="標楷體" w:hAnsi="Times New Roman" w:cs="Times New Roman"/>
                <w:color w:val="000000"/>
              </w:rPr>
              <w:t>月底，全台有高達</w:t>
            </w:r>
            <w:r>
              <w:rPr>
                <w:rFonts w:ascii="Times New Roman" w:eastAsia="標楷體" w:hAnsi="Times New Roman" w:cs="Times New Roman"/>
                <w:color w:val="000000"/>
              </w:rPr>
              <w:t>4,748</w:t>
            </w:r>
            <w:r>
              <w:rPr>
                <w:rFonts w:ascii="Times New Roman" w:eastAsia="標楷體" w:hAnsi="Times New Roman" w:cs="Times New Roman"/>
                <w:color w:val="000000"/>
              </w:rPr>
              <w:t>處經查證為「違規」傾倒廢棄物或土石的場址。違規傾倒廢棄物之場址，難以判斷非法業者究竟掩埋了何種廢棄物，然而由於場址數量過多，根據目前的辦法，僅由地方政府簡易評估是否具有嚴重健康威脅或重大環境染之虞，作為列管條件，因此其對於環境危害的潛在威脅，宛如未爆彈，急需全面清查評估環境與健康風險。經</w:t>
            </w:r>
            <w:r>
              <w:rPr>
                <w:rFonts w:ascii="Times New Roman" w:eastAsia="標楷體" w:hAnsi="Times New Roman" w:cs="Times New Roman"/>
                <w:color w:val="000000"/>
              </w:rPr>
              <w:t>111</w:t>
            </w:r>
            <w:r>
              <w:rPr>
                <w:rFonts w:ascii="Times New Roman" w:eastAsia="標楷體" w:hAnsi="Times New Roman" w:cs="Times New Roman"/>
                <w:color w:val="000000"/>
              </w:rPr>
              <w:t>年</w:t>
            </w:r>
            <w:r>
              <w:rPr>
                <w:rFonts w:ascii="Times New Roman" w:eastAsia="標楷體" w:hAnsi="Times New Roman" w:cs="Times New Roman"/>
                <w:color w:val="000000"/>
              </w:rPr>
              <w:t>10</w:t>
            </w:r>
            <w:r>
              <w:rPr>
                <w:rFonts w:ascii="Times New Roman" w:eastAsia="標楷體" w:hAnsi="Times New Roman" w:cs="Times New Roman"/>
                <w:color w:val="000000"/>
              </w:rPr>
              <w:t>月</w:t>
            </w:r>
            <w:r>
              <w:rPr>
                <w:rFonts w:ascii="Times New Roman" w:eastAsia="標楷體" w:hAnsi="Times New Roman" w:cs="Times New Roman"/>
                <w:color w:val="000000"/>
              </w:rPr>
              <w:t>5</w:t>
            </w:r>
            <w:r>
              <w:rPr>
                <w:rFonts w:ascii="Times New Roman" w:eastAsia="標楷體" w:hAnsi="Times New Roman" w:cs="Times New Roman"/>
                <w:color w:val="000000"/>
              </w:rPr>
              <w:t>日立法院社會福利及衛生環境委員會會議中行政院環境保護署</w:t>
            </w:r>
            <w:r>
              <w:rPr>
                <w:rFonts w:ascii="Times New Roman" w:eastAsia="標楷體" w:hAnsi="Times New Roman" w:cs="Times New Roman"/>
                <w:color w:val="000000"/>
              </w:rPr>
              <w:lastRenderedPageBreak/>
              <w:t>署長於業務報告時答覆澄清：該項業務在</w:t>
            </w:r>
            <w:proofErr w:type="gramStart"/>
            <w:r>
              <w:rPr>
                <w:rFonts w:ascii="Times New Roman" w:eastAsia="標楷體" w:hAnsi="Times New Roman" w:cs="Times New Roman"/>
                <w:color w:val="000000"/>
              </w:rPr>
              <w:t>組改後</w:t>
            </w:r>
            <w:proofErr w:type="gramEnd"/>
            <w:r>
              <w:rPr>
                <w:rFonts w:ascii="Times New Roman" w:eastAsia="標楷體" w:hAnsi="Times New Roman" w:cs="Times New Roman"/>
                <w:color w:val="000000"/>
              </w:rPr>
              <w:t>將由環境管理署負責，相關經費使用土壤及地下水污染整治基金。現行土壤及地下水污染整治基金徵收對象，除</w:t>
            </w:r>
            <w:r>
              <w:rPr>
                <w:rFonts w:ascii="Times New Roman" w:eastAsia="標楷體" w:hAnsi="Times New Roman" w:cs="Times New Roman"/>
                <w:color w:val="000000"/>
              </w:rPr>
              <w:t>151</w:t>
            </w:r>
            <w:r>
              <w:rPr>
                <w:rFonts w:ascii="Times New Roman" w:eastAsia="標楷體" w:hAnsi="Times New Roman" w:cs="Times New Roman"/>
                <w:color w:val="000000"/>
              </w:rPr>
              <w:t>種化學物質之外，另有</w:t>
            </w:r>
            <w:r>
              <w:rPr>
                <w:rFonts w:ascii="Times New Roman" w:eastAsia="標楷體" w:hAnsi="Times New Roman" w:cs="Times New Roman"/>
                <w:color w:val="000000"/>
              </w:rPr>
              <w:t>66</w:t>
            </w:r>
            <w:r>
              <w:rPr>
                <w:rFonts w:ascii="Times New Roman" w:eastAsia="標楷體" w:hAnsi="Times New Roman" w:cs="Times New Roman"/>
                <w:color w:val="000000"/>
              </w:rPr>
              <w:t>個代碼的事業廢棄物，將土壤及地下水污染整治基金用於調查、管制、整治上述事業廢棄物非法掩埋場址，亦無違背環境</w:t>
            </w:r>
            <w:proofErr w:type="gramStart"/>
            <w:r>
              <w:rPr>
                <w:rFonts w:ascii="Times New Roman" w:eastAsia="標楷體" w:hAnsi="Times New Roman" w:cs="Times New Roman"/>
                <w:color w:val="000000"/>
              </w:rPr>
              <w:t>特別公課專款</w:t>
            </w:r>
            <w:proofErr w:type="gramEnd"/>
            <w:r>
              <w:rPr>
                <w:rFonts w:ascii="Times New Roman" w:eastAsia="標楷體" w:hAnsi="Times New Roman" w:cs="Times New Roman"/>
                <w:color w:val="000000"/>
              </w:rPr>
              <w:t>專用之規定。</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針對</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年度土壤及地下水污染整治基金「土壤及地下水污染整治計畫」預算編列</w:t>
            </w:r>
            <w:r>
              <w:rPr>
                <w:rFonts w:ascii="Times New Roman" w:eastAsia="標楷體" w:hAnsi="Times New Roman" w:cs="Times New Roman"/>
                <w:color w:val="000000"/>
              </w:rPr>
              <w:t>9</w:t>
            </w:r>
            <w:r>
              <w:rPr>
                <w:rFonts w:ascii="Times New Roman" w:eastAsia="標楷體" w:hAnsi="Times New Roman" w:cs="Times New Roman"/>
                <w:color w:val="000000"/>
              </w:rPr>
              <w:t>億</w:t>
            </w:r>
            <w:r>
              <w:rPr>
                <w:rFonts w:ascii="Times New Roman" w:eastAsia="標楷體" w:hAnsi="Times New Roman" w:cs="Times New Roman"/>
                <w:color w:val="000000"/>
              </w:rPr>
              <w:t>9,963</w:t>
            </w:r>
            <w:r>
              <w:rPr>
                <w:rFonts w:ascii="Times New Roman" w:eastAsia="標楷體" w:hAnsi="Times New Roman" w:cs="Times New Roman"/>
                <w:color w:val="000000"/>
              </w:rPr>
              <w:t>萬</w:t>
            </w:r>
            <w:r>
              <w:rPr>
                <w:rFonts w:ascii="Times New Roman" w:eastAsia="標楷體" w:hAnsi="Times New Roman" w:cs="Times New Roman"/>
                <w:color w:val="000000"/>
              </w:rPr>
              <w:t>7</w:t>
            </w:r>
            <w:r>
              <w:rPr>
                <w:rFonts w:ascii="Times New Roman" w:eastAsia="標楷體" w:hAnsi="Times New Roman" w:cs="Times New Roman"/>
                <w:color w:val="000000"/>
              </w:rPr>
              <w:t>千元，凍結</w:t>
            </w:r>
            <w:r>
              <w:rPr>
                <w:rFonts w:ascii="Times New Roman" w:eastAsia="標楷體" w:hAnsi="Times New Roman" w:cs="Times New Roman"/>
                <w:color w:val="000000"/>
              </w:rPr>
              <w:t>200</w:t>
            </w:r>
            <w:r>
              <w:rPr>
                <w:rFonts w:ascii="Times New Roman" w:eastAsia="標楷體" w:hAnsi="Times New Roman" w:cs="Times New Roman"/>
                <w:color w:val="000000"/>
              </w:rPr>
              <w:t>萬元，敦促行政院環境保護署儘速提出調查與評估計畫，並配套修正法規。行政院環境保護署應規劃全國廢棄物非法掩埋場址進行盤點、調查、風險評估，並</w:t>
            </w:r>
            <w:proofErr w:type="gramStart"/>
            <w:r>
              <w:rPr>
                <w:rFonts w:ascii="Times New Roman" w:eastAsia="標楷體" w:hAnsi="Times New Roman" w:cs="Times New Roman"/>
                <w:color w:val="000000"/>
              </w:rPr>
              <w:t>研</w:t>
            </w:r>
            <w:proofErr w:type="gramEnd"/>
            <w:r>
              <w:rPr>
                <w:rFonts w:ascii="Times New Roman" w:eastAsia="標楷體" w:hAnsi="Times New Roman" w:cs="Times New Roman"/>
                <w:color w:val="000000"/>
              </w:rPr>
              <w:t>議整治與管制計畫、修改法規，擴大將事業廢棄物對象納入課徵土壤及地下水污染整治費之可行性，並於</w:t>
            </w:r>
            <w:r>
              <w:rPr>
                <w:rFonts w:ascii="Times New Roman" w:eastAsia="標楷體" w:hAnsi="Times New Roman" w:cs="Times New Roman"/>
                <w:color w:val="000000"/>
              </w:rPr>
              <w:t>112</w:t>
            </w:r>
            <w:r>
              <w:rPr>
                <w:rFonts w:ascii="Times New Roman" w:eastAsia="標楷體" w:hAnsi="Times New Roman" w:cs="Times New Roman"/>
                <w:color w:val="000000"/>
              </w:rPr>
              <w:t>年</w:t>
            </w:r>
            <w:r>
              <w:rPr>
                <w:rFonts w:ascii="Times New Roman" w:eastAsia="標楷體" w:hAnsi="Times New Roman" w:cs="Times New Roman"/>
                <w:color w:val="000000"/>
              </w:rPr>
              <w:t>3</w:t>
            </w:r>
            <w:r>
              <w:rPr>
                <w:rFonts w:ascii="Times New Roman" w:eastAsia="標楷體" w:hAnsi="Times New Roman" w:cs="Times New Roman"/>
                <w:color w:val="000000"/>
              </w:rPr>
              <w:t>月</w:t>
            </w:r>
            <w:r>
              <w:rPr>
                <w:rFonts w:ascii="Times New Roman" w:eastAsia="標楷體" w:hAnsi="Times New Roman" w:cs="Times New Roman"/>
                <w:color w:val="000000"/>
              </w:rPr>
              <w:t>31</w:t>
            </w:r>
            <w:r>
              <w:rPr>
                <w:rFonts w:ascii="Times New Roman" w:eastAsia="標楷體" w:hAnsi="Times New Roman" w:cs="Times New Roman"/>
                <w:color w:val="000000"/>
              </w:rPr>
              <w:t>日前向立法院社會福利及衛生環境委員會提出書面報告，並經同意後，始得動支。</w:t>
            </w:r>
          </w:p>
        </w:tc>
        <w:tc>
          <w:tcPr>
            <w:tcW w:w="4961" w:type="dxa"/>
            <w:tcBorders>
              <w:top w:val="single" w:sz="8" w:space="0" w:color="000000"/>
              <w:left w:val="single" w:sz="8" w:space="0" w:color="000000"/>
              <w:bottom w:val="single" w:sz="8" w:space="0" w:color="000000"/>
              <w:right w:val="single" w:sz="8" w:space="0" w:color="000000"/>
            </w:tcBorders>
          </w:tcPr>
          <w:p w14:paraId="169135F3" w14:textId="27335650" w:rsidR="002F4151" w:rsidRDefault="007A626B">
            <w:pPr>
              <w:ind w:right="17"/>
              <w:jc w:val="both"/>
              <w:rPr>
                <w:rFonts w:ascii="Times New Roman" w:hAnsi="Times New Roman"/>
                <w:color w:val="000000"/>
              </w:rPr>
            </w:pPr>
            <w:r>
              <w:rPr>
                <w:rFonts w:ascii="Times New Roman" w:hAnsi="Times New Roman"/>
                <w:color w:val="000000"/>
              </w:rPr>
              <w:lastRenderedPageBreak/>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26</w:t>
            </w:r>
            <w:r>
              <w:rPr>
                <w:rFonts w:ascii="Times New Roman" w:hAnsi="Times New Roman"/>
                <w:color w:val="000000"/>
              </w:rPr>
              <w:t>日以環署</w:t>
            </w:r>
            <w:proofErr w:type="gramStart"/>
            <w:r>
              <w:rPr>
                <w:rFonts w:ascii="Times New Roman" w:hAnsi="Times New Roman"/>
                <w:color w:val="000000"/>
              </w:rPr>
              <w:t>會字第</w:t>
            </w:r>
            <w:r>
              <w:rPr>
                <w:rFonts w:ascii="Times New Roman" w:hAnsi="Times New Roman"/>
                <w:color w:val="000000"/>
              </w:rPr>
              <w:t>1121090589</w:t>
            </w:r>
            <w:r>
              <w:rPr>
                <w:rFonts w:ascii="Times New Roman" w:hAnsi="Times New Roman"/>
                <w:color w:val="000000"/>
              </w:rPr>
              <w:t>Ｇ</w:t>
            </w:r>
            <w:proofErr w:type="gramEnd"/>
            <w:r>
              <w:rPr>
                <w:rFonts w:ascii="Times New Roman" w:hAnsi="Times New Roman"/>
                <w:color w:val="000000"/>
              </w:rPr>
              <w:t>號函將書面報告函送立法院，並經該院於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w:t>
            </w:r>
            <w:r>
              <w:rPr>
                <w:rFonts w:ascii="Times New Roman" w:hAnsi="Times New Roman"/>
                <w:color w:val="000000"/>
              </w:rPr>
              <w:t>13</w:t>
            </w:r>
            <w:r>
              <w:rPr>
                <w:rFonts w:ascii="Times New Roman" w:hAnsi="Times New Roman"/>
                <w:color w:val="000000"/>
              </w:rPr>
              <w:t>日以台立院議字第</w:t>
            </w:r>
            <w:r>
              <w:rPr>
                <w:rFonts w:ascii="Times New Roman" w:hAnsi="Times New Roman"/>
                <w:color w:val="000000"/>
              </w:rPr>
              <w:t>1120703988</w:t>
            </w:r>
            <w:r>
              <w:rPr>
                <w:rFonts w:ascii="Times New Roman" w:hAnsi="Times New Roman"/>
                <w:color w:val="000000"/>
              </w:rPr>
              <w:t>號函復本部准予動支，辦理情形如下：</w:t>
            </w:r>
          </w:p>
          <w:p w14:paraId="5BCF6951" w14:textId="77777777" w:rsidR="002F4151" w:rsidRDefault="007A626B">
            <w:pPr>
              <w:numPr>
                <w:ilvl w:val="0"/>
                <w:numId w:val="31"/>
              </w:numPr>
              <w:ind w:left="482" w:right="17" w:hanging="482"/>
              <w:jc w:val="both"/>
              <w:rPr>
                <w:rFonts w:ascii="Times New Roman" w:hAnsi="Times New Roman"/>
                <w:color w:val="000000"/>
              </w:rPr>
            </w:pPr>
            <w:r>
              <w:rPr>
                <w:rFonts w:ascii="Times New Roman" w:hAnsi="Times New Roman"/>
                <w:color w:val="000000"/>
              </w:rPr>
              <w:t>本部（原行政院環境保護署）業依決議於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3</w:t>
            </w:r>
            <w:r>
              <w:rPr>
                <w:rFonts w:ascii="Times New Roman" w:hAnsi="Times New Roman"/>
                <w:color w:val="000000"/>
              </w:rPr>
              <w:t>月</w:t>
            </w:r>
            <w:r>
              <w:rPr>
                <w:rFonts w:ascii="Times New Roman" w:hAnsi="Times New Roman"/>
                <w:color w:val="000000"/>
              </w:rPr>
              <w:t>30</w:t>
            </w:r>
            <w:r>
              <w:rPr>
                <w:rFonts w:ascii="Times New Roman" w:hAnsi="Times New Roman"/>
                <w:color w:val="000000"/>
              </w:rPr>
              <w:t>日以環</w:t>
            </w:r>
            <w:proofErr w:type="gramStart"/>
            <w:r>
              <w:rPr>
                <w:rFonts w:ascii="Times New Roman" w:hAnsi="Times New Roman"/>
                <w:color w:val="000000"/>
              </w:rPr>
              <w:t>署土字</w:t>
            </w:r>
            <w:proofErr w:type="gramEnd"/>
            <w:r>
              <w:rPr>
                <w:rFonts w:ascii="Times New Roman" w:hAnsi="Times New Roman"/>
                <w:color w:val="000000"/>
              </w:rPr>
              <w:t>第</w:t>
            </w:r>
            <w:r>
              <w:rPr>
                <w:rFonts w:ascii="Times New Roman" w:hAnsi="Times New Roman"/>
                <w:color w:val="000000"/>
              </w:rPr>
              <w:t>1121034853</w:t>
            </w:r>
            <w:r>
              <w:rPr>
                <w:rFonts w:ascii="Times New Roman" w:hAnsi="Times New Roman"/>
                <w:color w:val="000000"/>
              </w:rPr>
              <w:t>號先行函復立法委員吳玉琴國會辦公室，並提供書面報告在案。</w:t>
            </w:r>
          </w:p>
          <w:p w14:paraId="3F08318D" w14:textId="77777777" w:rsidR="002F4151" w:rsidRDefault="007A626B">
            <w:pPr>
              <w:numPr>
                <w:ilvl w:val="0"/>
                <w:numId w:val="31"/>
              </w:numPr>
              <w:ind w:left="482" w:right="17" w:hanging="482"/>
              <w:jc w:val="both"/>
              <w:rPr>
                <w:rFonts w:ascii="Times New Roman" w:hAnsi="Times New Roman"/>
                <w:color w:val="000000"/>
              </w:rPr>
            </w:pPr>
            <w:r>
              <w:rPr>
                <w:rFonts w:ascii="Times New Roman" w:hAnsi="Times New Roman"/>
                <w:color w:val="000000"/>
              </w:rPr>
              <w:t>本部已完成建置「廢棄物棄置案件管理系統</w:t>
            </w:r>
            <w:r>
              <w:rPr>
                <w:rFonts w:ascii="Times New Roman" w:hAnsi="Times New Roman"/>
                <w:color w:val="000000"/>
              </w:rPr>
              <w:t>(WDMS)</w:t>
            </w:r>
            <w:r>
              <w:rPr>
                <w:rFonts w:ascii="Times New Roman" w:hAnsi="Times New Roman"/>
                <w:color w:val="000000"/>
              </w:rPr>
              <w:t>」、訂定「廢棄物棄置</w:t>
            </w:r>
            <w:proofErr w:type="gramStart"/>
            <w:r>
              <w:rPr>
                <w:rFonts w:ascii="Times New Roman" w:hAnsi="Times New Roman"/>
                <w:color w:val="000000"/>
              </w:rPr>
              <w:t>案件錄案</w:t>
            </w:r>
            <w:r>
              <w:rPr>
                <w:rFonts w:ascii="Times New Roman" w:hAnsi="Times New Roman"/>
                <w:color w:val="000000"/>
              </w:rPr>
              <w:lastRenderedPageBreak/>
              <w:t>列</w:t>
            </w:r>
            <w:proofErr w:type="gramEnd"/>
            <w:r>
              <w:rPr>
                <w:rFonts w:ascii="Times New Roman" w:hAnsi="Times New Roman"/>
                <w:color w:val="000000"/>
              </w:rPr>
              <w:t>管及解除列管原則」，盤整、追蹤與管理全國廢棄物棄置案件，並督導各地方環保局現</w:t>
            </w:r>
            <w:proofErr w:type="gramStart"/>
            <w:r>
              <w:rPr>
                <w:rFonts w:ascii="Times New Roman" w:hAnsi="Times New Roman"/>
                <w:color w:val="000000"/>
              </w:rPr>
              <w:t>勘</w:t>
            </w:r>
            <w:proofErr w:type="gramEnd"/>
            <w:r>
              <w:rPr>
                <w:rFonts w:ascii="Times New Roman" w:hAnsi="Times New Roman"/>
                <w:color w:val="000000"/>
              </w:rPr>
              <w:t>確認、列管、定期巡查，及責成清理責任人依法完成清理復原作業；將持續辦理提升廢棄物棄置場址追蹤及管理效能，計列管</w:t>
            </w:r>
            <w:r>
              <w:rPr>
                <w:rFonts w:ascii="Times New Roman" w:hAnsi="Times New Roman"/>
                <w:color w:val="000000"/>
              </w:rPr>
              <w:t>545</w:t>
            </w:r>
            <w:r>
              <w:rPr>
                <w:rFonts w:ascii="Times New Roman" w:hAnsi="Times New Roman"/>
                <w:color w:val="000000"/>
              </w:rPr>
              <w:t>場處之非法棄置場址，有害或混合事業廢棄物（有害及一般）計</w:t>
            </w:r>
            <w:r>
              <w:rPr>
                <w:rFonts w:ascii="Times New Roman" w:hAnsi="Times New Roman"/>
                <w:color w:val="000000"/>
              </w:rPr>
              <w:t>64</w:t>
            </w:r>
            <w:r>
              <w:rPr>
                <w:rFonts w:ascii="Times New Roman" w:hAnsi="Times New Roman"/>
                <w:color w:val="000000"/>
              </w:rPr>
              <w:t>場處</w:t>
            </w:r>
            <w:proofErr w:type="gramStart"/>
            <w:r>
              <w:rPr>
                <w:rFonts w:ascii="Times New Roman" w:hAnsi="Times New Roman"/>
                <w:color w:val="000000"/>
              </w:rPr>
              <w:t>佔</w:t>
            </w:r>
            <w:proofErr w:type="gramEnd"/>
            <w:r>
              <w:rPr>
                <w:rFonts w:ascii="Times New Roman" w:hAnsi="Times New Roman"/>
                <w:color w:val="000000"/>
              </w:rPr>
              <w:t>約</w:t>
            </w:r>
            <w:r>
              <w:rPr>
                <w:rFonts w:ascii="Times New Roman" w:hAnsi="Times New Roman"/>
                <w:color w:val="000000"/>
              </w:rPr>
              <w:t xml:space="preserve"> 11%</w:t>
            </w:r>
            <w:r>
              <w:rPr>
                <w:rFonts w:ascii="Times New Roman" w:hAnsi="Times New Roman"/>
                <w:color w:val="000000"/>
              </w:rPr>
              <w:t>，將持續督導各地方環保局依法責令行為人或相關利害關係人限期清除處理，加速場址清理與解列作業。</w:t>
            </w:r>
          </w:p>
          <w:p w14:paraId="0155A058" w14:textId="14D3EAFC" w:rsidR="002F4151" w:rsidRPr="007E491D" w:rsidRDefault="007A626B" w:rsidP="007E491D">
            <w:pPr>
              <w:numPr>
                <w:ilvl w:val="0"/>
                <w:numId w:val="31"/>
              </w:numPr>
              <w:ind w:left="482" w:right="17" w:hanging="482"/>
              <w:jc w:val="both"/>
              <w:rPr>
                <w:rFonts w:ascii="Times New Roman" w:hAnsi="Times New Roman"/>
                <w:color w:val="000000"/>
              </w:rPr>
            </w:pPr>
            <w:r>
              <w:rPr>
                <w:rFonts w:ascii="Times New Roman" w:hAnsi="Times New Roman"/>
                <w:color w:val="000000"/>
              </w:rPr>
              <w:t>本部評估擴大事業廢棄物納入課</w:t>
            </w:r>
            <w:proofErr w:type="gramStart"/>
            <w:r>
              <w:rPr>
                <w:rFonts w:ascii="Times New Roman" w:hAnsi="Times New Roman"/>
                <w:color w:val="000000"/>
              </w:rPr>
              <w:t>徵土污費</w:t>
            </w:r>
            <w:proofErr w:type="gramEnd"/>
            <w:r>
              <w:rPr>
                <w:rFonts w:ascii="Times New Roman" w:hAnsi="Times New Roman"/>
                <w:color w:val="000000"/>
              </w:rPr>
              <w:t>之可行性，計有</w:t>
            </w:r>
            <w:r>
              <w:rPr>
                <w:rFonts w:ascii="Times New Roman" w:hAnsi="Times New Roman"/>
                <w:color w:val="000000"/>
              </w:rPr>
              <w:t xml:space="preserve"> 55 </w:t>
            </w:r>
            <w:r>
              <w:rPr>
                <w:rFonts w:ascii="Times New Roman" w:hAnsi="Times New Roman"/>
                <w:color w:val="000000"/>
              </w:rPr>
              <w:t>項具土壤及地下水污染風險之廢棄物代碼可納入課</w:t>
            </w:r>
            <w:proofErr w:type="gramStart"/>
            <w:r>
              <w:rPr>
                <w:rFonts w:ascii="Times New Roman" w:hAnsi="Times New Roman"/>
                <w:color w:val="000000"/>
              </w:rPr>
              <w:t>徵</w:t>
            </w:r>
            <w:proofErr w:type="gramEnd"/>
            <w:r>
              <w:rPr>
                <w:rFonts w:ascii="Times New Roman" w:hAnsi="Times New Roman"/>
                <w:color w:val="000000"/>
              </w:rPr>
              <w:t>，預估每年約僅增收</w:t>
            </w:r>
            <w:r>
              <w:rPr>
                <w:rFonts w:ascii="Times New Roman" w:hAnsi="Times New Roman"/>
                <w:color w:val="000000"/>
              </w:rPr>
              <w:t xml:space="preserve"> 1,038 </w:t>
            </w:r>
            <w:r>
              <w:rPr>
                <w:rFonts w:ascii="Times New Roman" w:hAnsi="Times New Roman"/>
                <w:color w:val="000000"/>
              </w:rPr>
              <w:t>萬元，影響</w:t>
            </w:r>
            <w:r>
              <w:rPr>
                <w:rFonts w:ascii="Times New Roman" w:hAnsi="Times New Roman"/>
                <w:color w:val="000000"/>
              </w:rPr>
              <w:t xml:space="preserve"> 333 </w:t>
            </w:r>
            <w:r>
              <w:rPr>
                <w:rFonts w:ascii="Times New Roman" w:hAnsi="Times New Roman"/>
                <w:color w:val="000000"/>
              </w:rPr>
              <w:t>家業者，效益有限，且恐連動影響國內產業景氣，建議暫不擴大，惟仍將持續滾動檢討，使徵收制度更公平合理。</w:t>
            </w:r>
          </w:p>
        </w:tc>
      </w:tr>
      <w:tr w:rsidR="002F4151" w14:paraId="521D4358" w14:textId="77777777">
        <w:tc>
          <w:tcPr>
            <w:tcW w:w="777" w:type="dxa"/>
            <w:tcBorders>
              <w:top w:val="single" w:sz="8" w:space="0" w:color="000000"/>
              <w:left w:val="single" w:sz="8" w:space="0" w:color="000000"/>
              <w:right w:val="single" w:sz="8" w:space="0" w:color="000000"/>
            </w:tcBorders>
            <w:vAlign w:val="center"/>
          </w:tcPr>
          <w:p w14:paraId="705269E9"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9.</w:t>
            </w:r>
          </w:p>
        </w:tc>
        <w:tc>
          <w:tcPr>
            <w:tcW w:w="5036" w:type="dxa"/>
            <w:tcBorders>
              <w:top w:val="single" w:sz="8" w:space="0" w:color="000000"/>
              <w:left w:val="single" w:sz="8" w:space="0" w:color="000000"/>
              <w:right w:val="single" w:sz="8" w:space="0" w:color="000000"/>
            </w:tcBorders>
          </w:tcPr>
          <w:p w14:paraId="24B5FDCB" w14:textId="77777777" w:rsidR="002F4151" w:rsidRDefault="007A626B">
            <w:pPr>
              <w:pStyle w:val="af7"/>
              <w:ind w:left="24" w:right="24" w:firstLine="504"/>
              <w:jc w:val="both"/>
              <w:rPr>
                <w:rFonts w:ascii="Times New Roman" w:eastAsia="標楷體" w:hAnsi="Times New Roman" w:cs="Times New Roman"/>
                <w:color w:val="000000"/>
              </w:rPr>
            </w:pP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年度水污染防治基金「水污染防治計畫」項下「水污染防治及水體水質改善」預算編列</w:t>
            </w:r>
            <w:r>
              <w:rPr>
                <w:rFonts w:ascii="Times New Roman" w:eastAsia="標楷體" w:hAnsi="Times New Roman" w:cs="Times New Roman"/>
                <w:color w:val="000000"/>
              </w:rPr>
              <w:t>1</w:t>
            </w:r>
            <w:r>
              <w:rPr>
                <w:rFonts w:ascii="Times New Roman" w:eastAsia="標楷體" w:hAnsi="Times New Roman" w:cs="Times New Roman"/>
                <w:color w:val="000000"/>
              </w:rPr>
              <w:t>億</w:t>
            </w:r>
            <w:r>
              <w:rPr>
                <w:rFonts w:ascii="Times New Roman" w:eastAsia="標楷體" w:hAnsi="Times New Roman" w:cs="Times New Roman"/>
                <w:color w:val="000000"/>
              </w:rPr>
              <w:t>7,265</w:t>
            </w:r>
            <w:r>
              <w:rPr>
                <w:rFonts w:ascii="Times New Roman" w:eastAsia="標楷體" w:hAnsi="Times New Roman" w:cs="Times New Roman"/>
                <w:color w:val="000000"/>
              </w:rPr>
              <w:t>萬</w:t>
            </w:r>
            <w:r>
              <w:rPr>
                <w:rFonts w:ascii="Times New Roman" w:eastAsia="標楷體" w:hAnsi="Times New Roman" w:cs="Times New Roman"/>
                <w:color w:val="000000"/>
              </w:rPr>
              <w:t>1</w:t>
            </w:r>
            <w:r>
              <w:rPr>
                <w:rFonts w:ascii="Times New Roman" w:eastAsia="標楷體" w:hAnsi="Times New Roman" w:cs="Times New Roman"/>
                <w:color w:val="000000"/>
              </w:rPr>
              <w:t>千元，合併凍結</w:t>
            </w:r>
            <w:r>
              <w:rPr>
                <w:rFonts w:ascii="Times New Roman" w:eastAsia="標楷體" w:hAnsi="Times New Roman" w:cs="Times New Roman"/>
                <w:color w:val="000000"/>
              </w:rPr>
              <w:t>10</w:t>
            </w:r>
            <w:r>
              <w:rPr>
                <w:rFonts w:ascii="Times New Roman" w:eastAsia="標楷體" w:hAnsi="Times New Roman" w:cs="Times New Roman"/>
                <w:color w:val="000000"/>
              </w:rPr>
              <w:t>萬元，</w:t>
            </w:r>
            <w:proofErr w:type="gramStart"/>
            <w:r>
              <w:rPr>
                <w:rFonts w:ascii="Times New Roman" w:eastAsia="標楷體" w:hAnsi="Times New Roman" w:cs="Times New Roman"/>
                <w:color w:val="000000"/>
              </w:rPr>
              <w:t>俟</w:t>
            </w:r>
            <w:proofErr w:type="gramEnd"/>
            <w:r>
              <w:rPr>
                <w:rFonts w:ascii="Times New Roman" w:eastAsia="標楷體" w:hAnsi="Times New Roman" w:cs="Times New Roman"/>
                <w:color w:val="000000"/>
              </w:rPr>
              <w:t>行政院環境保護署就下列各案向立法院社會福利及衛生環境委員會提出書面報告，並經同意後，始得動支。</w:t>
            </w:r>
          </w:p>
        </w:tc>
        <w:tc>
          <w:tcPr>
            <w:tcW w:w="4961" w:type="dxa"/>
            <w:tcBorders>
              <w:top w:val="single" w:sz="8" w:space="0" w:color="000000"/>
              <w:left w:val="single" w:sz="8" w:space="0" w:color="000000"/>
              <w:right w:val="single" w:sz="8" w:space="0" w:color="000000"/>
            </w:tcBorders>
          </w:tcPr>
          <w:p w14:paraId="74D608D2" w14:textId="76B52267" w:rsidR="002F4151" w:rsidRDefault="007A626B">
            <w:pPr>
              <w:ind w:right="17"/>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26</w:t>
            </w:r>
            <w:r>
              <w:rPr>
                <w:rFonts w:ascii="Times New Roman" w:hAnsi="Times New Roman"/>
                <w:color w:val="000000"/>
              </w:rPr>
              <w:t>日以環署</w:t>
            </w:r>
            <w:proofErr w:type="gramStart"/>
            <w:r>
              <w:rPr>
                <w:rFonts w:ascii="Times New Roman" w:hAnsi="Times New Roman"/>
                <w:color w:val="000000"/>
              </w:rPr>
              <w:t>會字第</w:t>
            </w:r>
            <w:r>
              <w:rPr>
                <w:rFonts w:ascii="Times New Roman" w:hAnsi="Times New Roman"/>
                <w:color w:val="000000"/>
              </w:rPr>
              <w:t>1121090589</w:t>
            </w:r>
            <w:r>
              <w:rPr>
                <w:rFonts w:ascii="Times New Roman" w:hAnsi="Times New Roman"/>
                <w:color w:val="000000"/>
              </w:rPr>
              <w:t>Ｈ</w:t>
            </w:r>
            <w:proofErr w:type="gramEnd"/>
            <w:r>
              <w:rPr>
                <w:rFonts w:ascii="Times New Roman" w:hAnsi="Times New Roman"/>
                <w:color w:val="000000"/>
              </w:rPr>
              <w:t>號函將書面報告函送立法院，並經該院於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11</w:t>
            </w:r>
            <w:r>
              <w:rPr>
                <w:rFonts w:ascii="Times New Roman" w:hAnsi="Times New Roman"/>
                <w:color w:val="000000"/>
              </w:rPr>
              <w:t>月</w:t>
            </w:r>
            <w:r>
              <w:rPr>
                <w:rFonts w:ascii="Times New Roman" w:hAnsi="Times New Roman"/>
                <w:color w:val="000000"/>
              </w:rPr>
              <w:t>29</w:t>
            </w:r>
            <w:r>
              <w:rPr>
                <w:rFonts w:ascii="Times New Roman" w:hAnsi="Times New Roman"/>
                <w:color w:val="000000"/>
              </w:rPr>
              <w:t>日以台立院議字第</w:t>
            </w:r>
            <w:r>
              <w:rPr>
                <w:rFonts w:ascii="Times New Roman" w:hAnsi="Times New Roman"/>
                <w:color w:val="000000"/>
              </w:rPr>
              <w:t>1120703740</w:t>
            </w:r>
            <w:r>
              <w:rPr>
                <w:rFonts w:ascii="Times New Roman" w:hAnsi="Times New Roman"/>
                <w:color w:val="000000"/>
              </w:rPr>
              <w:t>號函復本部准予動支，辦理情形如下：</w:t>
            </w:r>
          </w:p>
        </w:tc>
      </w:tr>
      <w:tr w:rsidR="002F4151" w14:paraId="22D25E48" w14:textId="77777777">
        <w:tc>
          <w:tcPr>
            <w:tcW w:w="777" w:type="dxa"/>
            <w:tcBorders>
              <w:left w:val="single" w:sz="8" w:space="0" w:color="000000"/>
              <w:bottom w:val="single" w:sz="8" w:space="0" w:color="000000"/>
              <w:right w:val="single" w:sz="8" w:space="0" w:color="000000"/>
            </w:tcBorders>
            <w:vAlign w:val="center"/>
          </w:tcPr>
          <w:p w14:paraId="47AD65E7" w14:textId="77777777" w:rsidR="002F4151" w:rsidRDefault="007A626B">
            <w:pPr>
              <w:jc w:val="center"/>
              <w:rPr>
                <w:rFonts w:ascii="Times New Roman" w:hAnsi="Times New Roman"/>
                <w:color w:val="000000"/>
                <w:szCs w:val="26"/>
              </w:rPr>
            </w:pPr>
            <w:r>
              <w:rPr>
                <w:rFonts w:ascii="Times New Roman" w:hAnsi="Times New Roman"/>
                <w:color w:val="000000"/>
                <w:szCs w:val="26"/>
              </w:rPr>
              <w:t>(1)</w:t>
            </w:r>
          </w:p>
        </w:tc>
        <w:tc>
          <w:tcPr>
            <w:tcW w:w="5036" w:type="dxa"/>
            <w:tcBorders>
              <w:left w:val="single" w:sz="8" w:space="0" w:color="000000"/>
              <w:bottom w:val="single" w:sz="8" w:space="0" w:color="000000"/>
              <w:right w:val="single" w:sz="8" w:space="0" w:color="000000"/>
            </w:tcBorders>
          </w:tcPr>
          <w:p w14:paraId="622B2E13" w14:textId="77777777" w:rsidR="002F4151" w:rsidRDefault="007A626B">
            <w:pPr>
              <w:pStyle w:val="af7"/>
              <w:ind w:left="24" w:right="24" w:firstLine="504"/>
              <w:jc w:val="both"/>
              <w:rPr>
                <w:rFonts w:ascii="Times New Roman" w:eastAsia="標楷體" w:hAnsi="Times New Roman" w:cs="Times New Roman"/>
                <w:color w:val="000000"/>
              </w:rPr>
            </w:pPr>
            <w:r>
              <w:rPr>
                <w:rFonts w:ascii="Times New Roman" w:eastAsia="標楷體" w:hAnsi="Times New Roman" w:cs="Times New Roman"/>
                <w:color w:val="000000"/>
              </w:rPr>
              <w:t>據立法院預算中心報告指出，按行政院環境保護署自</w:t>
            </w:r>
            <w:r>
              <w:rPr>
                <w:rFonts w:ascii="Times New Roman" w:eastAsia="標楷體" w:hAnsi="Times New Roman" w:cs="Times New Roman"/>
                <w:color w:val="000000"/>
              </w:rPr>
              <w:t>100</w:t>
            </w:r>
            <w:r>
              <w:rPr>
                <w:rFonts w:ascii="Times New Roman" w:eastAsia="標楷體" w:hAnsi="Times New Roman" w:cs="Times New Roman"/>
                <w:color w:val="000000"/>
              </w:rPr>
              <w:t>年實施放流水氨氮管制措施以來，</w:t>
            </w:r>
            <w:proofErr w:type="gramStart"/>
            <w:r>
              <w:rPr>
                <w:rFonts w:ascii="Times New Roman" w:eastAsia="標楷體" w:hAnsi="Times New Roman" w:cs="Times New Roman"/>
                <w:color w:val="000000"/>
              </w:rPr>
              <w:t>105</w:t>
            </w:r>
            <w:proofErr w:type="gramEnd"/>
            <w:r>
              <w:rPr>
                <w:rFonts w:ascii="Times New Roman" w:eastAsia="標楷體" w:hAnsi="Times New Roman" w:cs="Times New Roman"/>
                <w:color w:val="000000"/>
              </w:rPr>
              <w:t>年度氨氮含量為嚴重污染程度之河川已較</w:t>
            </w:r>
            <w:proofErr w:type="gramStart"/>
            <w:r>
              <w:rPr>
                <w:rFonts w:ascii="Times New Roman" w:eastAsia="標楷體" w:hAnsi="Times New Roman" w:cs="Times New Roman"/>
                <w:color w:val="000000"/>
              </w:rPr>
              <w:t>100</w:t>
            </w:r>
            <w:proofErr w:type="gramEnd"/>
            <w:r>
              <w:rPr>
                <w:rFonts w:ascii="Times New Roman" w:eastAsia="標楷體" w:hAnsi="Times New Roman" w:cs="Times New Roman"/>
                <w:color w:val="000000"/>
              </w:rPr>
              <w:t>年度之</w:t>
            </w:r>
            <w:r>
              <w:rPr>
                <w:rFonts w:ascii="Times New Roman" w:eastAsia="標楷體" w:hAnsi="Times New Roman" w:cs="Times New Roman"/>
                <w:color w:val="000000"/>
              </w:rPr>
              <w:t>11</w:t>
            </w:r>
            <w:r>
              <w:rPr>
                <w:rFonts w:ascii="Times New Roman" w:eastAsia="標楷體" w:hAnsi="Times New Roman" w:cs="Times New Roman"/>
                <w:color w:val="000000"/>
              </w:rPr>
              <w:t>條下降為</w:t>
            </w:r>
            <w:r>
              <w:rPr>
                <w:rFonts w:ascii="Times New Roman" w:eastAsia="標楷體" w:hAnsi="Times New Roman" w:cs="Times New Roman"/>
                <w:color w:val="000000"/>
              </w:rPr>
              <w:t>5</w:t>
            </w:r>
            <w:r>
              <w:rPr>
                <w:rFonts w:ascii="Times New Roman" w:eastAsia="標楷體" w:hAnsi="Times New Roman" w:cs="Times New Roman"/>
                <w:color w:val="000000"/>
              </w:rPr>
              <w:t>條，然</w:t>
            </w:r>
            <w:proofErr w:type="gramStart"/>
            <w:r>
              <w:rPr>
                <w:rFonts w:ascii="Times New Roman" w:eastAsia="標楷體" w:hAnsi="Times New Roman" w:cs="Times New Roman"/>
                <w:color w:val="000000"/>
              </w:rPr>
              <w:t>109</w:t>
            </w:r>
            <w:proofErr w:type="gramEnd"/>
            <w:r>
              <w:rPr>
                <w:rFonts w:ascii="Times New Roman" w:eastAsia="標楷體" w:hAnsi="Times New Roman" w:cs="Times New Roman"/>
                <w:color w:val="000000"/>
              </w:rPr>
              <w:t>年度上升為</w:t>
            </w:r>
            <w:r>
              <w:rPr>
                <w:rFonts w:ascii="Times New Roman" w:eastAsia="標楷體" w:hAnsi="Times New Roman" w:cs="Times New Roman"/>
                <w:color w:val="000000"/>
              </w:rPr>
              <w:t>9</w:t>
            </w:r>
            <w:r>
              <w:rPr>
                <w:rFonts w:ascii="Times New Roman" w:eastAsia="標楷體" w:hAnsi="Times New Roman" w:cs="Times New Roman"/>
                <w:color w:val="000000"/>
              </w:rPr>
              <w:t>條，該年除二仁溪之氨氮含量較</w:t>
            </w:r>
            <w:proofErr w:type="gramStart"/>
            <w:r>
              <w:rPr>
                <w:rFonts w:ascii="Times New Roman" w:eastAsia="標楷體" w:hAnsi="Times New Roman" w:cs="Times New Roman"/>
                <w:color w:val="000000"/>
              </w:rPr>
              <w:t>108</w:t>
            </w:r>
            <w:proofErr w:type="gramEnd"/>
            <w:r>
              <w:rPr>
                <w:rFonts w:ascii="Times New Roman" w:eastAsia="標楷體" w:hAnsi="Times New Roman" w:cs="Times New Roman"/>
                <w:color w:val="000000"/>
              </w:rPr>
              <w:t>年度略有下降外，其餘</w:t>
            </w:r>
            <w:r>
              <w:rPr>
                <w:rFonts w:ascii="Times New Roman" w:eastAsia="標楷體" w:hAnsi="Times New Roman" w:cs="Times New Roman"/>
                <w:color w:val="000000"/>
              </w:rPr>
              <w:t>8</w:t>
            </w:r>
            <w:r>
              <w:rPr>
                <w:rFonts w:ascii="Times New Roman" w:eastAsia="標楷體" w:hAnsi="Times New Roman" w:cs="Times New Roman"/>
                <w:color w:val="000000"/>
              </w:rPr>
              <w:t>條河川</w:t>
            </w:r>
            <w:proofErr w:type="gramStart"/>
            <w:r>
              <w:rPr>
                <w:rFonts w:ascii="Times New Roman" w:eastAsia="標楷體" w:hAnsi="Times New Roman" w:cs="Times New Roman"/>
                <w:color w:val="000000"/>
              </w:rPr>
              <w:t>（</w:t>
            </w:r>
            <w:proofErr w:type="gramEnd"/>
            <w:r>
              <w:rPr>
                <w:rFonts w:ascii="Times New Roman" w:eastAsia="標楷體" w:hAnsi="Times New Roman" w:cs="Times New Roman"/>
                <w:color w:val="000000"/>
              </w:rPr>
              <w:t>包括：朴子溪、急水溪、鹽水溪、阿公店溪、南</w:t>
            </w:r>
            <w:proofErr w:type="gramStart"/>
            <w:r>
              <w:rPr>
                <w:rFonts w:ascii="Times New Roman" w:eastAsia="標楷體" w:hAnsi="Times New Roman" w:cs="Times New Roman"/>
                <w:color w:val="000000"/>
              </w:rPr>
              <w:t>崁</w:t>
            </w:r>
            <w:proofErr w:type="gramEnd"/>
            <w:r>
              <w:rPr>
                <w:rFonts w:ascii="Times New Roman" w:eastAsia="標楷體" w:hAnsi="Times New Roman" w:cs="Times New Roman"/>
                <w:color w:val="000000"/>
              </w:rPr>
              <w:t>溪、老街溪、新虎尾溪、社子溪</w:t>
            </w:r>
            <w:proofErr w:type="gramStart"/>
            <w:r>
              <w:rPr>
                <w:rFonts w:ascii="Times New Roman" w:eastAsia="標楷體" w:hAnsi="Times New Roman" w:cs="Times New Roman"/>
                <w:color w:val="000000"/>
              </w:rPr>
              <w:t>）</w:t>
            </w:r>
            <w:proofErr w:type="gramEnd"/>
            <w:r>
              <w:rPr>
                <w:rFonts w:ascii="Times New Roman" w:eastAsia="標楷體" w:hAnsi="Times New Roman" w:cs="Times New Roman"/>
                <w:color w:val="000000"/>
              </w:rPr>
              <w:t>之氨氮含量不減反增，其中急水溪、新虎尾溪、社子溪之氨氮含量且高於</w:t>
            </w:r>
            <w:proofErr w:type="gramStart"/>
            <w:r>
              <w:rPr>
                <w:rFonts w:ascii="Times New Roman" w:eastAsia="標楷體" w:hAnsi="Times New Roman" w:cs="Times New Roman"/>
                <w:color w:val="000000"/>
              </w:rPr>
              <w:t>100</w:t>
            </w:r>
            <w:proofErr w:type="gramEnd"/>
            <w:r>
              <w:rPr>
                <w:rFonts w:ascii="Times New Roman" w:eastAsia="標楷體" w:hAnsi="Times New Roman" w:cs="Times New Roman"/>
                <w:color w:val="000000"/>
              </w:rPr>
              <w:t>年度，部分河川之氨氮污染改善成效尚不明顯，綜上，行政院環境保護署自</w:t>
            </w:r>
            <w:r>
              <w:rPr>
                <w:rFonts w:ascii="Times New Roman" w:eastAsia="標楷體" w:hAnsi="Times New Roman" w:cs="Times New Roman"/>
                <w:color w:val="000000"/>
              </w:rPr>
              <w:t>100</w:t>
            </w:r>
            <w:r>
              <w:rPr>
                <w:rFonts w:ascii="Times New Roman" w:eastAsia="標楷體" w:hAnsi="Times New Roman" w:cs="Times New Roman"/>
                <w:color w:val="000000"/>
              </w:rPr>
              <w:t>年起陸續實施放流水氨氮管制措施，並修正法規提升畜牧糞尿資源化比率，以削減氨氮</w:t>
            </w:r>
            <w:r>
              <w:rPr>
                <w:rFonts w:ascii="Times New Roman" w:eastAsia="標楷體" w:hAnsi="Times New Roman" w:cs="Times New Roman"/>
                <w:color w:val="000000"/>
              </w:rPr>
              <w:lastRenderedPageBreak/>
              <w:t>污染排放量，惟部分河川之氨氮污染改善成效尚不明顯，行政院</w:t>
            </w:r>
            <w:proofErr w:type="gramStart"/>
            <w:r>
              <w:rPr>
                <w:rFonts w:ascii="Times New Roman" w:eastAsia="標楷體" w:hAnsi="Times New Roman" w:cs="Times New Roman"/>
                <w:color w:val="000000"/>
              </w:rPr>
              <w:t>環境保護署宜督導</w:t>
            </w:r>
            <w:proofErr w:type="gramEnd"/>
            <w:r>
              <w:rPr>
                <w:rFonts w:ascii="Times New Roman" w:eastAsia="標楷體" w:hAnsi="Times New Roman" w:cs="Times New Roman"/>
                <w:color w:val="000000"/>
              </w:rPr>
              <w:t>地方政府強化氨氮污染削減及畜牧業糞尿資源化等改善措施，</w:t>
            </w:r>
            <w:proofErr w:type="gramStart"/>
            <w:r>
              <w:rPr>
                <w:rFonts w:ascii="Times New Roman" w:eastAsia="標楷體" w:hAnsi="Times New Roman" w:cs="Times New Roman"/>
                <w:color w:val="000000"/>
              </w:rPr>
              <w:t>俾</w:t>
            </w:r>
            <w:proofErr w:type="gramEnd"/>
            <w:r>
              <w:rPr>
                <w:rFonts w:ascii="Times New Roman" w:eastAsia="標楷體" w:hAnsi="Times New Roman" w:cs="Times New Roman"/>
                <w:color w:val="000000"/>
              </w:rPr>
              <w:t>提升水體水質，</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針對</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年度水污染防治基金「水污染防治計畫」項下「水污染防治及水體水質改善」預算編列</w:t>
            </w:r>
            <w:r>
              <w:rPr>
                <w:rFonts w:ascii="Times New Roman" w:eastAsia="標楷體" w:hAnsi="Times New Roman" w:cs="Times New Roman"/>
                <w:color w:val="000000"/>
              </w:rPr>
              <w:t>1</w:t>
            </w:r>
            <w:r>
              <w:rPr>
                <w:rFonts w:ascii="Times New Roman" w:eastAsia="標楷體" w:hAnsi="Times New Roman" w:cs="Times New Roman"/>
                <w:color w:val="000000"/>
              </w:rPr>
              <w:t>億</w:t>
            </w:r>
            <w:r>
              <w:rPr>
                <w:rFonts w:ascii="Times New Roman" w:eastAsia="標楷體" w:hAnsi="Times New Roman" w:cs="Times New Roman"/>
                <w:color w:val="000000"/>
              </w:rPr>
              <w:t>7,265</w:t>
            </w:r>
            <w:r>
              <w:rPr>
                <w:rFonts w:ascii="Times New Roman" w:eastAsia="標楷體" w:hAnsi="Times New Roman" w:cs="Times New Roman"/>
                <w:color w:val="000000"/>
              </w:rPr>
              <w:t>萬</w:t>
            </w:r>
            <w:r>
              <w:rPr>
                <w:rFonts w:ascii="Times New Roman" w:eastAsia="標楷體" w:hAnsi="Times New Roman" w:cs="Times New Roman"/>
                <w:color w:val="000000"/>
              </w:rPr>
              <w:t>1</w:t>
            </w:r>
            <w:r>
              <w:rPr>
                <w:rFonts w:ascii="Times New Roman" w:eastAsia="標楷體" w:hAnsi="Times New Roman" w:cs="Times New Roman"/>
                <w:color w:val="000000"/>
              </w:rPr>
              <w:t>千元，凍結</w:t>
            </w:r>
            <w:r>
              <w:rPr>
                <w:rFonts w:ascii="Times New Roman" w:eastAsia="標楷體" w:hAnsi="Times New Roman" w:cs="Times New Roman"/>
                <w:color w:val="000000"/>
              </w:rPr>
              <w:t>10</w:t>
            </w:r>
            <w:r>
              <w:rPr>
                <w:rFonts w:ascii="Times New Roman" w:eastAsia="標楷體" w:hAnsi="Times New Roman" w:cs="Times New Roman"/>
                <w:color w:val="000000"/>
              </w:rPr>
              <w:t>萬元，</w:t>
            </w:r>
            <w:proofErr w:type="gramStart"/>
            <w:r>
              <w:rPr>
                <w:rFonts w:ascii="Times New Roman" w:eastAsia="標楷體" w:hAnsi="Times New Roman" w:cs="Times New Roman"/>
                <w:color w:val="000000"/>
              </w:rPr>
              <w:t>俟</w:t>
            </w:r>
            <w:proofErr w:type="gramEnd"/>
            <w:r>
              <w:rPr>
                <w:rFonts w:ascii="Times New Roman" w:eastAsia="標楷體" w:hAnsi="Times New Roman" w:cs="Times New Roman"/>
                <w:color w:val="000000"/>
              </w:rPr>
              <w:t>行政院環境保護署向立法院社會福利及衛生環境委員會提出書面報告，並經同意後，始得動支。</w:t>
            </w:r>
          </w:p>
        </w:tc>
        <w:tc>
          <w:tcPr>
            <w:tcW w:w="4961" w:type="dxa"/>
            <w:tcBorders>
              <w:left w:val="single" w:sz="8" w:space="0" w:color="000000"/>
              <w:bottom w:val="single" w:sz="8" w:space="0" w:color="000000"/>
              <w:right w:val="single" w:sz="8" w:space="0" w:color="000000"/>
            </w:tcBorders>
          </w:tcPr>
          <w:p w14:paraId="2D9382F8" w14:textId="77777777" w:rsidR="002F4151" w:rsidRDefault="007A626B">
            <w:pPr>
              <w:numPr>
                <w:ilvl w:val="0"/>
                <w:numId w:val="12"/>
              </w:numPr>
              <w:ind w:left="482" w:right="17" w:hanging="482"/>
              <w:jc w:val="both"/>
            </w:pPr>
            <w:r>
              <w:rPr>
                <w:rFonts w:ascii="Times New Roman" w:hAnsi="Times New Roman"/>
                <w:color w:val="000000"/>
              </w:rPr>
              <w:lastRenderedPageBreak/>
              <w:t>本部長期投入資源推動河川污染整治工作，針對不同污染來源進行管制與削減，以評估水中有機物污染程度之重要指標</w:t>
            </w:r>
            <w:r>
              <w:rPr>
                <w:rFonts w:ascii="Times New Roman" w:hAnsi="Times New Roman"/>
                <w:color w:val="000000"/>
              </w:rPr>
              <w:t>BOD</w:t>
            </w:r>
            <w:r>
              <w:rPr>
                <w:rFonts w:ascii="Times New Roman" w:hAnsi="Times New Roman"/>
                <w:color w:val="000000"/>
                <w:vertAlign w:val="subscript"/>
              </w:rPr>
              <w:t>5</w:t>
            </w:r>
            <w:r>
              <w:rPr>
                <w:rFonts w:ascii="Times New Roman" w:hAnsi="Times New Roman"/>
                <w:color w:val="000000"/>
              </w:rPr>
              <w:t>為例，每日廢（污）水產生量自</w:t>
            </w:r>
            <w:r>
              <w:rPr>
                <w:rFonts w:ascii="Times New Roman" w:hAnsi="Times New Roman"/>
                <w:color w:val="000000"/>
              </w:rPr>
              <w:t>91</w:t>
            </w:r>
            <w:r>
              <w:rPr>
                <w:rFonts w:ascii="Times New Roman" w:hAnsi="Times New Roman"/>
                <w:color w:val="000000"/>
              </w:rPr>
              <w:t>年</w:t>
            </w:r>
            <w:r>
              <w:rPr>
                <w:rFonts w:ascii="Times New Roman" w:hAnsi="Times New Roman"/>
                <w:color w:val="000000"/>
              </w:rPr>
              <w:t>2,377.08</w:t>
            </w:r>
            <w:r>
              <w:rPr>
                <w:rFonts w:ascii="Times New Roman" w:hAnsi="Times New Roman"/>
                <w:color w:val="000000"/>
              </w:rPr>
              <w:t>公噸下降至</w:t>
            </w:r>
            <w:r>
              <w:rPr>
                <w:rFonts w:ascii="Times New Roman" w:hAnsi="Times New Roman"/>
                <w:color w:val="000000"/>
              </w:rPr>
              <w:t>111</w:t>
            </w:r>
            <w:r>
              <w:rPr>
                <w:rFonts w:ascii="Times New Roman" w:hAnsi="Times New Roman"/>
                <w:color w:val="000000"/>
              </w:rPr>
              <w:t>年</w:t>
            </w:r>
            <w:r>
              <w:rPr>
                <w:rFonts w:ascii="Times New Roman" w:hAnsi="Times New Roman"/>
                <w:color w:val="000000"/>
              </w:rPr>
              <w:t>2,026.77</w:t>
            </w:r>
            <w:r>
              <w:rPr>
                <w:rFonts w:ascii="Times New Roman" w:hAnsi="Times New Roman"/>
                <w:color w:val="000000"/>
              </w:rPr>
              <w:t>公噸；每日廢（污）水削減量自</w:t>
            </w:r>
            <w:r>
              <w:rPr>
                <w:rFonts w:ascii="Times New Roman" w:hAnsi="Times New Roman"/>
                <w:color w:val="000000"/>
              </w:rPr>
              <w:t>91</w:t>
            </w:r>
            <w:r>
              <w:rPr>
                <w:rFonts w:ascii="Times New Roman" w:hAnsi="Times New Roman"/>
                <w:color w:val="000000"/>
              </w:rPr>
              <w:t>年</w:t>
            </w:r>
            <w:r>
              <w:rPr>
                <w:rFonts w:ascii="Times New Roman" w:hAnsi="Times New Roman"/>
                <w:color w:val="000000"/>
              </w:rPr>
              <w:t>1,296.47</w:t>
            </w:r>
            <w:r>
              <w:rPr>
                <w:rFonts w:ascii="Times New Roman" w:hAnsi="Times New Roman"/>
                <w:color w:val="000000"/>
              </w:rPr>
              <w:t>公噸增加至</w:t>
            </w:r>
            <w:r>
              <w:rPr>
                <w:rFonts w:ascii="Times New Roman" w:hAnsi="Times New Roman"/>
                <w:color w:val="000000"/>
              </w:rPr>
              <w:t>111</w:t>
            </w:r>
            <w:r>
              <w:rPr>
                <w:rFonts w:ascii="Times New Roman" w:hAnsi="Times New Roman"/>
                <w:color w:val="000000"/>
              </w:rPr>
              <w:t>年</w:t>
            </w:r>
            <w:r>
              <w:rPr>
                <w:rFonts w:ascii="Times New Roman" w:hAnsi="Times New Roman"/>
                <w:color w:val="000000"/>
              </w:rPr>
              <w:t>1,506.27</w:t>
            </w:r>
            <w:r>
              <w:rPr>
                <w:rFonts w:ascii="Times New Roman" w:hAnsi="Times New Roman"/>
                <w:color w:val="000000"/>
              </w:rPr>
              <w:t>公噸；每日廢（污）水削減率自</w:t>
            </w:r>
            <w:r>
              <w:rPr>
                <w:rFonts w:ascii="Times New Roman" w:hAnsi="Times New Roman"/>
                <w:color w:val="000000"/>
              </w:rPr>
              <w:t>91</w:t>
            </w:r>
            <w:r>
              <w:rPr>
                <w:rFonts w:ascii="Times New Roman" w:hAnsi="Times New Roman"/>
                <w:color w:val="000000"/>
              </w:rPr>
              <w:t>年</w:t>
            </w:r>
            <w:r>
              <w:rPr>
                <w:rFonts w:ascii="Times New Roman" w:hAnsi="Times New Roman"/>
                <w:color w:val="000000"/>
              </w:rPr>
              <w:t>54.54%</w:t>
            </w:r>
            <w:r>
              <w:rPr>
                <w:rFonts w:ascii="Times New Roman" w:hAnsi="Times New Roman"/>
                <w:color w:val="000000"/>
              </w:rPr>
              <w:t>提升至</w:t>
            </w:r>
            <w:r>
              <w:rPr>
                <w:rFonts w:ascii="Times New Roman" w:hAnsi="Times New Roman"/>
                <w:color w:val="000000"/>
              </w:rPr>
              <w:t>111</w:t>
            </w:r>
            <w:r>
              <w:rPr>
                <w:rFonts w:ascii="Times New Roman" w:hAnsi="Times New Roman"/>
                <w:color w:val="000000"/>
              </w:rPr>
              <w:t>年</w:t>
            </w:r>
            <w:r>
              <w:rPr>
                <w:rFonts w:ascii="Times New Roman" w:hAnsi="Times New Roman"/>
                <w:color w:val="000000"/>
              </w:rPr>
              <w:t>74.32%</w:t>
            </w:r>
            <w:r>
              <w:rPr>
                <w:rFonts w:ascii="Times New Roman" w:hAnsi="Times New Roman"/>
                <w:color w:val="000000"/>
              </w:rPr>
              <w:t>，顯示透過各種污染管制與整治措施排入河川之污染量已明顯減少。然而，近年河川水質面臨氣候異常衝擊，造成基流量不足、</w:t>
            </w:r>
            <w:proofErr w:type="gramStart"/>
            <w:r>
              <w:rPr>
                <w:rFonts w:ascii="Times New Roman" w:hAnsi="Times New Roman"/>
                <w:color w:val="000000"/>
              </w:rPr>
              <w:t>污染涵容能力</w:t>
            </w:r>
            <w:proofErr w:type="gramEnd"/>
            <w:r>
              <w:rPr>
                <w:rFonts w:ascii="Times New Roman" w:hAnsi="Times New Roman"/>
                <w:color w:val="000000"/>
              </w:rPr>
              <w:t>降低，影響河川水質改善幅度。</w:t>
            </w:r>
          </w:p>
          <w:p w14:paraId="0F14256F" w14:textId="77777777" w:rsidR="002F4151" w:rsidRDefault="007A626B">
            <w:pPr>
              <w:numPr>
                <w:ilvl w:val="0"/>
                <w:numId w:val="12"/>
              </w:numPr>
              <w:ind w:left="482" w:right="17" w:hanging="482"/>
              <w:jc w:val="both"/>
              <w:rPr>
                <w:rFonts w:ascii="Times New Roman" w:hAnsi="Times New Roman"/>
              </w:rPr>
            </w:pPr>
            <w:r>
              <w:rPr>
                <w:rFonts w:ascii="Times New Roman" w:hAnsi="Times New Roman"/>
                <w:color w:val="000000"/>
              </w:rPr>
              <w:lastRenderedPageBreak/>
              <w:t>又於近年執行「水體環境水質改善及經營管理計畫（</w:t>
            </w:r>
            <w:r>
              <w:rPr>
                <w:rFonts w:ascii="Times New Roman" w:hAnsi="Times New Roman"/>
                <w:color w:val="000000"/>
              </w:rPr>
              <w:t>101-108</w:t>
            </w:r>
            <w:r>
              <w:rPr>
                <w:rFonts w:ascii="Times New Roman" w:hAnsi="Times New Roman"/>
                <w:color w:val="000000"/>
              </w:rPr>
              <w:t>年）」及「永續水質推動計畫</w:t>
            </w:r>
            <w:r>
              <w:rPr>
                <w:rFonts w:ascii="Times New Roman" w:hAnsi="Times New Roman"/>
                <w:color w:val="000000"/>
              </w:rPr>
              <w:t>-</w:t>
            </w:r>
            <w:r>
              <w:rPr>
                <w:rFonts w:ascii="Times New Roman" w:hAnsi="Times New Roman"/>
                <w:color w:val="000000"/>
              </w:rPr>
              <w:t>氨氮削減示範計畫（</w:t>
            </w:r>
            <w:r>
              <w:rPr>
                <w:rFonts w:ascii="Times New Roman" w:hAnsi="Times New Roman"/>
                <w:color w:val="000000"/>
              </w:rPr>
              <w:t>109-112</w:t>
            </w:r>
            <w:r>
              <w:rPr>
                <w:rFonts w:ascii="Times New Roman" w:hAnsi="Times New Roman"/>
                <w:color w:val="000000"/>
              </w:rPr>
              <w:t>年）」</w:t>
            </w:r>
            <w:proofErr w:type="gramStart"/>
            <w:r>
              <w:rPr>
                <w:rFonts w:ascii="Times New Roman" w:hAnsi="Times New Roman"/>
                <w:color w:val="000000"/>
              </w:rPr>
              <w:t>期間，</w:t>
            </w:r>
            <w:proofErr w:type="gramEnd"/>
            <w:r>
              <w:rPr>
                <w:rFonts w:ascii="Times New Roman" w:hAnsi="Times New Roman"/>
                <w:color w:val="000000"/>
              </w:rPr>
              <w:t>全國河川水質嚴重污染長度比率由</w:t>
            </w:r>
            <w:r>
              <w:rPr>
                <w:rFonts w:ascii="Times New Roman" w:hAnsi="Times New Roman"/>
                <w:color w:val="000000"/>
              </w:rPr>
              <w:t>91</w:t>
            </w:r>
            <w:r>
              <w:rPr>
                <w:rFonts w:ascii="Times New Roman" w:hAnsi="Times New Roman"/>
                <w:color w:val="000000"/>
              </w:rPr>
              <w:t>年</w:t>
            </w:r>
            <w:r>
              <w:rPr>
                <w:rFonts w:ascii="Times New Roman" w:hAnsi="Times New Roman"/>
                <w:color w:val="000000"/>
              </w:rPr>
              <w:t>14%</w:t>
            </w:r>
            <w:r>
              <w:rPr>
                <w:rFonts w:ascii="Times New Roman" w:hAnsi="Times New Roman"/>
                <w:color w:val="000000"/>
              </w:rPr>
              <w:t>，降至</w:t>
            </w:r>
            <w:r w:rsidRPr="00B20C1E">
              <w:rPr>
                <w:rFonts w:ascii="Times New Roman" w:hAnsi="Times New Roman"/>
                <w:color w:val="000000"/>
              </w:rPr>
              <w:t>112</w:t>
            </w:r>
            <w:r w:rsidRPr="00B20C1E">
              <w:rPr>
                <w:rFonts w:ascii="Times New Roman" w:hAnsi="Times New Roman"/>
                <w:color w:val="000000"/>
              </w:rPr>
              <w:t>年</w:t>
            </w:r>
            <w:r w:rsidRPr="00B20C1E">
              <w:rPr>
                <w:rFonts w:ascii="Times New Roman" w:hAnsi="Times New Roman"/>
                <w:color w:val="000000"/>
              </w:rPr>
              <w:t>3.3%</w:t>
            </w:r>
            <w:r>
              <w:rPr>
                <w:rFonts w:ascii="Times New Roman" w:hAnsi="Times New Roman"/>
                <w:color w:val="000000"/>
              </w:rPr>
              <w:t>；嚴重污染測站數由</w:t>
            </w:r>
            <w:r>
              <w:rPr>
                <w:rFonts w:ascii="Times New Roman" w:hAnsi="Times New Roman"/>
                <w:color w:val="000000"/>
              </w:rPr>
              <w:t>91</w:t>
            </w:r>
            <w:r>
              <w:rPr>
                <w:rFonts w:ascii="Times New Roman" w:hAnsi="Times New Roman"/>
                <w:color w:val="000000"/>
              </w:rPr>
              <w:t>年</w:t>
            </w:r>
            <w:r>
              <w:rPr>
                <w:rFonts w:ascii="Times New Roman" w:hAnsi="Times New Roman"/>
                <w:color w:val="000000"/>
              </w:rPr>
              <w:t>66</w:t>
            </w:r>
            <w:r>
              <w:rPr>
                <w:rFonts w:ascii="Times New Roman" w:hAnsi="Times New Roman"/>
                <w:color w:val="000000"/>
              </w:rPr>
              <w:t>站減少至</w:t>
            </w:r>
            <w:r w:rsidRPr="00B20C1E">
              <w:rPr>
                <w:rFonts w:ascii="Times New Roman" w:hAnsi="Times New Roman"/>
                <w:color w:val="000000"/>
              </w:rPr>
              <w:t>112</w:t>
            </w:r>
            <w:r w:rsidRPr="00B20C1E">
              <w:rPr>
                <w:rFonts w:ascii="Times New Roman" w:hAnsi="Times New Roman"/>
                <w:color w:val="000000"/>
              </w:rPr>
              <w:t>年</w:t>
            </w:r>
            <w:r w:rsidRPr="00B20C1E">
              <w:rPr>
                <w:rFonts w:ascii="Times New Roman" w:hAnsi="Times New Roman"/>
                <w:color w:val="000000"/>
              </w:rPr>
              <w:t>10</w:t>
            </w:r>
            <w:r w:rsidRPr="00B20C1E">
              <w:rPr>
                <w:rFonts w:ascii="Times New Roman" w:hAnsi="Times New Roman"/>
                <w:color w:val="000000"/>
              </w:rPr>
              <w:t>站</w:t>
            </w:r>
            <w:r>
              <w:rPr>
                <w:rFonts w:ascii="Times New Roman" w:hAnsi="Times New Roman"/>
                <w:color w:val="000000"/>
              </w:rPr>
              <w:t>；生化需氧量平均濃度，由</w:t>
            </w:r>
            <w:r>
              <w:rPr>
                <w:rFonts w:ascii="Times New Roman" w:hAnsi="Times New Roman"/>
                <w:color w:val="000000"/>
              </w:rPr>
              <w:t>91</w:t>
            </w:r>
            <w:r>
              <w:rPr>
                <w:rFonts w:ascii="Times New Roman" w:hAnsi="Times New Roman"/>
                <w:color w:val="000000"/>
              </w:rPr>
              <w:t>年</w:t>
            </w:r>
            <w:r>
              <w:rPr>
                <w:rFonts w:ascii="Times New Roman" w:hAnsi="Times New Roman"/>
                <w:color w:val="000000"/>
              </w:rPr>
              <w:t>5.6 mg/L</w:t>
            </w:r>
            <w:r>
              <w:rPr>
                <w:rFonts w:ascii="Times New Roman" w:hAnsi="Times New Roman"/>
                <w:color w:val="000000"/>
              </w:rPr>
              <w:t>減少至</w:t>
            </w:r>
            <w:r w:rsidRPr="00B20C1E">
              <w:rPr>
                <w:rFonts w:ascii="Times New Roman" w:hAnsi="Times New Roman"/>
                <w:color w:val="000000"/>
              </w:rPr>
              <w:t>112</w:t>
            </w:r>
            <w:r w:rsidRPr="00B20C1E">
              <w:rPr>
                <w:rFonts w:ascii="Times New Roman" w:hAnsi="Times New Roman"/>
                <w:color w:val="000000"/>
              </w:rPr>
              <w:t>年</w:t>
            </w:r>
            <w:r w:rsidRPr="00B20C1E">
              <w:rPr>
                <w:rFonts w:ascii="Times New Roman" w:hAnsi="Times New Roman"/>
                <w:color w:val="000000"/>
              </w:rPr>
              <w:t>3.0 mg/L</w:t>
            </w:r>
            <w:r>
              <w:rPr>
                <w:rFonts w:ascii="Times New Roman" w:hAnsi="Times New Roman"/>
                <w:color w:val="000000"/>
              </w:rPr>
              <w:t>；溶氧平均濃度，由</w:t>
            </w:r>
            <w:r>
              <w:rPr>
                <w:rFonts w:ascii="Times New Roman" w:hAnsi="Times New Roman"/>
                <w:color w:val="000000"/>
              </w:rPr>
              <w:t>91</w:t>
            </w:r>
            <w:r>
              <w:rPr>
                <w:rFonts w:ascii="Times New Roman" w:hAnsi="Times New Roman"/>
                <w:color w:val="000000"/>
              </w:rPr>
              <w:t>年</w:t>
            </w:r>
            <w:r>
              <w:rPr>
                <w:rFonts w:ascii="Times New Roman" w:hAnsi="Times New Roman"/>
                <w:color w:val="000000"/>
              </w:rPr>
              <w:t>6.6 mg/L</w:t>
            </w:r>
            <w:r>
              <w:rPr>
                <w:rFonts w:ascii="Times New Roman" w:hAnsi="Times New Roman"/>
                <w:color w:val="000000"/>
              </w:rPr>
              <w:t>提升至</w:t>
            </w:r>
            <w:r w:rsidRPr="00B20C1E">
              <w:rPr>
                <w:rFonts w:ascii="Times New Roman" w:hAnsi="Times New Roman"/>
                <w:color w:val="000000"/>
              </w:rPr>
              <w:t>112</w:t>
            </w:r>
            <w:r w:rsidRPr="00B20C1E">
              <w:rPr>
                <w:rFonts w:ascii="Times New Roman" w:hAnsi="Times New Roman"/>
                <w:color w:val="000000"/>
              </w:rPr>
              <w:t>年</w:t>
            </w:r>
            <w:r w:rsidRPr="00B20C1E">
              <w:rPr>
                <w:rFonts w:ascii="Times New Roman" w:hAnsi="Times New Roman"/>
                <w:color w:val="000000"/>
              </w:rPr>
              <w:t>7.5 mg/L</w:t>
            </w:r>
            <w:r>
              <w:rPr>
                <w:rFonts w:ascii="Times New Roman" w:hAnsi="Times New Roman"/>
                <w:color w:val="000000"/>
              </w:rPr>
              <w:t>；氨氮平均濃度由</w:t>
            </w:r>
            <w:r>
              <w:rPr>
                <w:rFonts w:ascii="Times New Roman" w:hAnsi="Times New Roman"/>
                <w:color w:val="000000"/>
              </w:rPr>
              <w:t>91</w:t>
            </w:r>
            <w:r>
              <w:rPr>
                <w:rFonts w:ascii="Times New Roman" w:hAnsi="Times New Roman"/>
                <w:color w:val="000000"/>
              </w:rPr>
              <w:t>年</w:t>
            </w:r>
            <w:r>
              <w:rPr>
                <w:rFonts w:ascii="Times New Roman" w:hAnsi="Times New Roman"/>
                <w:color w:val="000000"/>
              </w:rPr>
              <w:t>2.55 mg/L</w:t>
            </w:r>
            <w:r>
              <w:rPr>
                <w:rFonts w:ascii="Times New Roman" w:hAnsi="Times New Roman"/>
                <w:color w:val="000000"/>
              </w:rPr>
              <w:t>減少至</w:t>
            </w:r>
            <w:r w:rsidRPr="00B20C1E">
              <w:rPr>
                <w:rFonts w:ascii="Times New Roman" w:hAnsi="Times New Roman"/>
                <w:color w:val="000000"/>
              </w:rPr>
              <w:t>112</w:t>
            </w:r>
            <w:r w:rsidRPr="00B20C1E">
              <w:rPr>
                <w:rFonts w:ascii="Times New Roman" w:hAnsi="Times New Roman"/>
                <w:color w:val="000000"/>
              </w:rPr>
              <w:t>年</w:t>
            </w:r>
            <w:r w:rsidRPr="00B20C1E">
              <w:rPr>
                <w:rFonts w:ascii="Times New Roman" w:hAnsi="Times New Roman"/>
                <w:color w:val="000000"/>
              </w:rPr>
              <w:t>1.31 mg/L</w:t>
            </w:r>
            <w:r>
              <w:rPr>
                <w:rFonts w:ascii="Times New Roman" w:hAnsi="Times New Roman"/>
                <w:color w:val="000000"/>
              </w:rPr>
              <w:t>，整體水質已有明顯改善趨勢。</w:t>
            </w:r>
          </w:p>
          <w:p w14:paraId="12ECD5CA" w14:textId="77777777" w:rsidR="002F4151" w:rsidRDefault="007A626B">
            <w:pPr>
              <w:numPr>
                <w:ilvl w:val="0"/>
                <w:numId w:val="12"/>
              </w:numPr>
              <w:ind w:left="482" w:right="17" w:hanging="482"/>
              <w:jc w:val="both"/>
              <w:rPr>
                <w:rFonts w:ascii="Times New Roman" w:hAnsi="Times New Roman"/>
                <w:color w:val="000000"/>
              </w:rPr>
            </w:pPr>
            <w:r>
              <w:rPr>
                <w:rFonts w:ascii="Times New Roman" w:hAnsi="Times New Roman"/>
                <w:color w:val="000000"/>
              </w:rPr>
              <w:t>本部為持續改善河川氨氮污染情形，積極辦理</w:t>
            </w:r>
            <w:r>
              <w:rPr>
                <w:rFonts w:ascii="Times New Roman" w:hAnsi="Times New Roman"/>
                <w:color w:val="000000"/>
              </w:rPr>
              <w:t>109-112</w:t>
            </w:r>
            <w:r>
              <w:rPr>
                <w:rFonts w:ascii="Times New Roman" w:hAnsi="Times New Roman"/>
                <w:color w:val="000000"/>
              </w:rPr>
              <w:t>年「永續水質推動計畫</w:t>
            </w:r>
            <w:r>
              <w:rPr>
                <w:rFonts w:ascii="Times New Roman" w:hAnsi="Times New Roman"/>
                <w:color w:val="000000"/>
              </w:rPr>
              <w:t>-</w:t>
            </w:r>
            <w:r>
              <w:rPr>
                <w:rFonts w:ascii="Times New Roman" w:hAnsi="Times New Roman"/>
                <w:color w:val="000000"/>
              </w:rPr>
              <w:t>氨氮削減示範計畫」，補助經費聚焦氨氮嚴重污染河川，推動補助地方設置污染削減設施處理生活污水及事業廢水氨氮污染問題；畜牧廢水方面，推動補助畜牧廢水氨氮收集處理與回收設施或機具，鼓勵事業收集他場高氨氮廢水，新建設置廢水收集處理或回收設施，予以資源化不排放水體。另搭配氨氮削減措施、總量管制計畫推動、加強專案執法稽查及水污費等作為，以維護我國河川水質清淨。</w:t>
            </w:r>
          </w:p>
        </w:tc>
      </w:tr>
      <w:tr w:rsidR="002F4151" w14:paraId="587A9796"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7B77B6F6"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(2)</w:t>
            </w:r>
          </w:p>
        </w:tc>
        <w:tc>
          <w:tcPr>
            <w:tcW w:w="5036" w:type="dxa"/>
            <w:tcBorders>
              <w:top w:val="single" w:sz="8" w:space="0" w:color="000000"/>
              <w:left w:val="single" w:sz="8" w:space="0" w:color="000000"/>
              <w:bottom w:val="single" w:sz="8" w:space="0" w:color="000000"/>
              <w:right w:val="single" w:sz="8" w:space="0" w:color="000000"/>
            </w:tcBorders>
          </w:tcPr>
          <w:p w14:paraId="3AB2EE28" w14:textId="77777777" w:rsidR="002F4151" w:rsidRDefault="007A626B">
            <w:pPr>
              <w:pStyle w:val="af7"/>
              <w:ind w:left="24" w:right="24" w:firstLine="504"/>
              <w:jc w:val="both"/>
              <w:rPr>
                <w:rFonts w:ascii="Times New Roman" w:eastAsia="標楷體" w:hAnsi="Times New Roman"/>
                <w:color w:val="000000"/>
              </w:rPr>
            </w:pP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年度水污染防治基金「水污染防治計畫」項下「水污染防治及水體水質改善」預算編列</w:t>
            </w:r>
            <w:r>
              <w:rPr>
                <w:rFonts w:ascii="Times New Roman" w:eastAsia="標楷體" w:hAnsi="Times New Roman" w:cs="Times New Roman"/>
                <w:color w:val="000000"/>
              </w:rPr>
              <w:t>1</w:t>
            </w:r>
            <w:r>
              <w:rPr>
                <w:rFonts w:ascii="Times New Roman" w:eastAsia="標楷體" w:hAnsi="Times New Roman" w:cs="Times New Roman"/>
                <w:color w:val="000000"/>
              </w:rPr>
              <w:t>億</w:t>
            </w:r>
            <w:r>
              <w:rPr>
                <w:rFonts w:ascii="Times New Roman" w:eastAsia="標楷體" w:hAnsi="Times New Roman" w:cs="Times New Roman"/>
                <w:color w:val="000000"/>
              </w:rPr>
              <w:t>7,265</w:t>
            </w:r>
            <w:r>
              <w:rPr>
                <w:rFonts w:ascii="Times New Roman" w:eastAsia="標楷體" w:hAnsi="Times New Roman" w:cs="Times New Roman"/>
                <w:color w:val="000000"/>
              </w:rPr>
              <w:t>萬</w:t>
            </w:r>
            <w:r>
              <w:rPr>
                <w:rFonts w:ascii="Times New Roman" w:eastAsia="標楷體" w:hAnsi="Times New Roman" w:cs="Times New Roman"/>
                <w:color w:val="000000"/>
              </w:rPr>
              <w:t>1</w:t>
            </w:r>
            <w:r>
              <w:rPr>
                <w:rFonts w:ascii="Times New Roman" w:eastAsia="標楷體" w:hAnsi="Times New Roman" w:cs="Times New Roman"/>
                <w:color w:val="000000"/>
              </w:rPr>
              <w:t>千元，用以補助地方政府辦理：</w:t>
            </w:r>
            <w:r>
              <w:rPr>
                <w:rFonts w:ascii="Times New Roman" w:eastAsia="標楷體" w:hAnsi="Times New Roman" w:cs="Times New Roman"/>
                <w:color w:val="000000"/>
              </w:rPr>
              <w:t>1.</w:t>
            </w:r>
            <w:r>
              <w:rPr>
                <w:rFonts w:ascii="Times New Roman" w:eastAsia="標楷體" w:hAnsi="Times New Roman" w:cs="Times New Roman"/>
                <w:color w:val="000000"/>
              </w:rPr>
              <w:t>水污染防治費徵收輔導與查核、水體污染整治與水質監測等水污染防治工作</w:t>
            </w:r>
            <w:r>
              <w:rPr>
                <w:rFonts w:ascii="Times New Roman" w:eastAsia="標楷體" w:hAnsi="Times New Roman" w:cs="Times New Roman"/>
                <w:color w:val="000000"/>
              </w:rPr>
              <w:t>2.</w:t>
            </w:r>
            <w:r>
              <w:rPr>
                <w:rFonts w:ascii="Times New Roman" w:eastAsia="標楷體" w:hAnsi="Times New Roman" w:cs="Times New Roman"/>
                <w:color w:val="000000"/>
              </w:rPr>
              <w:t>畜牧業資源化利用工作</w:t>
            </w:r>
            <w:r>
              <w:rPr>
                <w:rFonts w:ascii="Times New Roman" w:eastAsia="標楷體" w:hAnsi="Times New Roman" w:cs="Times New Roman"/>
                <w:color w:val="000000"/>
              </w:rPr>
              <w:t>3.</w:t>
            </w:r>
            <w:r>
              <w:rPr>
                <w:rFonts w:ascii="Times New Roman" w:eastAsia="標楷體" w:hAnsi="Times New Roman" w:cs="Times New Roman"/>
                <w:color w:val="000000"/>
              </w:rPr>
              <w:t>水體污染事件緊急應變處理工作</w:t>
            </w:r>
            <w:r>
              <w:rPr>
                <w:rFonts w:ascii="Times New Roman" w:eastAsia="標楷體" w:hAnsi="Times New Roman" w:cs="Times New Roman"/>
                <w:color w:val="000000"/>
              </w:rPr>
              <w:t>4.</w:t>
            </w:r>
            <w:r>
              <w:rPr>
                <w:rFonts w:ascii="Times New Roman" w:eastAsia="標楷體" w:hAnsi="Times New Roman" w:cs="Times New Roman"/>
                <w:color w:val="000000"/>
              </w:rPr>
              <w:t>水污染防治工作之成效作業等。有</w:t>
            </w:r>
            <w:proofErr w:type="gramStart"/>
            <w:r>
              <w:rPr>
                <w:rFonts w:ascii="Times New Roman" w:eastAsia="標楷體" w:hAnsi="Times New Roman" w:cs="Times New Roman"/>
                <w:color w:val="000000"/>
              </w:rPr>
              <w:t>鑑</w:t>
            </w:r>
            <w:proofErr w:type="gramEnd"/>
            <w:r>
              <w:rPr>
                <w:rFonts w:ascii="Times New Roman" w:eastAsia="標楷體" w:hAnsi="Times New Roman" w:cs="Times New Roman"/>
                <w:color w:val="000000"/>
              </w:rPr>
              <w:t>於自</w:t>
            </w:r>
            <w:r>
              <w:rPr>
                <w:rFonts w:ascii="Times New Roman" w:eastAsia="標楷體" w:hAnsi="Times New Roman" w:cs="Times New Roman"/>
                <w:color w:val="000000"/>
              </w:rPr>
              <w:t>100</w:t>
            </w:r>
            <w:r>
              <w:rPr>
                <w:rFonts w:ascii="Times New Roman" w:eastAsia="標楷體" w:hAnsi="Times New Roman" w:cs="Times New Roman"/>
                <w:color w:val="000000"/>
              </w:rPr>
              <w:t>年起實施放流水氨氮排放管制措施以來，</w:t>
            </w:r>
            <w:proofErr w:type="gramStart"/>
            <w:r>
              <w:rPr>
                <w:rFonts w:ascii="Times New Roman" w:eastAsia="標楷體" w:hAnsi="Times New Roman" w:cs="Times New Roman"/>
                <w:color w:val="000000"/>
              </w:rPr>
              <w:t>105</w:t>
            </w:r>
            <w:proofErr w:type="gramEnd"/>
            <w:r>
              <w:rPr>
                <w:rFonts w:ascii="Times New Roman" w:eastAsia="標楷體" w:hAnsi="Times New Roman" w:cs="Times New Roman"/>
                <w:color w:val="000000"/>
              </w:rPr>
              <w:t>年度氨氮含量為嚴重污染程度之河川已較</w:t>
            </w:r>
            <w:proofErr w:type="gramStart"/>
            <w:r>
              <w:rPr>
                <w:rFonts w:ascii="Times New Roman" w:eastAsia="標楷體" w:hAnsi="Times New Roman" w:cs="Times New Roman"/>
                <w:color w:val="000000"/>
              </w:rPr>
              <w:t>100</w:t>
            </w:r>
            <w:proofErr w:type="gramEnd"/>
            <w:r>
              <w:rPr>
                <w:rFonts w:ascii="Times New Roman" w:eastAsia="標楷體" w:hAnsi="Times New Roman" w:cs="Times New Roman"/>
                <w:color w:val="000000"/>
              </w:rPr>
              <w:t>年度之</w:t>
            </w:r>
            <w:r>
              <w:rPr>
                <w:rFonts w:ascii="Times New Roman" w:eastAsia="標楷體" w:hAnsi="Times New Roman" w:cs="Times New Roman"/>
                <w:color w:val="000000"/>
              </w:rPr>
              <w:t>11</w:t>
            </w:r>
            <w:r>
              <w:rPr>
                <w:rFonts w:ascii="Times New Roman" w:eastAsia="標楷體" w:hAnsi="Times New Roman" w:cs="Times New Roman"/>
                <w:color w:val="000000"/>
              </w:rPr>
              <w:t>條下降為</w:t>
            </w:r>
            <w:r>
              <w:rPr>
                <w:rFonts w:ascii="Times New Roman" w:eastAsia="標楷體" w:hAnsi="Times New Roman" w:cs="Times New Roman"/>
                <w:color w:val="000000"/>
              </w:rPr>
              <w:t>5</w:t>
            </w:r>
            <w:r>
              <w:rPr>
                <w:rFonts w:ascii="Times New Roman" w:eastAsia="標楷體" w:hAnsi="Times New Roman" w:cs="Times New Roman"/>
                <w:color w:val="000000"/>
              </w:rPr>
              <w:t>條，然</w:t>
            </w:r>
            <w:proofErr w:type="gramStart"/>
            <w:r>
              <w:rPr>
                <w:rFonts w:ascii="Times New Roman" w:eastAsia="標楷體" w:hAnsi="Times New Roman" w:cs="Times New Roman"/>
                <w:color w:val="000000"/>
              </w:rPr>
              <w:t>109</w:t>
            </w:r>
            <w:proofErr w:type="gramEnd"/>
            <w:r>
              <w:rPr>
                <w:rFonts w:ascii="Times New Roman" w:eastAsia="標楷體" w:hAnsi="Times New Roman" w:cs="Times New Roman"/>
                <w:color w:val="000000"/>
              </w:rPr>
              <w:t>年度上升為</w:t>
            </w:r>
            <w:r>
              <w:rPr>
                <w:rFonts w:ascii="Times New Roman" w:eastAsia="標楷體" w:hAnsi="Times New Roman" w:cs="Times New Roman"/>
                <w:color w:val="000000"/>
              </w:rPr>
              <w:t>9</w:t>
            </w:r>
            <w:r>
              <w:rPr>
                <w:rFonts w:ascii="Times New Roman" w:eastAsia="標楷體" w:hAnsi="Times New Roman" w:cs="Times New Roman"/>
                <w:color w:val="000000"/>
              </w:rPr>
              <w:t>條，該年度除二仁溪之氨氮含量較</w:t>
            </w:r>
            <w:proofErr w:type="gramStart"/>
            <w:r>
              <w:rPr>
                <w:rFonts w:ascii="Times New Roman" w:eastAsia="標楷體" w:hAnsi="Times New Roman" w:cs="Times New Roman"/>
                <w:color w:val="000000"/>
              </w:rPr>
              <w:t>108</w:t>
            </w:r>
            <w:proofErr w:type="gramEnd"/>
            <w:r>
              <w:rPr>
                <w:rFonts w:ascii="Times New Roman" w:eastAsia="標楷體" w:hAnsi="Times New Roman" w:cs="Times New Roman"/>
                <w:color w:val="000000"/>
              </w:rPr>
              <w:t>年度略有下降外，其餘</w:t>
            </w:r>
            <w:r>
              <w:rPr>
                <w:rFonts w:ascii="Times New Roman" w:eastAsia="標楷體" w:hAnsi="Times New Roman" w:cs="Times New Roman"/>
                <w:color w:val="000000"/>
              </w:rPr>
              <w:t>8</w:t>
            </w:r>
            <w:r>
              <w:rPr>
                <w:rFonts w:ascii="Times New Roman" w:eastAsia="標楷體" w:hAnsi="Times New Roman" w:cs="Times New Roman"/>
                <w:color w:val="000000"/>
              </w:rPr>
              <w:t>條河川（包括朴子溪、急水溪、鹽水溪、阿公店溪、南</w:t>
            </w:r>
            <w:proofErr w:type="gramStart"/>
            <w:r>
              <w:rPr>
                <w:rFonts w:ascii="Times New Roman" w:eastAsia="標楷體" w:hAnsi="Times New Roman" w:cs="Times New Roman"/>
                <w:color w:val="000000"/>
              </w:rPr>
              <w:t>崁</w:t>
            </w:r>
            <w:proofErr w:type="gramEnd"/>
            <w:r>
              <w:rPr>
                <w:rFonts w:ascii="Times New Roman" w:eastAsia="標楷體" w:hAnsi="Times New Roman" w:cs="Times New Roman"/>
                <w:color w:val="000000"/>
              </w:rPr>
              <w:t>溪、</w:t>
            </w:r>
            <w:r>
              <w:rPr>
                <w:rFonts w:ascii="Times New Roman" w:eastAsia="標楷體" w:hAnsi="Times New Roman" w:cs="Times New Roman"/>
                <w:color w:val="000000"/>
              </w:rPr>
              <w:lastRenderedPageBreak/>
              <w:t>老街溪、新虎尾溪、社子溪）之氨氮含量不減反增，其中急水溪、新虎尾溪、社子溪之氨氮含量且高於</w:t>
            </w:r>
            <w:proofErr w:type="gramStart"/>
            <w:r>
              <w:rPr>
                <w:rFonts w:ascii="Times New Roman" w:eastAsia="標楷體" w:hAnsi="Times New Roman" w:cs="Times New Roman"/>
                <w:color w:val="000000"/>
              </w:rPr>
              <w:t>100</w:t>
            </w:r>
            <w:proofErr w:type="gramEnd"/>
            <w:r>
              <w:rPr>
                <w:rFonts w:ascii="Times New Roman" w:eastAsia="標楷體" w:hAnsi="Times New Roman" w:cs="Times New Roman"/>
                <w:color w:val="000000"/>
              </w:rPr>
              <w:t>年度，</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部分河川之氨氮污染改善成效尚不明顯。允宜督導地方政府強化氨氮污染削減及畜牧業糞尿資源化等改善措施。</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針對是項預算凍結</w:t>
            </w:r>
            <w:r>
              <w:rPr>
                <w:rFonts w:ascii="Times New Roman" w:eastAsia="標楷體" w:hAnsi="Times New Roman" w:cs="Times New Roman"/>
                <w:color w:val="000000"/>
              </w:rPr>
              <w:t>10</w:t>
            </w:r>
            <w:r>
              <w:rPr>
                <w:rFonts w:ascii="Times New Roman" w:eastAsia="標楷體" w:hAnsi="Times New Roman" w:cs="Times New Roman"/>
                <w:color w:val="000000"/>
              </w:rPr>
              <w:t>萬元，</w:t>
            </w:r>
            <w:proofErr w:type="gramStart"/>
            <w:r>
              <w:rPr>
                <w:rFonts w:ascii="Times New Roman" w:eastAsia="標楷體" w:hAnsi="Times New Roman" w:cs="Times New Roman"/>
                <w:color w:val="000000"/>
              </w:rPr>
              <w:t>俟</w:t>
            </w:r>
            <w:proofErr w:type="gramEnd"/>
            <w:r>
              <w:rPr>
                <w:rFonts w:ascii="Times New Roman" w:eastAsia="標楷體" w:hAnsi="Times New Roman" w:cs="Times New Roman"/>
                <w:color w:val="000000"/>
              </w:rPr>
              <w:t>行政院環境保護署向立法院社會福利及衛生環境委員會提出書面報告，並經同意後，始得動支。</w:t>
            </w:r>
          </w:p>
        </w:tc>
        <w:tc>
          <w:tcPr>
            <w:tcW w:w="4961" w:type="dxa"/>
            <w:tcBorders>
              <w:top w:val="single" w:sz="8" w:space="0" w:color="000000"/>
              <w:left w:val="single" w:sz="8" w:space="0" w:color="000000"/>
              <w:bottom w:val="single" w:sz="8" w:space="0" w:color="000000"/>
              <w:right w:val="single" w:sz="8" w:space="0" w:color="000000"/>
            </w:tcBorders>
          </w:tcPr>
          <w:p w14:paraId="7D6758DB" w14:textId="77777777" w:rsidR="002F4151" w:rsidRDefault="007A626B">
            <w:pPr>
              <w:numPr>
                <w:ilvl w:val="0"/>
                <w:numId w:val="84"/>
              </w:numPr>
              <w:ind w:left="482" w:right="17" w:hanging="482"/>
              <w:jc w:val="both"/>
            </w:pPr>
            <w:r>
              <w:rPr>
                <w:rFonts w:ascii="Times New Roman" w:hAnsi="Times New Roman"/>
                <w:color w:val="000000"/>
              </w:rPr>
              <w:lastRenderedPageBreak/>
              <w:t>本部長期投入資源推動河川污染整治工作，針對不同污染來源進行管制與削減，以評估水中有機物污染程度之重要指標</w:t>
            </w:r>
            <w:r>
              <w:rPr>
                <w:rFonts w:ascii="Times New Roman" w:hAnsi="Times New Roman"/>
                <w:color w:val="000000"/>
              </w:rPr>
              <w:t>BOD</w:t>
            </w:r>
            <w:r>
              <w:rPr>
                <w:rFonts w:ascii="Times New Roman" w:hAnsi="Times New Roman"/>
                <w:color w:val="000000"/>
                <w:vertAlign w:val="subscript"/>
              </w:rPr>
              <w:t>5</w:t>
            </w:r>
            <w:r>
              <w:rPr>
                <w:rFonts w:ascii="Times New Roman" w:hAnsi="Times New Roman"/>
                <w:color w:val="000000"/>
              </w:rPr>
              <w:t>為例，每日廢（污）水產生量自</w:t>
            </w:r>
            <w:r>
              <w:rPr>
                <w:rFonts w:ascii="Times New Roman" w:hAnsi="Times New Roman"/>
                <w:color w:val="000000"/>
              </w:rPr>
              <w:t>91</w:t>
            </w:r>
            <w:r>
              <w:rPr>
                <w:rFonts w:ascii="Times New Roman" w:hAnsi="Times New Roman"/>
                <w:color w:val="000000"/>
              </w:rPr>
              <w:t>年</w:t>
            </w:r>
            <w:r>
              <w:rPr>
                <w:rFonts w:ascii="Times New Roman" w:hAnsi="Times New Roman"/>
                <w:color w:val="000000"/>
              </w:rPr>
              <w:t>2,377.08</w:t>
            </w:r>
            <w:r>
              <w:rPr>
                <w:rFonts w:ascii="Times New Roman" w:hAnsi="Times New Roman"/>
                <w:color w:val="000000"/>
              </w:rPr>
              <w:t>公噸下降至</w:t>
            </w:r>
            <w:r>
              <w:rPr>
                <w:rFonts w:ascii="Times New Roman" w:hAnsi="Times New Roman"/>
                <w:color w:val="000000"/>
              </w:rPr>
              <w:t>111</w:t>
            </w:r>
            <w:r>
              <w:rPr>
                <w:rFonts w:ascii="Times New Roman" w:hAnsi="Times New Roman"/>
                <w:color w:val="000000"/>
              </w:rPr>
              <w:t>年</w:t>
            </w:r>
            <w:r>
              <w:rPr>
                <w:rFonts w:ascii="Times New Roman" w:hAnsi="Times New Roman"/>
                <w:color w:val="000000"/>
              </w:rPr>
              <w:t>2,026.77</w:t>
            </w:r>
            <w:r>
              <w:rPr>
                <w:rFonts w:ascii="Times New Roman" w:hAnsi="Times New Roman"/>
                <w:color w:val="000000"/>
              </w:rPr>
              <w:t>公噸；每日廢（污）水削減量自</w:t>
            </w:r>
            <w:r>
              <w:rPr>
                <w:rFonts w:ascii="Times New Roman" w:hAnsi="Times New Roman"/>
                <w:color w:val="000000"/>
              </w:rPr>
              <w:t>91</w:t>
            </w:r>
            <w:r>
              <w:rPr>
                <w:rFonts w:ascii="Times New Roman" w:hAnsi="Times New Roman"/>
                <w:color w:val="000000"/>
              </w:rPr>
              <w:t>年</w:t>
            </w:r>
            <w:r>
              <w:rPr>
                <w:rFonts w:ascii="Times New Roman" w:hAnsi="Times New Roman"/>
                <w:color w:val="000000"/>
              </w:rPr>
              <w:t>1,296.47</w:t>
            </w:r>
            <w:r>
              <w:rPr>
                <w:rFonts w:ascii="Times New Roman" w:hAnsi="Times New Roman"/>
                <w:color w:val="000000"/>
              </w:rPr>
              <w:t>公噸增加至</w:t>
            </w:r>
            <w:r>
              <w:rPr>
                <w:rFonts w:ascii="Times New Roman" w:hAnsi="Times New Roman"/>
                <w:color w:val="000000"/>
              </w:rPr>
              <w:t>111</w:t>
            </w:r>
            <w:r>
              <w:rPr>
                <w:rFonts w:ascii="Times New Roman" w:hAnsi="Times New Roman"/>
                <w:color w:val="000000"/>
              </w:rPr>
              <w:t>年</w:t>
            </w:r>
            <w:r>
              <w:rPr>
                <w:rFonts w:ascii="Times New Roman" w:hAnsi="Times New Roman"/>
                <w:color w:val="000000"/>
              </w:rPr>
              <w:t>1,506.27</w:t>
            </w:r>
            <w:r>
              <w:rPr>
                <w:rFonts w:ascii="Times New Roman" w:hAnsi="Times New Roman"/>
                <w:color w:val="000000"/>
              </w:rPr>
              <w:t>公噸；每日廢（污）水削減率自</w:t>
            </w:r>
            <w:r>
              <w:rPr>
                <w:rFonts w:ascii="Times New Roman" w:hAnsi="Times New Roman"/>
                <w:color w:val="000000"/>
              </w:rPr>
              <w:t>91</w:t>
            </w:r>
            <w:r>
              <w:rPr>
                <w:rFonts w:ascii="Times New Roman" w:hAnsi="Times New Roman"/>
                <w:color w:val="000000"/>
              </w:rPr>
              <w:t>年</w:t>
            </w:r>
            <w:r>
              <w:rPr>
                <w:rFonts w:ascii="Times New Roman" w:hAnsi="Times New Roman"/>
                <w:color w:val="000000"/>
              </w:rPr>
              <w:t>54.54%</w:t>
            </w:r>
            <w:r>
              <w:rPr>
                <w:rFonts w:ascii="Times New Roman" w:hAnsi="Times New Roman"/>
                <w:color w:val="000000"/>
              </w:rPr>
              <w:t>提升至</w:t>
            </w:r>
            <w:r>
              <w:rPr>
                <w:rFonts w:ascii="Times New Roman" w:hAnsi="Times New Roman"/>
                <w:color w:val="000000"/>
              </w:rPr>
              <w:t>111</w:t>
            </w:r>
            <w:r>
              <w:rPr>
                <w:rFonts w:ascii="Times New Roman" w:hAnsi="Times New Roman"/>
                <w:color w:val="000000"/>
              </w:rPr>
              <w:t>年</w:t>
            </w:r>
            <w:r>
              <w:rPr>
                <w:rFonts w:ascii="Times New Roman" w:hAnsi="Times New Roman"/>
                <w:color w:val="000000"/>
              </w:rPr>
              <w:t>74.32%</w:t>
            </w:r>
            <w:r>
              <w:rPr>
                <w:rFonts w:ascii="Times New Roman" w:hAnsi="Times New Roman"/>
                <w:color w:val="000000"/>
              </w:rPr>
              <w:t>，顯示透過各種污染管制與整治措施排入河川之污染量已明顯減少。然而，近年河川水質面臨氣候異常衝擊，造成基流量不足、</w:t>
            </w:r>
            <w:proofErr w:type="gramStart"/>
            <w:r>
              <w:rPr>
                <w:rFonts w:ascii="Times New Roman" w:hAnsi="Times New Roman"/>
                <w:color w:val="000000"/>
              </w:rPr>
              <w:t>污染涵容能力</w:t>
            </w:r>
            <w:proofErr w:type="gramEnd"/>
            <w:r>
              <w:rPr>
                <w:rFonts w:ascii="Times New Roman" w:hAnsi="Times New Roman"/>
                <w:color w:val="000000"/>
              </w:rPr>
              <w:t>降低，影響河川水質改善幅度。</w:t>
            </w:r>
          </w:p>
          <w:p w14:paraId="00C8D215" w14:textId="77777777" w:rsidR="002F4151" w:rsidRDefault="007A626B">
            <w:pPr>
              <w:numPr>
                <w:ilvl w:val="0"/>
                <w:numId w:val="84"/>
              </w:numPr>
              <w:ind w:left="482" w:right="17" w:hanging="482"/>
              <w:jc w:val="both"/>
              <w:rPr>
                <w:rFonts w:ascii="Times New Roman" w:hAnsi="Times New Roman"/>
              </w:rPr>
            </w:pPr>
            <w:r>
              <w:rPr>
                <w:rFonts w:ascii="Times New Roman" w:hAnsi="Times New Roman"/>
                <w:color w:val="000000"/>
              </w:rPr>
              <w:lastRenderedPageBreak/>
              <w:t>又於近年執行「水體環境水質改善及經營管理計畫（</w:t>
            </w:r>
            <w:r>
              <w:rPr>
                <w:rFonts w:ascii="Times New Roman" w:hAnsi="Times New Roman"/>
                <w:color w:val="000000"/>
              </w:rPr>
              <w:t>101-108</w:t>
            </w:r>
            <w:r>
              <w:rPr>
                <w:rFonts w:ascii="Times New Roman" w:hAnsi="Times New Roman"/>
                <w:color w:val="000000"/>
              </w:rPr>
              <w:t>年）」及「永續水質推動計畫</w:t>
            </w:r>
            <w:r>
              <w:rPr>
                <w:rFonts w:ascii="Times New Roman" w:hAnsi="Times New Roman"/>
                <w:color w:val="000000"/>
              </w:rPr>
              <w:t>-</w:t>
            </w:r>
            <w:r>
              <w:rPr>
                <w:rFonts w:ascii="Times New Roman" w:hAnsi="Times New Roman"/>
                <w:color w:val="000000"/>
              </w:rPr>
              <w:t>氨氮削減示範計畫（</w:t>
            </w:r>
            <w:r>
              <w:rPr>
                <w:rFonts w:ascii="Times New Roman" w:hAnsi="Times New Roman"/>
                <w:color w:val="000000"/>
              </w:rPr>
              <w:t>109-112</w:t>
            </w:r>
            <w:r>
              <w:rPr>
                <w:rFonts w:ascii="Times New Roman" w:hAnsi="Times New Roman"/>
                <w:color w:val="000000"/>
              </w:rPr>
              <w:t>年）」</w:t>
            </w:r>
            <w:proofErr w:type="gramStart"/>
            <w:r>
              <w:rPr>
                <w:rFonts w:ascii="Times New Roman" w:hAnsi="Times New Roman"/>
                <w:color w:val="000000"/>
              </w:rPr>
              <w:t>期間，</w:t>
            </w:r>
            <w:proofErr w:type="gramEnd"/>
            <w:r>
              <w:rPr>
                <w:rFonts w:ascii="Times New Roman" w:hAnsi="Times New Roman"/>
                <w:color w:val="000000"/>
              </w:rPr>
              <w:t>全國河川水質嚴重污染長度比率由</w:t>
            </w:r>
            <w:r>
              <w:rPr>
                <w:rFonts w:ascii="Times New Roman" w:hAnsi="Times New Roman"/>
                <w:color w:val="000000"/>
              </w:rPr>
              <w:t>91</w:t>
            </w:r>
            <w:r>
              <w:rPr>
                <w:rFonts w:ascii="Times New Roman" w:hAnsi="Times New Roman"/>
                <w:color w:val="000000"/>
              </w:rPr>
              <w:t>年</w:t>
            </w:r>
            <w:r>
              <w:rPr>
                <w:rFonts w:ascii="Times New Roman" w:hAnsi="Times New Roman"/>
                <w:color w:val="000000"/>
              </w:rPr>
              <w:t>14%</w:t>
            </w:r>
            <w:r>
              <w:rPr>
                <w:rFonts w:ascii="Times New Roman" w:hAnsi="Times New Roman"/>
                <w:color w:val="000000"/>
              </w:rPr>
              <w:t>，降至</w:t>
            </w:r>
            <w:r w:rsidRPr="00B20C1E">
              <w:rPr>
                <w:rFonts w:ascii="Times New Roman" w:hAnsi="Times New Roman"/>
                <w:color w:val="000000"/>
              </w:rPr>
              <w:t>112</w:t>
            </w:r>
            <w:r w:rsidRPr="00B20C1E">
              <w:rPr>
                <w:rFonts w:ascii="Times New Roman" w:hAnsi="Times New Roman"/>
                <w:color w:val="000000"/>
              </w:rPr>
              <w:t>年</w:t>
            </w:r>
            <w:r w:rsidRPr="00B20C1E">
              <w:rPr>
                <w:rFonts w:ascii="Times New Roman" w:hAnsi="Times New Roman"/>
                <w:color w:val="000000"/>
              </w:rPr>
              <w:t>3.3%</w:t>
            </w:r>
            <w:r>
              <w:rPr>
                <w:rFonts w:ascii="Times New Roman" w:hAnsi="Times New Roman"/>
                <w:color w:val="000000"/>
              </w:rPr>
              <w:t>；嚴重污染測站數由</w:t>
            </w:r>
            <w:r>
              <w:rPr>
                <w:rFonts w:ascii="Times New Roman" w:hAnsi="Times New Roman"/>
                <w:color w:val="000000"/>
              </w:rPr>
              <w:t>91</w:t>
            </w:r>
            <w:r>
              <w:rPr>
                <w:rFonts w:ascii="Times New Roman" w:hAnsi="Times New Roman"/>
                <w:color w:val="000000"/>
              </w:rPr>
              <w:t>年</w:t>
            </w:r>
            <w:r>
              <w:rPr>
                <w:rFonts w:ascii="Times New Roman" w:hAnsi="Times New Roman"/>
                <w:color w:val="000000"/>
              </w:rPr>
              <w:t>66</w:t>
            </w:r>
            <w:r>
              <w:rPr>
                <w:rFonts w:ascii="Times New Roman" w:hAnsi="Times New Roman"/>
                <w:color w:val="000000"/>
              </w:rPr>
              <w:t>站減少至</w:t>
            </w:r>
            <w:r w:rsidRPr="00B20C1E">
              <w:rPr>
                <w:rFonts w:ascii="Times New Roman" w:hAnsi="Times New Roman"/>
                <w:color w:val="000000"/>
              </w:rPr>
              <w:t>112</w:t>
            </w:r>
            <w:r w:rsidRPr="00B20C1E">
              <w:rPr>
                <w:rFonts w:ascii="Times New Roman" w:hAnsi="Times New Roman"/>
                <w:color w:val="000000"/>
              </w:rPr>
              <w:t>年</w:t>
            </w:r>
            <w:r w:rsidRPr="00B20C1E">
              <w:rPr>
                <w:rFonts w:ascii="Times New Roman" w:hAnsi="Times New Roman"/>
                <w:color w:val="000000"/>
              </w:rPr>
              <w:t>10</w:t>
            </w:r>
            <w:r w:rsidRPr="00B20C1E">
              <w:rPr>
                <w:rFonts w:ascii="Times New Roman" w:hAnsi="Times New Roman"/>
                <w:color w:val="000000"/>
              </w:rPr>
              <w:t>站</w:t>
            </w:r>
            <w:r>
              <w:rPr>
                <w:rFonts w:ascii="Times New Roman" w:hAnsi="Times New Roman"/>
                <w:color w:val="000000"/>
              </w:rPr>
              <w:t>；生化需氧量平均濃度，由</w:t>
            </w:r>
            <w:r>
              <w:rPr>
                <w:rFonts w:ascii="Times New Roman" w:hAnsi="Times New Roman"/>
                <w:color w:val="000000"/>
              </w:rPr>
              <w:t>91</w:t>
            </w:r>
            <w:r>
              <w:rPr>
                <w:rFonts w:ascii="Times New Roman" w:hAnsi="Times New Roman"/>
                <w:color w:val="000000"/>
              </w:rPr>
              <w:t>年</w:t>
            </w:r>
            <w:r>
              <w:rPr>
                <w:rFonts w:ascii="Times New Roman" w:hAnsi="Times New Roman"/>
                <w:color w:val="000000"/>
              </w:rPr>
              <w:t>5.6 mg/L</w:t>
            </w:r>
            <w:r>
              <w:rPr>
                <w:rFonts w:ascii="Times New Roman" w:hAnsi="Times New Roman"/>
                <w:color w:val="000000"/>
              </w:rPr>
              <w:t>減少至</w:t>
            </w:r>
            <w:r w:rsidRPr="00B20C1E">
              <w:rPr>
                <w:rFonts w:ascii="Times New Roman" w:hAnsi="Times New Roman"/>
                <w:color w:val="000000"/>
              </w:rPr>
              <w:t>112</w:t>
            </w:r>
            <w:r w:rsidRPr="00B20C1E">
              <w:rPr>
                <w:rFonts w:ascii="Times New Roman" w:hAnsi="Times New Roman"/>
                <w:color w:val="000000"/>
              </w:rPr>
              <w:t>年</w:t>
            </w:r>
            <w:r w:rsidRPr="00B20C1E">
              <w:rPr>
                <w:rFonts w:ascii="Times New Roman" w:hAnsi="Times New Roman"/>
                <w:color w:val="000000"/>
              </w:rPr>
              <w:t>3.0 mg/L</w:t>
            </w:r>
            <w:r>
              <w:rPr>
                <w:rFonts w:ascii="Times New Roman" w:hAnsi="Times New Roman"/>
                <w:color w:val="000000"/>
              </w:rPr>
              <w:t>；溶氧平均濃度，由</w:t>
            </w:r>
            <w:r>
              <w:rPr>
                <w:rFonts w:ascii="Times New Roman" w:hAnsi="Times New Roman"/>
                <w:color w:val="000000"/>
              </w:rPr>
              <w:t>91</w:t>
            </w:r>
            <w:r>
              <w:rPr>
                <w:rFonts w:ascii="Times New Roman" w:hAnsi="Times New Roman"/>
                <w:color w:val="000000"/>
              </w:rPr>
              <w:t>年</w:t>
            </w:r>
            <w:r>
              <w:rPr>
                <w:rFonts w:ascii="Times New Roman" w:hAnsi="Times New Roman"/>
                <w:color w:val="000000"/>
              </w:rPr>
              <w:t>6.6 mg/L</w:t>
            </w:r>
            <w:r>
              <w:rPr>
                <w:rFonts w:ascii="Times New Roman" w:hAnsi="Times New Roman"/>
                <w:color w:val="000000"/>
              </w:rPr>
              <w:t>提升至</w:t>
            </w:r>
            <w:r w:rsidRPr="00B20C1E">
              <w:rPr>
                <w:rFonts w:ascii="Times New Roman" w:hAnsi="Times New Roman"/>
                <w:color w:val="000000"/>
              </w:rPr>
              <w:t>112</w:t>
            </w:r>
            <w:r w:rsidRPr="00B20C1E">
              <w:rPr>
                <w:rFonts w:ascii="Times New Roman" w:hAnsi="Times New Roman"/>
                <w:color w:val="000000"/>
              </w:rPr>
              <w:t>年</w:t>
            </w:r>
            <w:r w:rsidRPr="00B20C1E">
              <w:rPr>
                <w:rFonts w:ascii="Times New Roman" w:hAnsi="Times New Roman"/>
                <w:color w:val="000000"/>
              </w:rPr>
              <w:t>7.5 mg/L</w:t>
            </w:r>
            <w:r>
              <w:rPr>
                <w:rFonts w:ascii="Times New Roman" w:hAnsi="Times New Roman"/>
                <w:color w:val="000000"/>
              </w:rPr>
              <w:t>；氨氮平均濃度由</w:t>
            </w:r>
            <w:r>
              <w:rPr>
                <w:rFonts w:ascii="Times New Roman" w:hAnsi="Times New Roman"/>
                <w:color w:val="000000"/>
              </w:rPr>
              <w:t>91</w:t>
            </w:r>
            <w:r>
              <w:rPr>
                <w:rFonts w:ascii="Times New Roman" w:hAnsi="Times New Roman"/>
                <w:color w:val="000000"/>
              </w:rPr>
              <w:t>年</w:t>
            </w:r>
            <w:r>
              <w:rPr>
                <w:rFonts w:ascii="Times New Roman" w:hAnsi="Times New Roman"/>
                <w:color w:val="000000"/>
              </w:rPr>
              <w:t>2.55 mg/L</w:t>
            </w:r>
            <w:r>
              <w:rPr>
                <w:rFonts w:ascii="Times New Roman" w:hAnsi="Times New Roman"/>
                <w:color w:val="000000"/>
              </w:rPr>
              <w:t>減少至</w:t>
            </w:r>
            <w:r w:rsidRPr="00B20C1E">
              <w:rPr>
                <w:rFonts w:ascii="Times New Roman" w:hAnsi="Times New Roman"/>
                <w:color w:val="000000"/>
              </w:rPr>
              <w:t>112</w:t>
            </w:r>
            <w:r w:rsidRPr="00B20C1E">
              <w:rPr>
                <w:rFonts w:ascii="Times New Roman" w:hAnsi="Times New Roman"/>
                <w:color w:val="000000"/>
              </w:rPr>
              <w:t>年</w:t>
            </w:r>
            <w:r w:rsidRPr="00B20C1E">
              <w:rPr>
                <w:rFonts w:ascii="Times New Roman" w:hAnsi="Times New Roman"/>
                <w:color w:val="000000"/>
              </w:rPr>
              <w:t>1.31 mg/L</w:t>
            </w:r>
            <w:r>
              <w:rPr>
                <w:rFonts w:ascii="Times New Roman" w:hAnsi="Times New Roman"/>
                <w:color w:val="000000"/>
              </w:rPr>
              <w:t>，整體水質已有明顯改善趨勢。</w:t>
            </w:r>
          </w:p>
          <w:p w14:paraId="3330214F" w14:textId="77777777" w:rsidR="002F4151" w:rsidRDefault="007A626B">
            <w:pPr>
              <w:numPr>
                <w:ilvl w:val="0"/>
                <w:numId w:val="84"/>
              </w:numPr>
              <w:ind w:left="482" w:right="17" w:hanging="482"/>
              <w:jc w:val="both"/>
              <w:rPr>
                <w:rFonts w:ascii="Times New Roman" w:hAnsi="Times New Roman"/>
                <w:color w:val="000000"/>
              </w:rPr>
            </w:pPr>
            <w:r>
              <w:rPr>
                <w:rFonts w:ascii="Times New Roman" w:hAnsi="Times New Roman"/>
                <w:color w:val="000000"/>
              </w:rPr>
              <w:t>本部為持續改善河川氨氮污染情形，積極辦理</w:t>
            </w:r>
            <w:r>
              <w:rPr>
                <w:rFonts w:ascii="Times New Roman" w:hAnsi="Times New Roman"/>
                <w:color w:val="000000"/>
              </w:rPr>
              <w:t>109-112</w:t>
            </w:r>
            <w:r>
              <w:rPr>
                <w:rFonts w:ascii="Times New Roman" w:hAnsi="Times New Roman"/>
                <w:color w:val="000000"/>
              </w:rPr>
              <w:t>年「永續水質推動計畫</w:t>
            </w:r>
            <w:r>
              <w:rPr>
                <w:rFonts w:ascii="Times New Roman" w:hAnsi="Times New Roman"/>
                <w:color w:val="000000"/>
              </w:rPr>
              <w:t>-</w:t>
            </w:r>
            <w:r>
              <w:rPr>
                <w:rFonts w:ascii="Times New Roman" w:hAnsi="Times New Roman"/>
                <w:color w:val="000000"/>
              </w:rPr>
              <w:t>氨氮削減示範計畫」，補助經費聚焦氨氮嚴重污染河川，推動補助地方設置污染削減設施處理生活污水及事業廢水氨氮污染問題；畜牧廢水方面，推動補助畜牧廢水氨氮收集處理與回收設施或機具，鼓勵事業收集他場高氨氮廢水，新建設置廢水收集處理或回收設施，予以資源化不排放水體。另搭配氨氮削減措施、總量管制計畫推動、加強專案執法稽查及水污費等作為，以維護我國河川水質清淨。</w:t>
            </w:r>
          </w:p>
        </w:tc>
      </w:tr>
      <w:tr w:rsidR="002F4151" w14:paraId="3EF3FCE2"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72162A32"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10.</w:t>
            </w:r>
          </w:p>
        </w:tc>
        <w:tc>
          <w:tcPr>
            <w:tcW w:w="5036" w:type="dxa"/>
            <w:tcBorders>
              <w:top w:val="single" w:sz="8" w:space="0" w:color="000000"/>
              <w:left w:val="single" w:sz="8" w:space="0" w:color="000000"/>
              <w:bottom w:val="single" w:sz="8" w:space="0" w:color="000000"/>
              <w:right w:val="single" w:sz="8" w:space="0" w:color="000000"/>
            </w:tcBorders>
          </w:tcPr>
          <w:p w14:paraId="575DBA72" w14:textId="77777777" w:rsidR="002F4151" w:rsidRDefault="007A626B">
            <w:pPr>
              <w:pStyle w:val="af7"/>
              <w:ind w:left="24" w:right="24" w:firstLine="504"/>
              <w:jc w:val="both"/>
              <w:rPr>
                <w:rFonts w:ascii="Times New Roman" w:eastAsia="標楷體" w:hAnsi="Times New Roman"/>
                <w:color w:val="000000"/>
              </w:rPr>
            </w:pPr>
            <w:r>
              <w:rPr>
                <w:rFonts w:ascii="Times New Roman" w:eastAsia="標楷體" w:hAnsi="Times New Roman" w:cs="Times New Roman"/>
                <w:color w:val="000000"/>
              </w:rPr>
              <w:t>離島地區所產生之廢棄物，最終處置方式為船運回臺灣本島處理，所需費用不</w:t>
            </w:r>
            <w:proofErr w:type="gramStart"/>
            <w:r>
              <w:rPr>
                <w:rFonts w:ascii="Times New Roman" w:eastAsia="標楷體" w:hAnsi="Times New Roman" w:cs="Times New Roman"/>
                <w:color w:val="000000"/>
              </w:rPr>
              <w:t>貲</w:t>
            </w:r>
            <w:proofErr w:type="gramEnd"/>
            <w:r>
              <w:rPr>
                <w:rFonts w:ascii="Times New Roman" w:eastAsia="標楷體" w:hAnsi="Times New Roman" w:cs="Times New Roman"/>
                <w:color w:val="000000"/>
              </w:rPr>
              <w:t>，又因大量觀光客湧入該地區，產生大量廢棄物，轉運費用大幅增加，甚至曾有臺灣</w:t>
            </w:r>
            <w:proofErr w:type="gramStart"/>
            <w:r>
              <w:rPr>
                <w:rFonts w:ascii="Times New Roman" w:eastAsia="標楷體" w:hAnsi="Times New Roman" w:cs="Times New Roman"/>
                <w:color w:val="000000"/>
              </w:rPr>
              <w:t>本島拒收</w:t>
            </w:r>
            <w:proofErr w:type="gramEnd"/>
            <w:r>
              <w:rPr>
                <w:rFonts w:ascii="Times New Roman" w:eastAsia="標楷體" w:hAnsi="Times New Roman" w:cs="Times New Roman"/>
                <w:color w:val="000000"/>
              </w:rPr>
              <w:t>離島地區轉運廢棄物，任由廢棄物暫置於離島地區，臭氣熏天，當地居民生活品質大打折扣，為此，行政院環境保護署應思考如何於離島地區，加強推動綠色消費，並達成資源永續利用目標，</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針對</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年度環境教育基金「環境教育推動計畫」項下「辦理環境教育計畫與環境講習」預算編列</w:t>
            </w:r>
            <w:r>
              <w:rPr>
                <w:rFonts w:ascii="Times New Roman" w:eastAsia="標楷體" w:hAnsi="Times New Roman" w:cs="Times New Roman"/>
                <w:color w:val="000000"/>
              </w:rPr>
              <w:t>1</w:t>
            </w:r>
            <w:r>
              <w:rPr>
                <w:rFonts w:ascii="Times New Roman" w:eastAsia="標楷體" w:hAnsi="Times New Roman" w:cs="Times New Roman"/>
                <w:color w:val="000000"/>
              </w:rPr>
              <w:t>億</w:t>
            </w:r>
            <w:r>
              <w:rPr>
                <w:rFonts w:ascii="Times New Roman" w:eastAsia="標楷體" w:hAnsi="Times New Roman" w:cs="Times New Roman"/>
                <w:color w:val="000000"/>
              </w:rPr>
              <w:t>2,068</w:t>
            </w:r>
            <w:r>
              <w:rPr>
                <w:rFonts w:ascii="Times New Roman" w:eastAsia="標楷體" w:hAnsi="Times New Roman" w:cs="Times New Roman"/>
                <w:color w:val="000000"/>
              </w:rPr>
              <w:t>萬</w:t>
            </w:r>
            <w:r>
              <w:rPr>
                <w:rFonts w:ascii="Times New Roman" w:eastAsia="標楷體" w:hAnsi="Times New Roman" w:cs="Times New Roman"/>
                <w:color w:val="000000"/>
              </w:rPr>
              <w:t>2</w:t>
            </w:r>
            <w:r>
              <w:rPr>
                <w:rFonts w:ascii="Times New Roman" w:eastAsia="標楷體" w:hAnsi="Times New Roman" w:cs="Times New Roman"/>
                <w:color w:val="000000"/>
              </w:rPr>
              <w:t>千元，凍結</w:t>
            </w:r>
            <w:r>
              <w:rPr>
                <w:rFonts w:ascii="Times New Roman" w:eastAsia="標楷體" w:hAnsi="Times New Roman" w:cs="Times New Roman"/>
                <w:color w:val="000000"/>
              </w:rPr>
              <w:t>50</w:t>
            </w:r>
            <w:r>
              <w:rPr>
                <w:rFonts w:ascii="Times New Roman" w:eastAsia="標楷體" w:hAnsi="Times New Roman" w:cs="Times New Roman"/>
                <w:color w:val="000000"/>
              </w:rPr>
              <w:t>萬元，</w:t>
            </w:r>
            <w:proofErr w:type="gramStart"/>
            <w:r>
              <w:rPr>
                <w:rFonts w:ascii="Times New Roman" w:eastAsia="標楷體" w:hAnsi="Times New Roman" w:cs="Times New Roman"/>
                <w:color w:val="000000"/>
              </w:rPr>
              <w:t>俟</w:t>
            </w:r>
            <w:proofErr w:type="gramEnd"/>
            <w:r>
              <w:rPr>
                <w:rFonts w:ascii="Times New Roman" w:eastAsia="標楷體" w:hAnsi="Times New Roman" w:cs="Times New Roman"/>
                <w:color w:val="000000"/>
              </w:rPr>
              <w:t>行政院環境保護署向立法院社會福利及衛生環境委員會提出書面報告，並經同意</w:t>
            </w:r>
            <w:r>
              <w:rPr>
                <w:rFonts w:ascii="Times New Roman" w:eastAsia="標楷體" w:hAnsi="Times New Roman" w:cs="Times New Roman"/>
                <w:color w:val="000000"/>
              </w:rPr>
              <w:lastRenderedPageBreak/>
              <w:t>後，始得動支。</w:t>
            </w:r>
          </w:p>
        </w:tc>
        <w:tc>
          <w:tcPr>
            <w:tcW w:w="4961" w:type="dxa"/>
            <w:tcBorders>
              <w:top w:val="single" w:sz="8" w:space="0" w:color="000000"/>
              <w:left w:val="single" w:sz="8" w:space="0" w:color="000000"/>
              <w:bottom w:val="single" w:sz="8" w:space="0" w:color="000000"/>
              <w:right w:val="single" w:sz="8" w:space="0" w:color="000000"/>
            </w:tcBorders>
          </w:tcPr>
          <w:p w14:paraId="41C6920A" w14:textId="788CB2C8" w:rsidR="002F4151" w:rsidRDefault="007A626B">
            <w:pPr>
              <w:ind w:right="17"/>
              <w:jc w:val="both"/>
            </w:pPr>
            <w:r>
              <w:rPr>
                <w:rFonts w:ascii="Times New Roman" w:hAnsi="Times New Roman"/>
                <w:color w:val="000000"/>
              </w:rPr>
              <w:lastRenderedPageBreak/>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26</w:t>
            </w:r>
            <w:r>
              <w:rPr>
                <w:rFonts w:ascii="Times New Roman" w:hAnsi="Times New Roman"/>
                <w:color w:val="000000"/>
              </w:rPr>
              <w:t>日以環署</w:t>
            </w:r>
            <w:proofErr w:type="gramStart"/>
            <w:r>
              <w:rPr>
                <w:rFonts w:ascii="Times New Roman" w:hAnsi="Times New Roman"/>
                <w:color w:val="000000"/>
              </w:rPr>
              <w:t>會字第</w:t>
            </w:r>
            <w:r>
              <w:rPr>
                <w:rFonts w:ascii="Times New Roman" w:hAnsi="Times New Roman"/>
                <w:color w:val="000000"/>
              </w:rPr>
              <w:t>1121090589</w:t>
            </w:r>
            <w:r>
              <w:rPr>
                <w:rFonts w:ascii="Times New Roman" w:hAnsi="Times New Roman"/>
                <w:color w:val="000000"/>
              </w:rPr>
              <w:t>Ｉ</w:t>
            </w:r>
            <w:proofErr w:type="gramEnd"/>
            <w:r>
              <w:rPr>
                <w:rFonts w:ascii="Times New Roman" w:hAnsi="Times New Roman"/>
                <w:color w:val="000000"/>
              </w:rPr>
              <w:t>號函將書面報告函送立法院，並經該院於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11</w:t>
            </w:r>
            <w:r>
              <w:rPr>
                <w:rFonts w:ascii="Times New Roman" w:hAnsi="Times New Roman"/>
                <w:color w:val="000000"/>
              </w:rPr>
              <w:t>月</w:t>
            </w:r>
            <w:r>
              <w:rPr>
                <w:rFonts w:ascii="Times New Roman" w:hAnsi="Times New Roman"/>
                <w:color w:val="000000"/>
              </w:rPr>
              <w:t>29</w:t>
            </w:r>
            <w:r>
              <w:rPr>
                <w:rFonts w:ascii="Times New Roman" w:hAnsi="Times New Roman"/>
                <w:color w:val="000000"/>
              </w:rPr>
              <w:t>日以台立院議字第</w:t>
            </w:r>
            <w:r>
              <w:rPr>
                <w:rFonts w:ascii="Times New Roman" w:hAnsi="Times New Roman"/>
                <w:color w:val="000000"/>
              </w:rPr>
              <w:t>1120703740</w:t>
            </w:r>
            <w:r>
              <w:rPr>
                <w:rFonts w:ascii="Times New Roman" w:hAnsi="Times New Roman"/>
                <w:color w:val="000000"/>
              </w:rPr>
              <w:t>號函復本部准予動支，</w:t>
            </w:r>
            <w:r>
              <w:rPr>
                <w:rStyle w:val="WW-"/>
                <w:rFonts w:ascii="Times New Roman" w:hAnsi="Times New Roman"/>
                <w:color w:val="000000"/>
              </w:rPr>
              <w:t>辦理情形如下</w:t>
            </w:r>
            <w:r>
              <w:rPr>
                <w:rFonts w:ascii="Times New Roman" w:hAnsi="Times New Roman"/>
                <w:color w:val="000000"/>
              </w:rPr>
              <w:t>：</w:t>
            </w:r>
          </w:p>
          <w:p w14:paraId="79DD4F50" w14:textId="77777777" w:rsidR="002F4151" w:rsidRDefault="007A626B">
            <w:pPr>
              <w:numPr>
                <w:ilvl w:val="0"/>
                <w:numId w:val="17"/>
              </w:numPr>
              <w:ind w:left="482" w:right="17" w:hanging="482"/>
              <w:jc w:val="both"/>
              <w:rPr>
                <w:rFonts w:ascii="Times New Roman" w:hAnsi="Times New Roman"/>
                <w:color w:val="000000"/>
              </w:rPr>
            </w:pPr>
            <w:r>
              <w:rPr>
                <w:rFonts w:ascii="Times New Roman" w:hAnsi="Times New Roman"/>
                <w:color w:val="000000"/>
              </w:rPr>
              <w:t>本部推廣全民綠色生活與消費，包括綠色採購、綠色旅遊、</w:t>
            </w:r>
            <w:proofErr w:type="gramStart"/>
            <w:r>
              <w:rPr>
                <w:rFonts w:ascii="Times New Roman" w:hAnsi="Times New Roman"/>
                <w:color w:val="000000"/>
              </w:rPr>
              <w:t>環保旅宿</w:t>
            </w:r>
            <w:proofErr w:type="gramEnd"/>
            <w:r>
              <w:rPr>
                <w:rFonts w:ascii="Times New Roman" w:hAnsi="Times New Roman"/>
                <w:color w:val="000000"/>
              </w:rPr>
              <w:t>、環保餐廳、環境教育設施場所及綠色商店等，推廣範圍已包括離島地區。</w:t>
            </w:r>
          </w:p>
          <w:p w14:paraId="3A38AD6B" w14:textId="77777777" w:rsidR="002F4151" w:rsidRDefault="007A626B">
            <w:pPr>
              <w:numPr>
                <w:ilvl w:val="0"/>
                <w:numId w:val="17"/>
              </w:numPr>
              <w:ind w:left="482" w:right="17" w:hanging="482"/>
              <w:jc w:val="both"/>
              <w:rPr>
                <w:rFonts w:ascii="Times New Roman" w:hAnsi="Times New Roman"/>
                <w:color w:val="000000"/>
              </w:rPr>
            </w:pPr>
            <w:r>
              <w:rPr>
                <w:rFonts w:ascii="Times New Roman" w:hAnsi="Times New Roman"/>
                <w:color w:val="000000"/>
              </w:rPr>
              <w:t>以澎湖縣為例，截至</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w:t>
            </w:r>
            <w:r>
              <w:rPr>
                <w:rFonts w:ascii="Times New Roman" w:hAnsi="Times New Roman"/>
                <w:color w:val="000000"/>
              </w:rPr>
              <w:t>31</w:t>
            </w:r>
            <w:r>
              <w:rPr>
                <w:rFonts w:ascii="Times New Roman" w:hAnsi="Times New Roman"/>
                <w:color w:val="000000"/>
              </w:rPr>
              <w:t>日止已有</w:t>
            </w:r>
            <w:r w:rsidRPr="00B20C1E">
              <w:rPr>
                <w:rFonts w:ascii="Times New Roman" w:hAnsi="Times New Roman"/>
                <w:color w:val="000000"/>
              </w:rPr>
              <w:t>74</w:t>
            </w:r>
            <w:r>
              <w:rPr>
                <w:rFonts w:ascii="Times New Roman" w:hAnsi="Times New Roman"/>
                <w:color w:val="000000"/>
              </w:rPr>
              <w:t>家</w:t>
            </w:r>
            <w:proofErr w:type="gramStart"/>
            <w:r>
              <w:rPr>
                <w:rFonts w:ascii="Times New Roman" w:hAnsi="Times New Roman"/>
                <w:color w:val="000000"/>
              </w:rPr>
              <w:t>環保旅宿</w:t>
            </w:r>
            <w:proofErr w:type="gramEnd"/>
            <w:r>
              <w:rPr>
                <w:rFonts w:ascii="Times New Roman" w:hAnsi="Times New Roman"/>
                <w:color w:val="000000"/>
              </w:rPr>
              <w:t>、</w:t>
            </w:r>
            <w:r>
              <w:rPr>
                <w:rFonts w:ascii="Times New Roman" w:hAnsi="Times New Roman"/>
                <w:color w:val="000000"/>
              </w:rPr>
              <w:t>37</w:t>
            </w:r>
            <w:r>
              <w:rPr>
                <w:rFonts w:ascii="Times New Roman" w:hAnsi="Times New Roman"/>
                <w:color w:val="000000"/>
              </w:rPr>
              <w:t>家環保餐廳及</w:t>
            </w:r>
            <w:r>
              <w:rPr>
                <w:rFonts w:ascii="Times New Roman" w:hAnsi="Times New Roman"/>
                <w:color w:val="000000"/>
              </w:rPr>
              <w:t>3</w:t>
            </w:r>
            <w:r>
              <w:rPr>
                <w:rFonts w:ascii="Times New Roman" w:hAnsi="Times New Roman"/>
                <w:color w:val="000000"/>
              </w:rPr>
              <w:t>處環境教育設施場所，另有</w:t>
            </w:r>
            <w:r>
              <w:rPr>
                <w:rFonts w:ascii="Times New Roman" w:hAnsi="Times New Roman"/>
                <w:color w:val="000000"/>
              </w:rPr>
              <w:t>44</w:t>
            </w:r>
            <w:r>
              <w:rPr>
                <w:rFonts w:ascii="Times New Roman" w:hAnsi="Times New Roman"/>
                <w:color w:val="000000"/>
              </w:rPr>
              <w:t>家綠色商店。澎湖也有旅行社設計團體綠色旅遊行</w:t>
            </w:r>
            <w:r>
              <w:rPr>
                <w:rFonts w:ascii="Times New Roman" w:hAnsi="Times New Roman"/>
                <w:color w:val="000000"/>
              </w:rPr>
              <w:lastRenderedPageBreak/>
              <w:t>程，提供民眾參加，行程包括澎湖南寮環境教育園區；澎湖縣環保局亦有推薦</w:t>
            </w:r>
            <w:r>
              <w:rPr>
                <w:rFonts w:ascii="Times New Roman" w:hAnsi="Times New Roman"/>
                <w:color w:val="000000"/>
              </w:rPr>
              <w:t>1</w:t>
            </w:r>
            <w:r>
              <w:rPr>
                <w:rFonts w:ascii="Times New Roman" w:hAnsi="Times New Roman"/>
                <w:color w:val="000000"/>
              </w:rPr>
              <w:t>條在地自由行綠色旅遊行程，並安排於環保餐廳用餐，及於環保標章旅館或環保旅店住宿。</w:t>
            </w:r>
          </w:p>
          <w:p w14:paraId="2B61B75E" w14:textId="77777777" w:rsidR="002F4151" w:rsidRDefault="007A626B">
            <w:pPr>
              <w:numPr>
                <w:ilvl w:val="0"/>
                <w:numId w:val="17"/>
              </w:numPr>
              <w:ind w:left="482" w:right="17" w:hanging="482"/>
              <w:jc w:val="both"/>
              <w:rPr>
                <w:rFonts w:ascii="Times New Roman" w:hAnsi="Times New Roman"/>
                <w:color w:val="000000"/>
              </w:rPr>
            </w:pPr>
            <w:r>
              <w:rPr>
                <w:rFonts w:ascii="Times New Roman" w:hAnsi="Times New Roman"/>
                <w:color w:val="000000"/>
              </w:rPr>
              <w:t>為降低離島地區之環境負荷及減少一次用飲料杯使用量，</w:t>
            </w:r>
            <w:r>
              <w:rPr>
                <w:rFonts w:ascii="Times New Roman" w:hAnsi="Times New Roman"/>
                <w:color w:val="000000"/>
              </w:rPr>
              <w:t>107</w:t>
            </w:r>
            <w:r>
              <w:rPr>
                <w:rFonts w:ascii="Times New Roman" w:hAnsi="Times New Roman"/>
                <w:color w:val="000000"/>
              </w:rPr>
              <w:t>年起於屏東縣琉球鄉啟動環保杯借用共享計畫，便利遊客以</w:t>
            </w:r>
            <w:proofErr w:type="gramStart"/>
            <w:r>
              <w:rPr>
                <w:rFonts w:ascii="Times New Roman" w:hAnsi="Times New Roman"/>
                <w:color w:val="000000"/>
              </w:rPr>
              <w:t>琉行杯</w:t>
            </w:r>
            <w:proofErr w:type="gramEnd"/>
            <w:r>
              <w:rPr>
                <w:rFonts w:ascii="Times New Roman" w:hAnsi="Times New Roman"/>
                <w:color w:val="000000"/>
              </w:rPr>
              <w:t>購買飲品或至飲水</w:t>
            </w:r>
            <w:proofErr w:type="gramStart"/>
            <w:r>
              <w:rPr>
                <w:rFonts w:ascii="Times New Roman" w:hAnsi="Times New Roman"/>
                <w:color w:val="000000"/>
              </w:rPr>
              <w:t>機處裝</w:t>
            </w:r>
            <w:proofErr w:type="gramEnd"/>
            <w:r>
              <w:rPr>
                <w:rFonts w:ascii="Times New Roman" w:hAnsi="Times New Roman"/>
                <w:color w:val="000000"/>
              </w:rPr>
              <w:t>水。</w:t>
            </w:r>
            <w:r>
              <w:rPr>
                <w:rFonts w:ascii="Times New Roman" w:hAnsi="Times New Roman"/>
                <w:color w:val="000000"/>
              </w:rPr>
              <w:t>110</w:t>
            </w:r>
            <w:r>
              <w:rPr>
                <w:rFonts w:ascii="Times New Roman" w:hAnsi="Times New Roman"/>
                <w:color w:val="000000"/>
              </w:rPr>
              <w:t>年除小琉球外更擴大於</w:t>
            </w:r>
            <w:proofErr w:type="gramStart"/>
            <w:r>
              <w:rPr>
                <w:rFonts w:ascii="Times New Roman" w:hAnsi="Times New Roman"/>
                <w:color w:val="000000"/>
              </w:rPr>
              <w:t>臺</w:t>
            </w:r>
            <w:proofErr w:type="gramEnd"/>
            <w:r>
              <w:rPr>
                <w:rFonts w:ascii="Times New Roman" w:hAnsi="Times New Roman"/>
                <w:color w:val="000000"/>
              </w:rPr>
              <w:t>東縣（綠島、蘭嶼）、澎湖、金門及連江推動離島飲料杯借用服務，並結合當地觀光活動加強宣傳效果，增加服務曝光度吸引遊客使用。統計</w:t>
            </w:r>
            <w:r>
              <w:rPr>
                <w:rFonts w:ascii="Times New Roman" w:hAnsi="Times New Roman"/>
                <w:color w:val="000000"/>
              </w:rPr>
              <w:t>107</w:t>
            </w:r>
            <w:r>
              <w:rPr>
                <w:rFonts w:ascii="Times New Roman" w:hAnsi="Times New Roman"/>
                <w:color w:val="000000"/>
              </w:rPr>
              <w:t>年至</w:t>
            </w:r>
            <w:r>
              <w:rPr>
                <w:rFonts w:ascii="Times New Roman" w:hAnsi="Times New Roman"/>
                <w:color w:val="000000"/>
              </w:rPr>
              <w:t>112</w:t>
            </w:r>
            <w:r>
              <w:rPr>
                <w:rFonts w:ascii="Times New Roman" w:hAnsi="Times New Roman"/>
                <w:color w:val="000000"/>
              </w:rPr>
              <w:t>年</w:t>
            </w:r>
            <w:r w:rsidRPr="00B20C1E">
              <w:rPr>
                <w:rFonts w:ascii="Times New Roman" w:hAnsi="Times New Roman"/>
                <w:color w:val="000000"/>
              </w:rPr>
              <w:t>12</w:t>
            </w:r>
            <w:r>
              <w:rPr>
                <w:rFonts w:ascii="Times New Roman" w:hAnsi="Times New Roman"/>
                <w:color w:val="000000"/>
              </w:rPr>
              <w:t>月，離島飲料杯借用量約</w:t>
            </w:r>
            <w:r w:rsidRPr="00B20C1E">
              <w:rPr>
                <w:rFonts w:ascii="Times New Roman" w:hAnsi="Times New Roman"/>
                <w:color w:val="000000"/>
              </w:rPr>
              <w:t>66.7</w:t>
            </w:r>
            <w:r>
              <w:rPr>
                <w:rFonts w:ascii="Times New Roman" w:hAnsi="Times New Roman"/>
                <w:color w:val="000000"/>
              </w:rPr>
              <w:t>萬杯，已設置</w:t>
            </w:r>
            <w:r w:rsidRPr="00B20C1E">
              <w:rPr>
                <w:rFonts w:ascii="Times New Roman" w:hAnsi="Times New Roman"/>
                <w:color w:val="000000"/>
              </w:rPr>
              <w:t>193</w:t>
            </w:r>
            <w:r>
              <w:rPr>
                <w:rFonts w:ascii="Times New Roman" w:hAnsi="Times New Roman"/>
                <w:color w:val="000000"/>
              </w:rPr>
              <w:t>處借用站、</w:t>
            </w:r>
            <w:r w:rsidRPr="00B20C1E">
              <w:rPr>
                <w:rFonts w:ascii="Times New Roman" w:hAnsi="Times New Roman"/>
                <w:color w:val="000000"/>
              </w:rPr>
              <w:t>196</w:t>
            </w:r>
            <w:r>
              <w:rPr>
                <w:rFonts w:ascii="Times New Roman" w:hAnsi="Times New Roman"/>
                <w:color w:val="000000"/>
              </w:rPr>
              <w:t>處</w:t>
            </w:r>
            <w:proofErr w:type="gramStart"/>
            <w:r>
              <w:rPr>
                <w:rFonts w:ascii="Times New Roman" w:hAnsi="Times New Roman"/>
                <w:color w:val="000000"/>
              </w:rPr>
              <w:t>還杯點</w:t>
            </w:r>
            <w:proofErr w:type="gramEnd"/>
            <w:r>
              <w:rPr>
                <w:rFonts w:ascii="Times New Roman" w:hAnsi="Times New Roman"/>
                <w:color w:val="000000"/>
              </w:rPr>
              <w:t>及清洗站</w:t>
            </w:r>
            <w:r>
              <w:rPr>
                <w:rFonts w:ascii="Times New Roman" w:hAnsi="Times New Roman"/>
                <w:color w:val="000000"/>
              </w:rPr>
              <w:t>6</w:t>
            </w:r>
            <w:r>
              <w:rPr>
                <w:rFonts w:ascii="Times New Roman" w:hAnsi="Times New Roman"/>
                <w:color w:val="000000"/>
              </w:rPr>
              <w:t>處。</w:t>
            </w:r>
          </w:p>
          <w:p w14:paraId="5EC44E4A" w14:textId="77777777" w:rsidR="002F4151" w:rsidRDefault="007A626B">
            <w:pPr>
              <w:numPr>
                <w:ilvl w:val="0"/>
                <w:numId w:val="17"/>
              </w:numPr>
              <w:ind w:left="482" w:right="17" w:hanging="482"/>
              <w:jc w:val="both"/>
              <w:rPr>
                <w:rFonts w:ascii="Times New Roman" w:hAnsi="Times New Roman"/>
                <w:color w:val="000000"/>
              </w:rPr>
            </w:pPr>
            <w:r>
              <w:rPr>
                <w:rFonts w:ascii="Times New Roman" w:hAnsi="Times New Roman"/>
                <w:color w:val="000000"/>
              </w:rPr>
              <w:t>另透過本部離島飲水機資訊，目前就屏東縣（小琉球）、澎湖縣、金門縣、連江縣等</w:t>
            </w:r>
            <w:r>
              <w:rPr>
                <w:rFonts w:ascii="Times New Roman" w:hAnsi="Times New Roman"/>
                <w:color w:val="000000"/>
              </w:rPr>
              <w:t>4</w:t>
            </w:r>
            <w:r>
              <w:rPr>
                <w:rFonts w:ascii="Times New Roman" w:hAnsi="Times New Roman"/>
                <w:color w:val="000000"/>
              </w:rPr>
              <w:t>縣市設置飲水機，統計</w:t>
            </w:r>
            <w:r>
              <w:rPr>
                <w:rFonts w:ascii="Times New Roman" w:hAnsi="Times New Roman"/>
                <w:color w:val="000000"/>
              </w:rPr>
              <w:t>108</w:t>
            </w:r>
            <w:r>
              <w:rPr>
                <w:rFonts w:ascii="Times New Roman" w:hAnsi="Times New Roman"/>
                <w:color w:val="000000"/>
              </w:rPr>
              <w:t>年至</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w:t>
            </w:r>
            <w:r>
              <w:rPr>
                <w:rFonts w:ascii="Times New Roman" w:hAnsi="Times New Roman"/>
                <w:color w:val="000000"/>
              </w:rPr>
              <w:t>31</w:t>
            </w:r>
            <w:r>
              <w:rPr>
                <w:rFonts w:ascii="Times New Roman" w:hAnsi="Times New Roman"/>
                <w:color w:val="000000"/>
              </w:rPr>
              <w:t>日止，已減少約</w:t>
            </w:r>
            <w:r>
              <w:rPr>
                <w:rFonts w:ascii="Times New Roman" w:hAnsi="Times New Roman"/>
                <w:color w:val="000000"/>
              </w:rPr>
              <w:t>377</w:t>
            </w:r>
            <w:r>
              <w:rPr>
                <w:rFonts w:ascii="Times New Roman" w:hAnsi="Times New Roman"/>
                <w:color w:val="000000"/>
              </w:rPr>
              <w:t>萬瓶的廢寶特瓶（以每瓶</w:t>
            </w:r>
            <w:r>
              <w:rPr>
                <w:rFonts w:ascii="Times New Roman" w:hAnsi="Times New Roman"/>
                <w:color w:val="000000"/>
              </w:rPr>
              <w:t>600ml</w:t>
            </w:r>
            <w:r>
              <w:rPr>
                <w:rFonts w:ascii="Times New Roman" w:hAnsi="Times New Roman"/>
                <w:color w:val="000000"/>
              </w:rPr>
              <w:t>的瓶裝水計算）。</w:t>
            </w:r>
          </w:p>
          <w:p w14:paraId="2BFC4F1E" w14:textId="77777777" w:rsidR="002F4151" w:rsidRDefault="007A626B">
            <w:pPr>
              <w:numPr>
                <w:ilvl w:val="0"/>
                <w:numId w:val="17"/>
              </w:numPr>
              <w:ind w:left="482" w:right="17" w:hanging="482"/>
              <w:jc w:val="both"/>
              <w:rPr>
                <w:rFonts w:ascii="Times New Roman" w:hAnsi="Times New Roman"/>
                <w:color w:val="000000"/>
              </w:rPr>
            </w:pPr>
            <w:r>
              <w:rPr>
                <w:rFonts w:ascii="Times New Roman" w:hAnsi="Times New Roman"/>
                <w:color w:val="000000"/>
              </w:rPr>
              <w:t>本部將持續精進一般廢棄物源頭減量工作，以法令引導一次用塑膠產品禁限用、鼓勵民眾自備、引導業者研發替代材質、引進循環容器借用等創新商業模式、擴大減量驅動力，推動政府綠色採購，鼓勵重複使用與裝填等綠色消費，加強環境教育，以分階段、</w:t>
            </w:r>
            <w:proofErr w:type="gramStart"/>
            <w:r>
              <w:rPr>
                <w:rFonts w:ascii="Times New Roman" w:hAnsi="Times New Roman"/>
                <w:color w:val="000000"/>
              </w:rPr>
              <w:t>分品項</w:t>
            </w:r>
            <w:proofErr w:type="gramEnd"/>
            <w:r>
              <w:rPr>
                <w:rFonts w:ascii="Times New Roman" w:hAnsi="Times New Roman"/>
                <w:color w:val="000000"/>
              </w:rPr>
              <w:t>管制方式逐步降低一般廢棄物之產出，並達成資源永續利用目標。</w:t>
            </w:r>
          </w:p>
          <w:p w14:paraId="0973EA66" w14:textId="77777777" w:rsidR="002F4151" w:rsidRDefault="002F4151">
            <w:pPr>
              <w:ind w:left="480" w:right="17"/>
              <w:jc w:val="both"/>
              <w:rPr>
                <w:rFonts w:ascii="Times New Roman" w:hAnsi="Times New Roman"/>
                <w:color w:val="000000"/>
              </w:rPr>
            </w:pPr>
          </w:p>
        </w:tc>
      </w:tr>
      <w:tr w:rsidR="002F4151" w14:paraId="741D51C2" w14:textId="77777777">
        <w:tc>
          <w:tcPr>
            <w:tcW w:w="777" w:type="dxa"/>
            <w:tcBorders>
              <w:top w:val="single" w:sz="8" w:space="0" w:color="000000"/>
              <w:left w:val="single" w:sz="8" w:space="0" w:color="000000"/>
              <w:right w:val="single" w:sz="8" w:space="0" w:color="000000"/>
            </w:tcBorders>
            <w:vAlign w:val="center"/>
          </w:tcPr>
          <w:p w14:paraId="31393BED"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11.</w:t>
            </w:r>
          </w:p>
        </w:tc>
        <w:tc>
          <w:tcPr>
            <w:tcW w:w="5036" w:type="dxa"/>
            <w:tcBorders>
              <w:top w:val="single" w:sz="8" w:space="0" w:color="000000"/>
              <w:left w:val="single" w:sz="8" w:space="0" w:color="000000"/>
              <w:right w:val="single" w:sz="8" w:space="0" w:color="000000"/>
            </w:tcBorders>
          </w:tcPr>
          <w:p w14:paraId="7BBCB40F" w14:textId="77777777" w:rsidR="002F4151" w:rsidRDefault="007A626B">
            <w:pPr>
              <w:pStyle w:val="af7"/>
              <w:ind w:left="24" w:right="24" w:firstLine="504"/>
              <w:jc w:val="both"/>
              <w:rPr>
                <w:rFonts w:ascii="Times New Roman" w:eastAsia="標楷體" w:hAnsi="Times New Roman" w:cs="Times New Roman"/>
                <w:color w:val="000000"/>
              </w:rPr>
            </w:pP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年度溫室氣體管理基金「因應氣候變遷計畫」預算編列</w:t>
            </w:r>
            <w:r>
              <w:rPr>
                <w:rFonts w:ascii="Times New Roman" w:eastAsia="標楷體" w:hAnsi="Times New Roman" w:cs="Times New Roman"/>
                <w:color w:val="000000"/>
              </w:rPr>
              <w:t>3</w:t>
            </w:r>
            <w:r>
              <w:rPr>
                <w:rFonts w:ascii="Times New Roman" w:eastAsia="標楷體" w:hAnsi="Times New Roman" w:cs="Times New Roman"/>
                <w:color w:val="000000"/>
              </w:rPr>
              <w:t>億</w:t>
            </w:r>
            <w:r>
              <w:rPr>
                <w:rFonts w:ascii="Times New Roman" w:eastAsia="標楷體" w:hAnsi="Times New Roman" w:cs="Times New Roman"/>
                <w:color w:val="000000"/>
              </w:rPr>
              <w:t>4,276</w:t>
            </w:r>
            <w:r>
              <w:rPr>
                <w:rFonts w:ascii="Times New Roman" w:eastAsia="標楷體" w:hAnsi="Times New Roman" w:cs="Times New Roman"/>
                <w:color w:val="000000"/>
              </w:rPr>
              <w:t>萬</w:t>
            </w:r>
            <w:r>
              <w:rPr>
                <w:rFonts w:ascii="Times New Roman" w:eastAsia="標楷體" w:hAnsi="Times New Roman" w:cs="Times New Roman"/>
                <w:color w:val="000000"/>
              </w:rPr>
              <w:t>7</w:t>
            </w:r>
            <w:r>
              <w:rPr>
                <w:rFonts w:ascii="Times New Roman" w:eastAsia="標楷體" w:hAnsi="Times New Roman" w:cs="Times New Roman"/>
                <w:color w:val="000000"/>
              </w:rPr>
              <w:t>千元，合併凍結百分之二，</w:t>
            </w:r>
            <w:proofErr w:type="gramStart"/>
            <w:r>
              <w:rPr>
                <w:rFonts w:ascii="Times New Roman" w:eastAsia="標楷體" w:hAnsi="Times New Roman" w:cs="Times New Roman"/>
                <w:color w:val="000000"/>
              </w:rPr>
              <w:t>俟</w:t>
            </w:r>
            <w:proofErr w:type="gramEnd"/>
            <w:r>
              <w:rPr>
                <w:rFonts w:ascii="Times New Roman" w:eastAsia="標楷體" w:hAnsi="Times New Roman" w:cs="Times New Roman"/>
                <w:color w:val="000000"/>
              </w:rPr>
              <w:t>行政院環境保護署就下列各案向立法院社會福利及衛生環境委員會提出書面報告，並經同意後，始得動支。</w:t>
            </w:r>
          </w:p>
        </w:tc>
        <w:tc>
          <w:tcPr>
            <w:tcW w:w="4961" w:type="dxa"/>
            <w:tcBorders>
              <w:top w:val="single" w:sz="8" w:space="0" w:color="000000"/>
              <w:left w:val="single" w:sz="8" w:space="0" w:color="000000"/>
              <w:right w:val="single" w:sz="8" w:space="0" w:color="000000"/>
            </w:tcBorders>
          </w:tcPr>
          <w:p w14:paraId="11548FCC" w14:textId="2EBDC0C5" w:rsidR="002F4151" w:rsidRDefault="007A626B">
            <w:pPr>
              <w:ind w:right="17"/>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26</w:t>
            </w:r>
            <w:r>
              <w:rPr>
                <w:rFonts w:ascii="Times New Roman" w:hAnsi="Times New Roman"/>
                <w:color w:val="000000"/>
              </w:rPr>
              <w:t>日以環</w:t>
            </w:r>
            <w:proofErr w:type="gramStart"/>
            <w:r>
              <w:rPr>
                <w:rFonts w:ascii="Times New Roman" w:hAnsi="Times New Roman"/>
                <w:color w:val="000000"/>
              </w:rPr>
              <w:t>署會字第</w:t>
            </w:r>
            <w:r>
              <w:rPr>
                <w:rFonts w:ascii="Times New Roman" w:hAnsi="Times New Roman"/>
                <w:color w:val="000000"/>
              </w:rPr>
              <w:t>1121090848</w:t>
            </w:r>
            <w:r>
              <w:rPr>
                <w:rFonts w:ascii="Times New Roman" w:hAnsi="Times New Roman"/>
                <w:color w:val="000000"/>
              </w:rPr>
              <w:t>號</w:t>
            </w:r>
            <w:proofErr w:type="gramEnd"/>
            <w:r>
              <w:rPr>
                <w:rFonts w:ascii="Times New Roman" w:hAnsi="Times New Roman"/>
                <w:color w:val="000000"/>
              </w:rPr>
              <w:t>函將書面報告函送立法院，並經該院於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w:t>
            </w:r>
            <w:r>
              <w:rPr>
                <w:rFonts w:ascii="Times New Roman" w:hAnsi="Times New Roman"/>
                <w:color w:val="000000"/>
              </w:rPr>
              <w:t>13</w:t>
            </w:r>
            <w:r>
              <w:rPr>
                <w:rFonts w:ascii="Times New Roman" w:hAnsi="Times New Roman"/>
                <w:color w:val="000000"/>
              </w:rPr>
              <w:t>日以台立院議字第</w:t>
            </w:r>
            <w:r>
              <w:rPr>
                <w:rFonts w:ascii="Times New Roman" w:hAnsi="Times New Roman"/>
                <w:color w:val="000000"/>
              </w:rPr>
              <w:t>1120703988</w:t>
            </w:r>
            <w:r>
              <w:rPr>
                <w:rFonts w:ascii="Times New Roman" w:hAnsi="Times New Roman"/>
                <w:color w:val="000000"/>
              </w:rPr>
              <w:t>號函復本部准予動支，辦理情形如下：</w:t>
            </w:r>
          </w:p>
        </w:tc>
      </w:tr>
      <w:tr w:rsidR="002F4151" w14:paraId="23A3052F" w14:textId="77777777">
        <w:tc>
          <w:tcPr>
            <w:tcW w:w="777" w:type="dxa"/>
            <w:tcBorders>
              <w:left w:val="single" w:sz="8" w:space="0" w:color="000000"/>
              <w:bottom w:val="single" w:sz="8" w:space="0" w:color="000000"/>
              <w:right w:val="single" w:sz="8" w:space="0" w:color="000000"/>
            </w:tcBorders>
            <w:vAlign w:val="center"/>
          </w:tcPr>
          <w:p w14:paraId="23D678B6" w14:textId="77777777" w:rsidR="002F4151" w:rsidRDefault="007A626B">
            <w:pPr>
              <w:jc w:val="center"/>
              <w:rPr>
                <w:rFonts w:ascii="Times New Roman" w:hAnsi="Times New Roman"/>
                <w:color w:val="000000"/>
                <w:szCs w:val="26"/>
              </w:rPr>
            </w:pPr>
            <w:r>
              <w:rPr>
                <w:rFonts w:ascii="Times New Roman" w:hAnsi="Times New Roman"/>
                <w:color w:val="000000"/>
                <w:szCs w:val="26"/>
              </w:rPr>
              <w:t>(1)</w:t>
            </w:r>
          </w:p>
        </w:tc>
        <w:tc>
          <w:tcPr>
            <w:tcW w:w="5036" w:type="dxa"/>
            <w:tcBorders>
              <w:left w:val="single" w:sz="8" w:space="0" w:color="000000"/>
              <w:bottom w:val="single" w:sz="8" w:space="0" w:color="000000"/>
              <w:right w:val="single" w:sz="8" w:space="0" w:color="000000"/>
            </w:tcBorders>
          </w:tcPr>
          <w:p w14:paraId="75E1B40F" w14:textId="77777777" w:rsidR="002F4151" w:rsidRDefault="007A626B">
            <w:pPr>
              <w:pStyle w:val="af7"/>
              <w:ind w:left="24" w:right="24" w:firstLine="504"/>
              <w:jc w:val="both"/>
              <w:rPr>
                <w:rFonts w:ascii="Times New Roman" w:eastAsia="標楷體" w:hAnsi="Times New Roman" w:cs="Times New Roman"/>
                <w:color w:val="000000"/>
              </w:rPr>
            </w:pPr>
            <w:r>
              <w:rPr>
                <w:rFonts w:ascii="Times New Roman" w:eastAsia="標楷體" w:hAnsi="Times New Roman" w:cs="Times New Roman"/>
                <w:color w:val="000000"/>
              </w:rPr>
              <w:t>據行政院環境保護署統計，製造及住商部門</w:t>
            </w:r>
            <w:proofErr w:type="gramStart"/>
            <w:r>
              <w:rPr>
                <w:rFonts w:ascii="Times New Roman" w:eastAsia="標楷體" w:hAnsi="Times New Roman" w:cs="Times New Roman"/>
                <w:color w:val="000000"/>
              </w:rPr>
              <w:t>108</w:t>
            </w:r>
            <w:proofErr w:type="gramEnd"/>
            <w:r>
              <w:rPr>
                <w:rFonts w:ascii="Times New Roman" w:eastAsia="標楷體" w:hAnsi="Times New Roman" w:cs="Times New Roman"/>
                <w:color w:val="000000"/>
              </w:rPr>
              <w:t>年度溫室氣體排放量分別為</w:t>
            </w:r>
            <w:r>
              <w:rPr>
                <w:rFonts w:ascii="Times New Roman" w:eastAsia="標楷體" w:hAnsi="Times New Roman" w:cs="Times New Roman"/>
                <w:color w:val="000000"/>
              </w:rPr>
              <w:lastRenderedPageBreak/>
              <w:t>147.463MtCO2e</w:t>
            </w:r>
            <w:r>
              <w:rPr>
                <w:rFonts w:ascii="Times New Roman" w:eastAsia="標楷體" w:hAnsi="Times New Roman" w:cs="Times New Roman"/>
                <w:color w:val="000000"/>
              </w:rPr>
              <w:t>、</w:t>
            </w:r>
            <w:r>
              <w:rPr>
                <w:rFonts w:ascii="Times New Roman" w:eastAsia="標楷體" w:hAnsi="Times New Roman" w:cs="Times New Roman"/>
                <w:color w:val="000000"/>
              </w:rPr>
              <w:t>55.638MtCO2e</w:t>
            </w:r>
            <w:r>
              <w:rPr>
                <w:rFonts w:ascii="Times New Roman" w:eastAsia="標楷體" w:hAnsi="Times New Roman" w:cs="Times New Roman"/>
                <w:color w:val="000000"/>
              </w:rPr>
              <w:t>，為六大部門溫室氣體排放量之前</w:t>
            </w:r>
            <w:r>
              <w:rPr>
                <w:rFonts w:ascii="Times New Roman" w:eastAsia="標楷體" w:hAnsi="Times New Roman" w:cs="Times New Roman"/>
                <w:color w:val="000000"/>
              </w:rPr>
              <w:t>2</w:t>
            </w:r>
            <w:r>
              <w:rPr>
                <w:rFonts w:ascii="Times New Roman" w:eastAsia="標楷體" w:hAnsi="Times New Roman" w:cs="Times New Roman"/>
                <w:color w:val="000000"/>
              </w:rPr>
              <w:t>名，占全國總溫室氣體排放量之七成，雖製造及住商部門</w:t>
            </w:r>
            <w:proofErr w:type="gramStart"/>
            <w:r>
              <w:rPr>
                <w:rFonts w:ascii="Times New Roman" w:eastAsia="標楷體" w:hAnsi="Times New Roman" w:cs="Times New Roman"/>
                <w:color w:val="000000"/>
              </w:rPr>
              <w:t>108</w:t>
            </w:r>
            <w:proofErr w:type="gramEnd"/>
            <w:r>
              <w:rPr>
                <w:rFonts w:ascii="Times New Roman" w:eastAsia="標楷體" w:hAnsi="Times New Roman" w:cs="Times New Roman"/>
                <w:color w:val="000000"/>
              </w:rPr>
              <w:t>年度溫室氣體排放量雖已較</w:t>
            </w:r>
            <w:proofErr w:type="gramStart"/>
            <w:r>
              <w:rPr>
                <w:rFonts w:ascii="Times New Roman" w:eastAsia="標楷體" w:hAnsi="Times New Roman" w:cs="Times New Roman"/>
                <w:color w:val="000000"/>
              </w:rPr>
              <w:t>107</w:t>
            </w:r>
            <w:proofErr w:type="gramEnd"/>
            <w:r>
              <w:rPr>
                <w:rFonts w:ascii="Times New Roman" w:eastAsia="標楷體" w:hAnsi="Times New Roman" w:cs="Times New Roman"/>
                <w:color w:val="000000"/>
              </w:rPr>
              <w:t>年度減少，主要係</w:t>
            </w:r>
            <w:proofErr w:type="gramStart"/>
            <w:r>
              <w:rPr>
                <w:rFonts w:ascii="Times New Roman" w:eastAsia="標楷體" w:hAnsi="Times New Roman" w:cs="Times New Roman"/>
                <w:color w:val="000000"/>
              </w:rPr>
              <w:t>電力排碳係數</w:t>
            </w:r>
            <w:proofErr w:type="gramEnd"/>
            <w:r>
              <w:rPr>
                <w:rFonts w:ascii="Times New Roman" w:eastAsia="標楷體" w:hAnsi="Times New Roman" w:cs="Times New Roman"/>
                <w:color w:val="000000"/>
              </w:rPr>
              <w:t>下降，而電力排放分攤貢獻</w:t>
            </w:r>
            <w:proofErr w:type="gramStart"/>
            <w:r>
              <w:rPr>
                <w:rFonts w:ascii="Times New Roman" w:eastAsia="標楷體" w:hAnsi="Times New Roman" w:cs="Times New Roman"/>
                <w:color w:val="000000"/>
              </w:rPr>
              <w:t>減碳量隨減，惟屬</w:t>
            </w:r>
            <w:proofErr w:type="gramEnd"/>
            <w:r>
              <w:rPr>
                <w:rFonts w:ascii="Times New Roman" w:eastAsia="標楷體" w:hAnsi="Times New Roman" w:cs="Times New Roman"/>
                <w:color w:val="000000"/>
              </w:rPr>
              <w:t>燃料燃燒或工業製程之溫室氣體排放量，降幅仍有限，行政院環境保護署應適時檢討政策，以利達成</w:t>
            </w:r>
            <w:proofErr w:type="gramStart"/>
            <w:r>
              <w:rPr>
                <w:rFonts w:ascii="Times New Roman" w:eastAsia="標楷體" w:hAnsi="Times New Roman" w:cs="Times New Roman"/>
                <w:color w:val="000000"/>
              </w:rPr>
              <w:t>淨零減碳</w:t>
            </w:r>
            <w:proofErr w:type="gramEnd"/>
            <w:r>
              <w:rPr>
                <w:rFonts w:ascii="Times New Roman" w:eastAsia="標楷體" w:hAnsi="Times New Roman" w:cs="Times New Roman"/>
                <w:color w:val="000000"/>
              </w:rPr>
              <w:t>目標，</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此，</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年度溫室氣體管理基金「因應氣候變遷計畫」預算編列</w:t>
            </w:r>
            <w:r>
              <w:rPr>
                <w:rFonts w:ascii="Times New Roman" w:eastAsia="標楷體" w:hAnsi="Times New Roman" w:cs="Times New Roman"/>
                <w:color w:val="000000"/>
              </w:rPr>
              <w:t>3</w:t>
            </w:r>
            <w:r>
              <w:rPr>
                <w:rFonts w:ascii="Times New Roman" w:eastAsia="標楷體" w:hAnsi="Times New Roman" w:cs="Times New Roman"/>
                <w:color w:val="000000"/>
              </w:rPr>
              <w:t>億</w:t>
            </w:r>
            <w:r>
              <w:rPr>
                <w:rFonts w:ascii="Times New Roman" w:eastAsia="標楷體" w:hAnsi="Times New Roman" w:cs="Times New Roman"/>
                <w:color w:val="000000"/>
              </w:rPr>
              <w:t>4,276</w:t>
            </w:r>
            <w:r>
              <w:rPr>
                <w:rFonts w:ascii="Times New Roman" w:eastAsia="標楷體" w:hAnsi="Times New Roman" w:cs="Times New Roman"/>
                <w:color w:val="000000"/>
              </w:rPr>
              <w:t>萬</w:t>
            </w:r>
            <w:r>
              <w:rPr>
                <w:rFonts w:ascii="Times New Roman" w:eastAsia="標楷體" w:hAnsi="Times New Roman" w:cs="Times New Roman"/>
                <w:color w:val="000000"/>
              </w:rPr>
              <w:t>7</w:t>
            </w:r>
            <w:r>
              <w:rPr>
                <w:rFonts w:ascii="Times New Roman" w:eastAsia="標楷體" w:hAnsi="Times New Roman" w:cs="Times New Roman"/>
                <w:color w:val="000000"/>
              </w:rPr>
              <w:t>千元，凍結百分之二，</w:t>
            </w:r>
            <w:proofErr w:type="gramStart"/>
            <w:r>
              <w:rPr>
                <w:rFonts w:ascii="Times New Roman" w:eastAsia="標楷體" w:hAnsi="Times New Roman" w:cs="Times New Roman"/>
                <w:color w:val="000000"/>
              </w:rPr>
              <w:t>俟</w:t>
            </w:r>
            <w:proofErr w:type="gramEnd"/>
            <w:r>
              <w:rPr>
                <w:rFonts w:ascii="Times New Roman" w:eastAsia="標楷體" w:hAnsi="Times New Roman" w:cs="Times New Roman"/>
                <w:color w:val="000000"/>
              </w:rPr>
              <w:t>行政院環境保護署向立法院社會福利及衛生環境委員會提出書面報告，並經同意後，始得動支。</w:t>
            </w:r>
          </w:p>
        </w:tc>
        <w:tc>
          <w:tcPr>
            <w:tcW w:w="4961" w:type="dxa"/>
            <w:tcBorders>
              <w:left w:val="single" w:sz="8" w:space="0" w:color="000000"/>
              <w:bottom w:val="single" w:sz="8" w:space="0" w:color="000000"/>
              <w:right w:val="single" w:sz="8" w:space="0" w:color="000000"/>
            </w:tcBorders>
          </w:tcPr>
          <w:p w14:paraId="6EC58A66" w14:textId="77777777" w:rsidR="002F4151" w:rsidRDefault="007A626B">
            <w:pPr>
              <w:numPr>
                <w:ilvl w:val="0"/>
                <w:numId w:val="32"/>
              </w:numPr>
              <w:ind w:left="482" w:right="17" w:hanging="482"/>
              <w:jc w:val="both"/>
              <w:rPr>
                <w:rFonts w:ascii="Times New Roman" w:hAnsi="Times New Roman"/>
                <w:color w:val="000000"/>
              </w:rPr>
            </w:pPr>
            <w:r>
              <w:rPr>
                <w:rFonts w:ascii="Times New Roman" w:hAnsi="Times New Roman"/>
                <w:color w:val="000000"/>
              </w:rPr>
              <w:lastRenderedPageBreak/>
              <w:t>我國第二期（</w:t>
            </w:r>
            <w:r>
              <w:rPr>
                <w:rFonts w:ascii="Times New Roman" w:hAnsi="Times New Roman"/>
                <w:color w:val="000000"/>
              </w:rPr>
              <w:t>110</w:t>
            </w:r>
            <w:r>
              <w:rPr>
                <w:rFonts w:ascii="Times New Roman" w:hAnsi="Times New Roman"/>
                <w:color w:val="000000"/>
              </w:rPr>
              <w:t>年至</w:t>
            </w:r>
            <w:r>
              <w:rPr>
                <w:rFonts w:ascii="Times New Roman" w:hAnsi="Times New Roman"/>
                <w:color w:val="000000"/>
              </w:rPr>
              <w:t>114</w:t>
            </w:r>
            <w:r>
              <w:rPr>
                <w:rFonts w:ascii="Times New Roman" w:hAnsi="Times New Roman"/>
                <w:color w:val="000000"/>
              </w:rPr>
              <w:t>年）溫室氣體階段管制目標相較基準年</w:t>
            </w:r>
            <w:r>
              <w:rPr>
                <w:rFonts w:ascii="Times New Roman" w:hAnsi="Times New Roman"/>
                <w:color w:val="000000"/>
              </w:rPr>
              <w:t>94</w:t>
            </w:r>
            <w:r>
              <w:rPr>
                <w:rFonts w:ascii="Times New Roman" w:hAnsi="Times New Roman"/>
                <w:color w:val="000000"/>
              </w:rPr>
              <w:t>年減少</w:t>
            </w:r>
            <w:r>
              <w:rPr>
                <w:rFonts w:ascii="Times New Roman" w:hAnsi="Times New Roman"/>
                <w:color w:val="000000"/>
              </w:rPr>
              <w:lastRenderedPageBreak/>
              <w:t>10%</w:t>
            </w:r>
            <w:r>
              <w:rPr>
                <w:rFonts w:ascii="Times New Roman" w:hAnsi="Times New Roman"/>
                <w:color w:val="000000"/>
              </w:rPr>
              <w:t>、溫室氣體減量推動方案、六大部門（能源、製造、運輸、住商、農業及環境）溫室氣體排放管制行動方案等皆已經行政院核定在案，相關部會將據以推動落實。</w:t>
            </w:r>
          </w:p>
          <w:p w14:paraId="2B5B5B13" w14:textId="77777777" w:rsidR="002F4151" w:rsidRDefault="007A626B">
            <w:pPr>
              <w:numPr>
                <w:ilvl w:val="0"/>
                <w:numId w:val="32"/>
              </w:numPr>
              <w:ind w:left="482" w:right="17" w:hanging="482"/>
              <w:jc w:val="both"/>
              <w:rPr>
                <w:rFonts w:ascii="Times New Roman" w:hAnsi="Times New Roman"/>
                <w:color w:val="000000"/>
              </w:rPr>
            </w:pPr>
            <w:r>
              <w:rPr>
                <w:rFonts w:ascii="Times New Roman" w:hAnsi="Times New Roman"/>
                <w:color w:val="000000"/>
              </w:rPr>
              <w:t>依「氣候變遷因應法」（以下簡稱氣候法）第</w:t>
            </w:r>
            <w:r>
              <w:rPr>
                <w:rFonts w:ascii="Times New Roman" w:hAnsi="Times New Roman"/>
                <w:color w:val="000000"/>
              </w:rPr>
              <w:t>12</w:t>
            </w:r>
            <w:r>
              <w:rPr>
                <w:rFonts w:ascii="Times New Roman" w:hAnsi="Times New Roman"/>
                <w:color w:val="000000"/>
              </w:rPr>
              <w:t>條規定：「中央目的事業主管機關應每年編寫所屬部門行動方案成果報告。中央目的事業主管機關執行所屬部門行動方案後，未能達成所屬部門階段管制目標時，應提出改善措施。前二項成果報告及改善措施，中央目的事業主管機關應送中央主管機關報請行政院核定後，並對外公開」。因此，除每年對外公開部門行動方案成果報告，以落實資訊公開及公眾參與外，對於中央目的事業主管機關未能達成所屬部門階段目標時，依前述規定應提出改善措施檢討執行成效，據以加強部門行動方案減量策略。</w:t>
            </w:r>
          </w:p>
          <w:p w14:paraId="6AC1B0A8" w14:textId="77777777" w:rsidR="002F4151" w:rsidRDefault="007A626B">
            <w:pPr>
              <w:numPr>
                <w:ilvl w:val="0"/>
                <w:numId w:val="32"/>
              </w:numPr>
              <w:ind w:left="482" w:right="17" w:hanging="482"/>
              <w:jc w:val="both"/>
              <w:rPr>
                <w:rFonts w:ascii="Times New Roman" w:hAnsi="Times New Roman"/>
              </w:rPr>
            </w:pPr>
            <w:r>
              <w:rPr>
                <w:rFonts w:ascii="Times New Roman" w:hAnsi="Times New Roman"/>
                <w:color w:val="000000"/>
              </w:rPr>
              <w:t>另依氣候法第</w:t>
            </w:r>
            <w:r>
              <w:rPr>
                <w:rFonts w:ascii="Times New Roman" w:hAnsi="Times New Roman"/>
                <w:color w:val="000000"/>
              </w:rPr>
              <w:t>62</w:t>
            </w:r>
            <w:r>
              <w:rPr>
                <w:rFonts w:ascii="Times New Roman" w:hAnsi="Times New Roman"/>
                <w:color w:val="000000"/>
              </w:rPr>
              <w:t>條規定，業於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w:t>
            </w:r>
            <w:r>
              <w:rPr>
                <w:rFonts w:ascii="Times New Roman" w:hAnsi="Times New Roman"/>
                <w:color w:val="000000"/>
              </w:rPr>
              <w:t>29</w:t>
            </w:r>
            <w:r>
              <w:rPr>
                <w:rFonts w:ascii="Times New Roman" w:hAnsi="Times New Roman"/>
                <w:color w:val="000000"/>
              </w:rPr>
              <w:t>日公布修正「氣候變遷因應法施行細則」，明定將部門行動方案應納入評量指標，每年提出行動方案成果報告如未達所屬部門階段管制目標或評量指標者，應</w:t>
            </w:r>
            <w:proofErr w:type="gramStart"/>
            <w:r>
              <w:rPr>
                <w:rFonts w:ascii="Times New Roman" w:hAnsi="Times New Roman"/>
                <w:color w:val="000000"/>
              </w:rPr>
              <w:t>併</w:t>
            </w:r>
            <w:proofErr w:type="gramEnd"/>
            <w:r>
              <w:rPr>
                <w:rFonts w:ascii="Times New Roman" w:hAnsi="Times New Roman"/>
                <w:color w:val="000000"/>
              </w:rPr>
              <w:t>同成果報告提出改善措施，以強化部門檢核機制。</w:t>
            </w:r>
          </w:p>
        </w:tc>
      </w:tr>
      <w:tr w:rsidR="002F4151" w14:paraId="3B015308"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400AA1FC"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(2)</w:t>
            </w:r>
          </w:p>
        </w:tc>
        <w:tc>
          <w:tcPr>
            <w:tcW w:w="5036" w:type="dxa"/>
            <w:tcBorders>
              <w:top w:val="single" w:sz="8" w:space="0" w:color="000000"/>
              <w:left w:val="single" w:sz="8" w:space="0" w:color="000000"/>
              <w:bottom w:val="single" w:sz="8" w:space="0" w:color="000000"/>
              <w:right w:val="single" w:sz="8" w:space="0" w:color="000000"/>
            </w:tcBorders>
          </w:tcPr>
          <w:p w14:paraId="72F50614" w14:textId="77777777" w:rsidR="002F4151" w:rsidRDefault="007A626B">
            <w:pPr>
              <w:pStyle w:val="af7"/>
              <w:ind w:left="24" w:right="24" w:firstLine="504"/>
              <w:jc w:val="both"/>
              <w:rPr>
                <w:rFonts w:ascii="Times New Roman" w:eastAsia="標楷體" w:hAnsi="Times New Roman" w:cs="Times New Roman"/>
                <w:color w:val="000000"/>
              </w:rPr>
            </w:pPr>
            <w:r>
              <w:rPr>
                <w:rFonts w:ascii="Times New Roman" w:eastAsia="標楷體" w:hAnsi="Times New Roman" w:cs="Times New Roman"/>
                <w:color w:val="000000"/>
              </w:rPr>
              <w:t>行政院於</w:t>
            </w:r>
            <w:r>
              <w:rPr>
                <w:rFonts w:ascii="Times New Roman" w:eastAsia="標楷體" w:hAnsi="Times New Roman" w:cs="Times New Roman"/>
                <w:color w:val="000000"/>
              </w:rPr>
              <w:t>101</w:t>
            </w:r>
            <w:r>
              <w:rPr>
                <w:rFonts w:ascii="Times New Roman" w:eastAsia="標楷體" w:hAnsi="Times New Roman" w:cs="Times New Roman"/>
                <w:color w:val="000000"/>
              </w:rPr>
              <w:t>年核定「國家氣候變遷調適政策綱領」，並由行政院經濟建設委員會（現為國家發展委員會）提出第一期「國家氣候變遷調適行動計畫（</w:t>
            </w:r>
            <w:r>
              <w:rPr>
                <w:rFonts w:ascii="Times New Roman" w:eastAsia="標楷體" w:hAnsi="Times New Roman" w:cs="Times New Roman"/>
                <w:color w:val="000000"/>
              </w:rPr>
              <w:t>102-106</w:t>
            </w:r>
            <w:r>
              <w:rPr>
                <w:rFonts w:ascii="Times New Roman" w:eastAsia="標楷體" w:hAnsi="Times New Roman" w:cs="Times New Roman"/>
                <w:color w:val="000000"/>
              </w:rPr>
              <w:t>年）」，又因</w:t>
            </w:r>
            <w:r>
              <w:rPr>
                <w:rFonts w:ascii="Times New Roman" w:eastAsia="標楷體" w:hAnsi="Times New Roman" w:cs="Times New Roman"/>
                <w:color w:val="000000"/>
              </w:rPr>
              <w:t>104</w:t>
            </w:r>
            <w:r>
              <w:rPr>
                <w:rFonts w:ascii="Times New Roman" w:eastAsia="標楷體" w:hAnsi="Times New Roman" w:cs="Times New Roman"/>
                <w:color w:val="000000"/>
              </w:rPr>
              <w:t>年公布施行之「溫室氣體減量及管理法」明定行政院環境保護署為調適主管機關，遂由行政院環境保護署提出第二期「國家氣候變遷調適行動方案（</w:t>
            </w:r>
            <w:r>
              <w:rPr>
                <w:rFonts w:ascii="Times New Roman" w:eastAsia="標楷體" w:hAnsi="Times New Roman" w:cs="Times New Roman"/>
                <w:color w:val="000000"/>
              </w:rPr>
              <w:t>107-111</w:t>
            </w:r>
            <w:r>
              <w:rPr>
                <w:rFonts w:ascii="Times New Roman" w:eastAsia="標楷體" w:hAnsi="Times New Roman" w:cs="Times New Roman"/>
                <w:color w:val="000000"/>
              </w:rPr>
              <w:t>年）」。即使台灣已推動調適政策十年，若細究各部會提出之成果報告，便會發現因大多數的部會缺少長期、穩定的氣候科學研究投入，因此無法發展出更多元、全面的降尺</w:t>
            </w:r>
            <w:r>
              <w:rPr>
                <w:rFonts w:ascii="Times New Roman" w:eastAsia="標楷體" w:hAnsi="Times New Roman" w:cs="Times New Roman"/>
                <w:color w:val="000000"/>
              </w:rPr>
              <w:lastRenderedPageBreak/>
              <w:t>度資料供不同利害關係人使用，更遑論建立氣候變遷科學資料庫，供民間或私部門評估氣候變遷相關風險，進一步提出調適作為。</w:t>
            </w:r>
            <w:r>
              <w:rPr>
                <w:rFonts w:ascii="Times New Roman" w:eastAsia="標楷體" w:hAnsi="Times New Roman" w:cs="Times New Roman"/>
                <w:color w:val="000000"/>
              </w:rPr>
              <w:t>111</w:t>
            </w:r>
            <w:r>
              <w:rPr>
                <w:rFonts w:ascii="Times New Roman" w:eastAsia="標楷體" w:hAnsi="Times New Roman" w:cs="Times New Roman"/>
                <w:color w:val="000000"/>
              </w:rPr>
              <w:t>年適逢第三期「國家氣候變遷調適行動計畫（</w:t>
            </w:r>
            <w:r>
              <w:rPr>
                <w:rFonts w:ascii="Times New Roman" w:eastAsia="標楷體" w:hAnsi="Times New Roman" w:cs="Times New Roman"/>
                <w:color w:val="000000"/>
              </w:rPr>
              <w:t>112-117</w:t>
            </w:r>
            <w:r>
              <w:rPr>
                <w:rFonts w:ascii="Times New Roman" w:eastAsia="標楷體" w:hAnsi="Times New Roman" w:cs="Times New Roman"/>
                <w:color w:val="000000"/>
              </w:rPr>
              <w:t>年）」制訂，</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此，針對</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年度溫室氣體管理基金「因應氣候變遷計畫」預算編列</w:t>
            </w:r>
            <w:r>
              <w:rPr>
                <w:rFonts w:ascii="Times New Roman" w:eastAsia="標楷體" w:hAnsi="Times New Roman" w:cs="Times New Roman"/>
                <w:color w:val="000000"/>
              </w:rPr>
              <w:t>3</w:t>
            </w:r>
            <w:r>
              <w:rPr>
                <w:rFonts w:ascii="Times New Roman" w:eastAsia="標楷體" w:hAnsi="Times New Roman" w:cs="Times New Roman"/>
                <w:color w:val="000000"/>
              </w:rPr>
              <w:t>億</w:t>
            </w:r>
            <w:r>
              <w:rPr>
                <w:rFonts w:ascii="Times New Roman" w:eastAsia="標楷體" w:hAnsi="Times New Roman" w:cs="Times New Roman"/>
                <w:color w:val="000000"/>
              </w:rPr>
              <w:t>4,276</w:t>
            </w:r>
            <w:r>
              <w:rPr>
                <w:rFonts w:ascii="Times New Roman" w:eastAsia="標楷體" w:hAnsi="Times New Roman" w:cs="Times New Roman"/>
                <w:color w:val="000000"/>
              </w:rPr>
              <w:t>萬</w:t>
            </w:r>
            <w:r>
              <w:rPr>
                <w:rFonts w:ascii="Times New Roman" w:eastAsia="標楷體" w:hAnsi="Times New Roman" w:cs="Times New Roman"/>
                <w:color w:val="000000"/>
              </w:rPr>
              <w:t>7</w:t>
            </w:r>
            <w:r>
              <w:rPr>
                <w:rFonts w:ascii="Times New Roman" w:eastAsia="標楷體" w:hAnsi="Times New Roman" w:cs="Times New Roman"/>
                <w:color w:val="000000"/>
              </w:rPr>
              <w:t>千元，凍結百分之二，請行政院環境保護署針對氣候變遷風險辨識的資料需求，以及資料治理之架構、流程、需求者分析、使用者體驗等，協調國家科學及技術委員會及各業務主責部會，</w:t>
            </w:r>
            <w:proofErr w:type="gramStart"/>
            <w:r>
              <w:rPr>
                <w:rFonts w:ascii="Times New Roman" w:eastAsia="標楷體" w:hAnsi="Times New Roman" w:cs="Times New Roman"/>
                <w:color w:val="000000"/>
              </w:rPr>
              <w:t>研</w:t>
            </w:r>
            <w:proofErr w:type="gramEnd"/>
            <w:r>
              <w:rPr>
                <w:rFonts w:ascii="Times New Roman" w:eastAsia="標楷體" w:hAnsi="Times New Roman" w:cs="Times New Roman"/>
                <w:color w:val="000000"/>
              </w:rPr>
              <w:t>擬氣候變遷資料治理之機制與規範，包括資料保護及資訊安全等相關政策，向立法院社會福利及衛生環境委員會及提案委員提出書面報告，並經同意後，始得動支。</w:t>
            </w:r>
          </w:p>
        </w:tc>
        <w:tc>
          <w:tcPr>
            <w:tcW w:w="4961" w:type="dxa"/>
            <w:tcBorders>
              <w:top w:val="single" w:sz="8" w:space="0" w:color="000000"/>
              <w:left w:val="single" w:sz="8" w:space="0" w:color="000000"/>
              <w:bottom w:val="single" w:sz="8" w:space="0" w:color="000000"/>
              <w:right w:val="single" w:sz="8" w:space="0" w:color="000000"/>
            </w:tcBorders>
          </w:tcPr>
          <w:p w14:paraId="3CF71CAF" w14:textId="77777777" w:rsidR="002F4151" w:rsidRDefault="007A626B">
            <w:pPr>
              <w:numPr>
                <w:ilvl w:val="0"/>
                <w:numId w:val="83"/>
              </w:numPr>
              <w:ind w:left="482" w:right="17" w:hanging="482"/>
              <w:jc w:val="both"/>
              <w:rPr>
                <w:rFonts w:ascii="Times New Roman" w:hAnsi="Times New Roman"/>
                <w:color w:val="000000"/>
              </w:rPr>
            </w:pPr>
            <w:r>
              <w:rPr>
                <w:rFonts w:ascii="Times New Roman" w:hAnsi="Times New Roman"/>
                <w:color w:val="000000"/>
              </w:rPr>
              <w:lastRenderedPageBreak/>
              <w:t>國家氣候變遷調適方案中涉及科學研究發展及氣候資訊提供作業係由國科會統籌主政辦理，該會透過「推動氣候變遷研究聯盟計畫</w:t>
            </w:r>
            <w:r>
              <w:rPr>
                <w:rFonts w:ascii="Times New Roman" w:hAnsi="Times New Roman"/>
                <w:color w:val="000000"/>
              </w:rPr>
              <w:t>(</w:t>
            </w:r>
            <w:proofErr w:type="spellStart"/>
            <w:r>
              <w:rPr>
                <w:rFonts w:ascii="Times New Roman" w:hAnsi="Times New Roman"/>
                <w:color w:val="000000"/>
              </w:rPr>
              <w:t>CCliCS</w:t>
            </w:r>
            <w:proofErr w:type="spellEnd"/>
            <w:r>
              <w:rPr>
                <w:rFonts w:ascii="Times New Roman" w:hAnsi="Times New Roman"/>
                <w:color w:val="000000"/>
              </w:rPr>
              <w:t>)</w:t>
            </w:r>
            <w:r>
              <w:rPr>
                <w:rFonts w:ascii="Times New Roman" w:hAnsi="Times New Roman"/>
                <w:color w:val="000000"/>
              </w:rPr>
              <w:t>」、「臺灣氣候變遷推估與資訊平</w:t>
            </w:r>
            <w:proofErr w:type="gramStart"/>
            <w:r>
              <w:rPr>
                <w:rFonts w:ascii="Times New Roman" w:hAnsi="Times New Roman"/>
                <w:color w:val="000000"/>
              </w:rPr>
              <w:t>臺</w:t>
            </w:r>
            <w:proofErr w:type="gramEnd"/>
            <w:r>
              <w:rPr>
                <w:rFonts w:ascii="Times New Roman" w:hAnsi="Times New Roman"/>
                <w:color w:val="000000"/>
              </w:rPr>
              <w:t>(TCCIP)</w:t>
            </w:r>
            <w:r>
              <w:rPr>
                <w:rFonts w:ascii="Times New Roman" w:hAnsi="Times New Roman"/>
                <w:color w:val="000000"/>
              </w:rPr>
              <w:t>」及「臺灣氣候變遷調適科技計畫</w:t>
            </w:r>
            <w:r>
              <w:rPr>
                <w:rFonts w:ascii="Times New Roman" w:hAnsi="Times New Roman"/>
                <w:color w:val="000000"/>
              </w:rPr>
              <w:t>(</w:t>
            </w:r>
            <w:proofErr w:type="spellStart"/>
            <w:r>
              <w:rPr>
                <w:rFonts w:ascii="Times New Roman" w:hAnsi="Times New Roman"/>
                <w:color w:val="000000"/>
              </w:rPr>
              <w:t>TaiCCAT</w:t>
            </w:r>
            <w:proofErr w:type="spellEnd"/>
            <w:r>
              <w:rPr>
                <w:rFonts w:ascii="Times New Roman" w:hAnsi="Times New Roman"/>
                <w:color w:val="000000"/>
              </w:rPr>
              <w:t>)</w:t>
            </w:r>
            <w:r>
              <w:rPr>
                <w:rFonts w:ascii="Times New Roman" w:hAnsi="Times New Roman"/>
                <w:color w:val="000000"/>
              </w:rPr>
              <w:t>」三大研究計畫，提供臺灣未來氣候科學研究基礎。</w:t>
            </w:r>
          </w:p>
          <w:p w14:paraId="6F14434F" w14:textId="77777777" w:rsidR="002F4151" w:rsidRDefault="007A626B">
            <w:pPr>
              <w:numPr>
                <w:ilvl w:val="0"/>
                <w:numId w:val="83"/>
              </w:numPr>
              <w:ind w:left="482" w:right="17" w:hanging="482"/>
              <w:jc w:val="both"/>
              <w:rPr>
                <w:rFonts w:ascii="Times New Roman" w:hAnsi="Times New Roman"/>
                <w:color w:val="000000"/>
              </w:rPr>
            </w:pPr>
            <w:r>
              <w:rPr>
                <w:rFonts w:ascii="Times New Roman" w:hAnsi="Times New Roman"/>
                <w:color w:val="000000"/>
              </w:rPr>
              <w:t>依據</w:t>
            </w:r>
            <w:r>
              <w:rPr>
                <w:rFonts w:ascii="Times New Roman" w:hAnsi="Times New Roman"/>
                <w:color w:val="000000"/>
              </w:rPr>
              <w:t>112</w:t>
            </w:r>
            <w:r>
              <w:rPr>
                <w:rFonts w:ascii="Times New Roman" w:hAnsi="Times New Roman"/>
                <w:color w:val="000000"/>
              </w:rPr>
              <w:t>年</w:t>
            </w:r>
            <w:r>
              <w:rPr>
                <w:rFonts w:ascii="Times New Roman" w:hAnsi="Times New Roman"/>
                <w:color w:val="000000"/>
              </w:rPr>
              <w:t>2</w:t>
            </w:r>
            <w:r>
              <w:rPr>
                <w:rFonts w:ascii="Times New Roman" w:hAnsi="Times New Roman"/>
                <w:color w:val="000000"/>
              </w:rPr>
              <w:t>月</w:t>
            </w:r>
            <w:r>
              <w:rPr>
                <w:rFonts w:ascii="Times New Roman" w:hAnsi="Times New Roman"/>
                <w:color w:val="000000"/>
              </w:rPr>
              <w:t>15</w:t>
            </w:r>
            <w:r>
              <w:rPr>
                <w:rFonts w:ascii="Times New Roman" w:hAnsi="Times New Roman"/>
                <w:color w:val="000000"/>
              </w:rPr>
              <w:t>日公布之氣候法，法規中增列調適專章，強化科</w:t>
            </w:r>
            <w:proofErr w:type="gramStart"/>
            <w:r>
              <w:rPr>
                <w:rFonts w:ascii="Times New Roman" w:hAnsi="Times New Roman"/>
                <w:color w:val="000000"/>
              </w:rPr>
              <w:t>研接軌並納入</w:t>
            </w:r>
            <w:proofErr w:type="gramEnd"/>
            <w:r>
              <w:rPr>
                <w:rFonts w:ascii="Times New Roman" w:hAnsi="Times New Roman"/>
                <w:color w:val="000000"/>
              </w:rPr>
              <w:t>中央科技主管機關及氣象主管機關之權責，</w:t>
            </w:r>
            <w:proofErr w:type="gramStart"/>
            <w:r>
              <w:rPr>
                <w:rFonts w:ascii="Times New Roman" w:hAnsi="Times New Roman"/>
                <w:color w:val="000000"/>
              </w:rPr>
              <w:t>藉以綜整氣候</w:t>
            </w:r>
            <w:proofErr w:type="gramEnd"/>
            <w:r>
              <w:rPr>
                <w:rFonts w:ascii="Times New Roman" w:hAnsi="Times New Roman"/>
                <w:color w:val="000000"/>
              </w:rPr>
              <w:t>變遷科學、情境設定及風險</w:t>
            </w:r>
            <w:r>
              <w:rPr>
                <w:rFonts w:ascii="Times New Roman" w:hAnsi="Times New Roman"/>
                <w:color w:val="000000"/>
              </w:rPr>
              <w:lastRenderedPageBreak/>
              <w:t>評估相關資訊，定期公開氣候變遷科學報告；有關氣候變遷科學報告，國科會前於</w:t>
            </w:r>
            <w:r>
              <w:rPr>
                <w:rFonts w:ascii="Times New Roman" w:hAnsi="Times New Roman"/>
                <w:color w:val="000000"/>
              </w:rPr>
              <w:t>106</w:t>
            </w:r>
            <w:r>
              <w:rPr>
                <w:rFonts w:ascii="Times New Roman" w:hAnsi="Times New Roman"/>
                <w:color w:val="000000"/>
              </w:rPr>
              <w:t>年完成「臺灣氣候變遷科學報告</w:t>
            </w:r>
            <w:r>
              <w:rPr>
                <w:rFonts w:ascii="Times New Roman" w:hAnsi="Times New Roman"/>
                <w:color w:val="000000"/>
              </w:rPr>
              <w:t>2017</w:t>
            </w:r>
            <w:r>
              <w:rPr>
                <w:rFonts w:ascii="Times New Roman" w:hAnsi="Times New Roman"/>
                <w:color w:val="000000"/>
              </w:rPr>
              <w:t>」，透過系統性彙整各衝擊領域、分析現況問題與科學研究成果，目前國科會已完成撰擬下期科學報告，預計於</w:t>
            </w:r>
            <w:r>
              <w:rPr>
                <w:rFonts w:ascii="Times New Roman" w:hAnsi="Times New Roman"/>
                <w:color w:val="000000"/>
              </w:rPr>
              <w:t>113</w:t>
            </w:r>
            <w:r>
              <w:rPr>
                <w:rFonts w:ascii="Times New Roman" w:hAnsi="Times New Roman"/>
                <w:color w:val="000000"/>
              </w:rPr>
              <w:t>年第</w:t>
            </w:r>
            <w:r>
              <w:rPr>
                <w:rFonts w:ascii="Times New Roman" w:hAnsi="Times New Roman"/>
                <w:color w:val="000000"/>
              </w:rPr>
              <w:t>1</w:t>
            </w:r>
            <w:r>
              <w:rPr>
                <w:rFonts w:ascii="Times New Roman" w:hAnsi="Times New Roman"/>
                <w:color w:val="000000"/>
              </w:rPr>
              <w:t>季公開發布。</w:t>
            </w:r>
          </w:p>
          <w:p w14:paraId="77671074" w14:textId="27BC8604" w:rsidR="002F4151" w:rsidRDefault="007A626B">
            <w:pPr>
              <w:numPr>
                <w:ilvl w:val="0"/>
                <w:numId w:val="83"/>
              </w:numPr>
              <w:ind w:left="482" w:right="17" w:hanging="482"/>
              <w:jc w:val="both"/>
              <w:rPr>
                <w:rFonts w:ascii="Times New Roman" w:hAnsi="Times New Roman"/>
                <w:color w:val="000000"/>
              </w:rPr>
            </w:pPr>
            <w:r>
              <w:rPr>
                <w:rFonts w:ascii="Times New Roman" w:hAnsi="Times New Roman"/>
                <w:color w:val="000000"/>
              </w:rPr>
              <w:t>本部（原行政院環境保護署）</w:t>
            </w:r>
            <w:proofErr w:type="gramStart"/>
            <w:r>
              <w:rPr>
                <w:rFonts w:ascii="Times New Roman" w:hAnsi="Times New Roman"/>
                <w:color w:val="000000"/>
              </w:rPr>
              <w:t>研</w:t>
            </w:r>
            <w:proofErr w:type="gramEnd"/>
            <w:r>
              <w:rPr>
                <w:rFonts w:ascii="Times New Roman" w:hAnsi="Times New Roman"/>
                <w:color w:val="000000"/>
              </w:rPr>
              <w:t>提之「</w:t>
            </w:r>
            <w:proofErr w:type="gramStart"/>
            <w:r>
              <w:rPr>
                <w:rFonts w:ascii="Times New Roman" w:hAnsi="Times New Roman"/>
                <w:color w:val="000000"/>
              </w:rPr>
              <w:t>環境部暨所屬</w:t>
            </w:r>
            <w:proofErr w:type="gramEnd"/>
            <w:r>
              <w:rPr>
                <w:rFonts w:ascii="Times New Roman" w:hAnsi="Times New Roman"/>
                <w:color w:val="000000"/>
              </w:rPr>
              <w:t>三級機關（構）組織法」業於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5</w:t>
            </w:r>
            <w:r>
              <w:rPr>
                <w:rFonts w:ascii="Times New Roman" w:hAnsi="Times New Roman"/>
                <w:color w:val="000000"/>
              </w:rPr>
              <w:t>月</w:t>
            </w:r>
            <w:r>
              <w:rPr>
                <w:rFonts w:ascii="Times New Roman" w:hAnsi="Times New Roman"/>
                <w:color w:val="000000"/>
              </w:rPr>
              <w:t>9</w:t>
            </w:r>
            <w:r>
              <w:rPr>
                <w:rFonts w:ascii="Times New Roman" w:hAnsi="Times New Roman"/>
                <w:color w:val="000000"/>
              </w:rPr>
              <w:t>日經立法院三讀通過，設立「國家環境研究院」支援提供氣候變遷科學研究專責量能，橋接相關部會資源；另為強化調適計畫之氣候變遷風險評估，本部已與國家災害防救科技中心簽定合作協議，後續將依據氣候法第</w:t>
            </w:r>
            <w:r>
              <w:rPr>
                <w:rFonts w:ascii="Times New Roman" w:hAnsi="Times New Roman"/>
                <w:color w:val="000000"/>
              </w:rPr>
              <w:t>18</w:t>
            </w:r>
            <w:r>
              <w:rPr>
                <w:rFonts w:ascii="Times New Roman" w:hAnsi="Times New Roman"/>
                <w:color w:val="000000"/>
              </w:rPr>
              <w:t>條第</w:t>
            </w:r>
            <w:r>
              <w:rPr>
                <w:rFonts w:ascii="Times New Roman" w:hAnsi="Times New Roman"/>
                <w:color w:val="000000"/>
              </w:rPr>
              <w:t>3</w:t>
            </w:r>
            <w:r>
              <w:rPr>
                <w:rFonts w:ascii="Times New Roman" w:hAnsi="Times New Roman"/>
                <w:color w:val="000000"/>
              </w:rPr>
              <w:t>項</w:t>
            </w:r>
            <w:proofErr w:type="gramStart"/>
            <w:r>
              <w:rPr>
                <w:rFonts w:ascii="Times New Roman" w:hAnsi="Times New Roman"/>
                <w:color w:val="000000"/>
              </w:rPr>
              <w:t>研</w:t>
            </w:r>
            <w:proofErr w:type="gramEnd"/>
            <w:r>
              <w:rPr>
                <w:rFonts w:ascii="Times New Roman" w:hAnsi="Times New Roman"/>
                <w:color w:val="000000"/>
              </w:rPr>
              <w:t>擬「氣候變遷風險評估作業準則」，進而強化各部會及各級政府之氣候變遷風險評估。</w:t>
            </w:r>
          </w:p>
          <w:p w14:paraId="47EF1B91" w14:textId="77777777" w:rsidR="002F4151" w:rsidRDefault="007A626B">
            <w:pPr>
              <w:numPr>
                <w:ilvl w:val="0"/>
                <w:numId w:val="83"/>
              </w:numPr>
              <w:ind w:left="482" w:right="17" w:hanging="482"/>
              <w:jc w:val="both"/>
              <w:rPr>
                <w:rFonts w:ascii="Times New Roman" w:hAnsi="Times New Roman"/>
              </w:rPr>
            </w:pPr>
            <w:r>
              <w:rPr>
                <w:rFonts w:ascii="Times New Roman" w:hAnsi="Times New Roman"/>
                <w:color w:val="000000"/>
              </w:rPr>
              <w:t>本部與內政部等</w:t>
            </w:r>
            <w:r>
              <w:rPr>
                <w:rFonts w:ascii="Times New Roman" w:hAnsi="Times New Roman"/>
                <w:color w:val="000000"/>
              </w:rPr>
              <w:t>16</w:t>
            </w:r>
            <w:r>
              <w:rPr>
                <w:rFonts w:ascii="Times New Roman" w:hAnsi="Times New Roman"/>
                <w:color w:val="000000"/>
              </w:rPr>
              <w:t>個部會擬訂「國家氣候變遷調適行動計畫（</w:t>
            </w:r>
            <w:r>
              <w:rPr>
                <w:rFonts w:ascii="Times New Roman" w:hAnsi="Times New Roman"/>
                <w:color w:val="000000"/>
              </w:rPr>
              <w:t>112-115</w:t>
            </w:r>
            <w:r>
              <w:rPr>
                <w:rFonts w:ascii="Times New Roman" w:hAnsi="Times New Roman"/>
                <w:color w:val="000000"/>
              </w:rPr>
              <w:t>年）」（草案），並由本部主政能力建構領域，規劃納入氣候變遷科學及衝擊調適研究發展、落實氣候風險辨識與評估相關策略，並依行政院交議國家發展委員會審查結果修正，「國家氣候變遷調適行動計畫（</w:t>
            </w:r>
            <w:r>
              <w:rPr>
                <w:rFonts w:ascii="Times New Roman" w:hAnsi="Times New Roman"/>
                <w:color w:val="000000"/>
              </w:rPr>
              <w:t>112-115</w:t>
            </w:r>
            <w:r>
              <w:rPr>
                <w:rFonts w:ascii="Times New Roman" w:hAnsi="Times New Roman"/>
                <w:color w:val="000000"/>
              </w:rPr>
              <w:t>年）」已於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10</w:t>
            </w:r>
            <w:r>
              <w:rPr>
                <w:rFonts w:ascii="Times New Roman" w:hAnsi="Times New Roman"/>
                <w:color w:val="000000"/>
              </w:rPr>
              <w:t>月</w:t>
            </w:r>
            <w:r>
              <w:rPr>
                <w:rFonts w:ascii="Times New Roman" w:hAnsi="Times New Roman"/>
                <w:color w:val="000000"/>
              </w:rPr>
              <w:t>4</w:t>
            </w:r>
            <w:r>
              <w:rPr>
                <w:rFonts w:ascii="Times New Roman" w:hAnsi="Times New Roman"/>
                <w:color w:val="000000"/>
              </w:rPr>
              <w:t>日奉行政院核定。</w:t>
            </w:r>
          </w:p>
        </w:tc>
      </w:tr>
      <w:tr w:rsidR="002F4151" w14:paraId="5E424EDC"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3CDB2D14"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(3)</w:t>
            </w:r>
          </w:p>
        </w:tc>
        <w:tc>
          <w:tcPr>
            <w:tcW w:w="5036" w:type="dxa"/>
            <w:tcBorders>
              <w:top w:val="single" w:sz="8" w:space="0" w:color="000000"/>
              <w:left w:val="single" w:sz="8" w:space="0" w:color="000000"/>
              <w:bottom w:val="single" w:sz="8" w:space="0" w:color="000000"/>
              <w:right w:val="single" w:sz="8" w:space="0" w:color="000000"/>
            </w:tcBorders>
          </w:tcPr>
          <w:p w14:paraId="3F5D2392" w14:textId="77777777" w:rsidR="002F4151" w:rsidRDefault="007A626B">
            <w:pPr>
              <w:pStyle w:val="af7"/>
              <w:ind w:left="24" w:right="24" w:firstLine="504"/>
              <w:jc w:val="both"/>
              <w:rPr>
                <w:rFonts w:ascii="Times New Roman" w:eastAsia="標楷體" w:hAnsi="Times New Roman"/>
                <w:color w:val="000000"/>
              </w:rPr>
            </w:pPr>
            <w:r>
              <w:rPr>
                <w:rFonts w:ascii="Times New Roman" w:eastAsia="標楷體" w:hAnsi="Times New Roman" w:cs="Times New Roman"/>
                <w:color w:val="000000"/>
              </w:rPr>
              <w:t>根據原「溫室氣體減量與管理法」第</w:t>
            </w:r>
            <w:r>
              <w:rPr>
                <w:rFonts w:ascii="Times New Roman" w:eastAsia="標楷體" w:hAnsi="Times New Roman" w:cs="Times New Roman"/>
                <w:color w:val="000000"/>
              </w:rPr>
              <w:t>3</w:t>
            </w:r>
            <w:r>
              <w:rPr>
                <w:rFonts w:ascii="Times New Roman" w:eastAsia="標楷體" w:hAnsi="Times New Roman" w:cs="Times New Roman"/>
                <w:color w:val="000000"/>
              </w:rPr>
              <w:t>條第</w:t>
            </w:r>
            <w:r>
              <w:rPr>
                <w:rFonts w:ascii="Times New Roman" w:eastAsia="標楷體" w:hAnsi="Times New Roman" w:cs="Times New Roman"/>
                <w:color w:val="000000"/>
              </w:rPr>
              <w:t>15</w:t>
            </w:r>
            <w:r>
              <w:rPr>
                <w:rFonts w:ascii="Times New Roman" w:eastAsia="標楷體" w:hAnsi="Times New Roman" w:cs="Times New Roman"/>
                <w:color w:val="000000"/>
              </w:rPr>
              <w:t>項之規定，溫室氣體排放額度抵換專案，包含有「減少排放量」與「增加碳</w:t>
            </w:r>
            <w:proofErr w:type="gramStart"/>
            <w:r>
              <w:rPr>
                <w:rFonts w:ascii="Times New Roman" w:eastAsia="標楷體" w:hAnsi="Times New Roman" w:cs="Times New Roman"/>
                <w:color w:val="000000"/>
              </w:rPr>
              <w:t>匯</w:t>
            </w:r>
            <w:proofErr w:type="gramEnd"/>
            <w:r>
              <w:rPr>
                <w:rFonts w:ascii="Times New Roman" w:eastAsia="標楷體" w:hAnsi="Times New Roman" w:cs="Times New Roman"/>
                <w:color w:val="000000"/>
              </w:rPr>
              <w:t>量」兩種方式。然而在行政院環境保護署公告的「溫室氣體抵換專案管理辦法」中，卻僅在「減少排放量」的框架下規劃相關行政程序，卻又突兀地列舉林業類型的計畫抵換專案，造成法規適用主體混亂：減少排放的主體是工廠，種植林木的主體並非必為工廠。同樣的，目前根據「溫室氣體認證機構與查驗機構管理辦法」所</w:t>
            </w:r>
            <w:r>
              <w:rPr>
                <w:rFonts w:ascii="Times New Roman" w:eastAsia="標楷體" w:hAnsi="Times New Roman" w:cs="Times New Roman"/>
                <w:color w:val="000000"/>
              </w:rPr>
              <w:lastRenderedPageBreak/>
              <w:t>核發的</w:t>
            </w:r>
            <w:r>
              <w:rPr>
                <w:rFonts w:ascii="Times New Roman" w:eastAsia="標楷體" w:hAnsi="Times New Roman" w:cs="Times New Roman"/>
                <w:color w:val="000000"/>
              </w:rPr>
              <w:t>7</w:t>
            </w:r>
            <w:r>
              <w:rPr>
                <w:rFonts w:ascii="Times New Roman" w:eastAsia="標楷體" w:hAnsi="Times New Roman" w:cs="Times New Roman"/>
                <w:color w:val="000000"/>
              </w:rPr>
              <w:t>家國內外查驗機構，也都係以工廠排放盤查與製程或燃料改善</w:t>
            </w:r>
            <w:proofErr w:type="gramStart"/>
            <w:r>
              <w:rPr>
                <w:rFonts w:ascii="Times New Roman" w:eastAsia="標楷體" w:hAnsi="Times New Roman" w:cs="Times New Roman"/>
                <w:color w:val="000000"/>
              </w:rPr>
              <w:t>之減排方案</w:t>
            </w:r>
            <w:proofErr w:type="gramEnd"/>
            <w:r>
              <w:rPr>
                <w:rFonts w:ascii="Times New Roman" w:eastAsia="標楷體" w:hAnsi="Times New Roman" w:cs="Times New Roman"/>
                <w:color w:val="000000"/>
              </w:rPr>
              <w:t>專業為限，對基於森林經營專業為基礎的自然增</w:t>
            </w:r>
            <w:proofErr w:type="gramStart"/>
            <w:r>
              <w:rPr>
                <w:rFonts w:ascii="Times New Roman" w:eastAsia="標楷體" w:hAnsi="Times New Roman" w:cs="Times New Roman"/>
                <w:color w:val="000000"/>
              </w:rPr>
              <w:t>匯</w:t>
            </w:r>
            <w:proofErr w:type="gramEnd"/>
            <w:r>
              <w:rPr>
                <w:rFonts w:ascii="Times New Roman" w:eastAsia="標楷體" w:hAnsi="Times New Roman" w:cs="Times New Roman"/>
                <w:color w:val="000000"/>
              </w:rPr>
              <w:t>方案專業性嚴重不足。立法院社會福利及衛生環境委員會審議「氣候變遷因應法」時，</w:t>
            </w:r>
            <w:proofErr w:type="gramStart"/>
            <w:r>
              <w:rPr>
                <w:rFonts w:ascii="Times New Roman" w:eastAsia="標楷體" w:hAnsi="Times New Roman" w:cs="Times New Roman"/>
                <w:color w:val="000000"/>
              </w:rPr>
              <w:t>主席亦裁示</w:t>
            </w:r>
            <w:proofErr w:type="gramEnd"/>
            <w:r>
              <w:rPr>
                <w:rFonts w:ascii="Times New Roman" w:eastAsia="標楷體" w:hAnsi="Times New Roman" w:cs="Times New Roman"/>
                <w:color w:val="000000"/>
              </w:rPr>
              <w:t>：應特別重視自然碳</w:t>
            </w:r>
            <w:proofErr w:type="gramStart"/>
            <w:r>
              <w:rPr>
                <w:rFonts w:ascii="Times New Roman" w:eastAsia="標楷體" w:hAnsi="Times New Roman" w:cs="Times New Roman"/>
                <w:color w:val="000000"/>
              </w:rPr>
              <w:t>匯</w:t>
            </w:r>
            <w:proofErr w:type="gramEnd"/>
            <w:r>
              <w:rPr>
                <w:rFonts w:ascii="Times New Roman" w:eastAsia="標楷體" w:hAnsi="Times New Roman" w:cs="Times New Roman"/>
                <w:color w:val="000000"/>
              </w:rPr>
              <w:t>與原住民族權益之保障，更彰顯自然碳</w:t>
            </w:r>
            <w:proofErr w:type="gramStart"/>
            <w:r>
              <w:rPr>
                <w:rFonts w:ascii="Times New Roman" w:eastAsia="標楷體" w:hAnsi="Times New Roman" w:cs="Times New Roman"/>
                <w:color w:val="000000"/>
              </w:rPr>
              <w:t>匯</w:t>
            </w:r>
            <w:proofErr w:type="gramEnd"/>
            <w:r>
              <w:rPr>
                <w:rFonts w:ascii="Times New Roman" w:eastAsia="標楷體" w:hAnsi="Times New Roman" w:cs="Times New Roman"/>
                <w:color w:val="000000"/>
              </w:rPr>
              <w:t>在</w:t>
            </w:r>
            <w:proofErr w:type="gramStart"/>
            <w:r>
              <w:rPr>
                <w:rFonts w:ascii="Times New Roman" w:eastAsia="標楷體" w:hAnsi="Times New Roman" w:cs="Times New Roman"/>
                <w:color w:val="000000"/>
              </w:rPr>
              <w:t>我國淨零路徑</w:t>
            </w:r>
            <w:proofErr w:type="gramEnd"/>
            <w:r>
              <w:rPr>
                <w:rFonts w:ascii="Times New Roman" w:eastAsia="標楷體" w:hAnsi="Times New Roman" w:cs="Times New Roman"/>
                <w:color w:val="000000"/>
              </w:rPr>
              <w:t>之重要性。</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針對</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年度溫室氣體管理基金「因應氣候變遷計畫」預算編列</w:t>
            </w:r>
            <w:r>
              <w:rPr>
                <w:rFonts w:ascii="Times New Roman" w:eastAsia="標楷體" w:hAnsi="Times New Roman" w:cs="Times New Roman"/>
                <w:color w:val="000000"/>
              </w:rPr>
              <w:t>3</w:t>
            </w:r>
            <w:r>
              <w:rPr>
                <w:rFonts w:ascii="Times New Roman" w:eastAsia="標楷體" w:hAnsi="Times New Roman" w:cs="Times New Roman"/>
                <w:color w:val="000000"/>
              </w:rPr>
              <w:t>億</w:t>
            </w:r>
            <w:r>
              <w:rPr>
                <w:rFonts w:ascii="Times New Roman" w:eastAsia="標楷體" w:hAnsi="Times New Roman" w:cs="Times New Roman"/>
                <w:color w:val="000000"/>
              </w:rPr>
              <w:t>4,276</w:t>
            </w:r>
            <w:r>
              <w:rPr>
                <w:rFonts w:ascii="Times New Roman" w:eastAsia="標楷體" w:hAnsi="Times New Roman" w:cs="Times New Roman"/>
                <w:color w:val="000000"/>
              </w:rPr>
              <w:t>萬</w:t>
            </w:r>
            <w:r>
              <w:rPr>
                <w:rFonts w:ascii="Times New Roman" w:eastAsia="標楷體" w:hAnsi="Times New Roman" w:cs="Times New Roman"/>
                <w:color w:val="000000"/>
              </w:rPr>
              <w:t>7</w:t>
            </w:r>
            <w:r>
              <w:rPr>
                <w:rFonts w:ascii="Times New Roman" w:eastAsia="標楷體" w:hAnsi="Times New Roman" w:cs="Times New Roman"/>
                <w:color w:val="000000"/>
              </w:rPr>
              <w:t>千元，凍結百分之二，敦促行政院環境保護署儘速規劃配套。行政院環境保護署應盤點相關法規，修改以「工業</w:t>
            </w:r>
            <w:proofErr w:type="gramStart"/>
            <w:r>
              <w:rPr>
                <w:rFonts w:ascii="Times New Roman" w:eastAsia="標楷體" w:hAnsi="Times New Roman" w:cs="Times New Roman"/>
                <w:color w:val="000000"/>
              </w:rPr>
              <w:t>製程減排</w:t>
            </w:r>
            <w:proofErr w:type="gramEnd"/>
            <w:r>
              <w:rPr>
                <w:rFonts w:ascii="Times New Roman" w:eastAsia="標楷體" w:hAnsi="Times New Roman" w:cs="Times New Roman"/>
                <w:color w:val="000000"/>
              </w:rPr>
              <w:t>」為預設機制之法規設計，加入以農林專業為基礎之「農林自然增</w:t>
            </w:r>
            <w:proofErr w:type="gramStart"/>
            <w:r>
              <w:rPr>
                <w:rFonts w:ascii="Times New Roman" w:eastAsia="標楷體" w:hAnsi="Times New Roman" w:cs="Times New Roman"/>
                <w:color w:val="000000"/>
              </w:rPr>
              <w:t>匯</w:t>
            </w:r>
            <w:proofErr w:type="gramEnd"/>
            <w:r>
              <w:rPr>
                <w:rFonts w:ascii="Times New Roman" w:eastAsia="標楷體" w:hAnsi="Times New Roman" w:cs="Times New Roman"/>
                <w:color w:val="000000"/>
              </w:rPr>
              <w:t>」平行機制，與行政院農業委員會分工合作，共同輔導以「農林自然增</w:t>
            </w:r>
            <w:proofErr w:type="gramStart"/>
            <w:r>
              <w:rPr>
                <w:rFonts w:ascii="Times New Roman" w:eastAsia="標楷體" w:hAnsi="Times New Roman" w:cs="Times New Roman"/>
                <w:color w:val="000000"/>
              </w:rPr>
              <w:t>匯</w:t>
            </w:r>
            <w:proofErr w:type="gramEnd"/>
            <w:r>
              <w:rPr>
                <w:rFonts w:ascii="Times New Roman" w:eastAsia="標楷體" w:hAnsi="Times New Roman" w:cs="Times New Roman"/>
                <w:color w:val="000000"/>
              </w:rPr>
              <w:t>」為業務之查驗機構設立，研究新增自然增</w:t>
            </w:r>
            <w:proofErr w:type="gramStart"/>
            <w:r>
              <w:rPr>
                <w:rFonts w:ascii="Times New Roman" w:eastAsia="標楷體" w:hAnsi="Times New Roman" w:cs="Times New Roman"/>
                <w:color w:val="000000"/>
              </w:rPr>
              <w:t>匯</w:t>
            </w:r>
            <w:proofErr w:type="gramEnd"/>
            <w:r>
              <w:rPr>
                <w:rFonts w:ascii="Times New Roman" w:eastAsia="標楷體" w:hAnsi="Times New Roman" w:cs="Times New Roman"/>
                <w:color w:val="000000"/>
              </w:rPr>
              <w:t>方法論，並加速增</w:t>
            </w:r>
            <w:proofErr w:type="gramStart"/>
            <w:r>
              <w:rPr>
                <w:rFonts w:ascii="Times New Roman" w:eastAsia="標楷體" w:hAnsi="Times New Roman" w:cs="Times New Roman"/>
                <w:color w:val="000000"/>
              </w:rPr>
              <w:t>匯</w:t>
            </w:r>
            <w:proofErr w:type="gramEnd"/>
            <w:r>
              <w:rPr>
                <w:rFonts w:ascii="Times New Roman" w:eastAsia="標楷體" w:hAnsi="Times New Roman" w:cs="Times New Roman"/>
                <w:color w:val="000000"/>
              </w:rPr>
              <w:t>案例之審查。請行政院環境保護署於</w:t>
            </w:r>
            <w:r>
              <w:rPr>
                <w:rFonts w:ascii="Times New Roman" w:eastAsia="標楷體" w:hAnsi="Times New Roman" w:cs="Times New Roman"/>
                <w:color w:val="000000"/>
              </w:rPr>
              <w:t>112</w:t>
            </w:r>
            <w:r>
              <w:rPr>
                <w:rFonts w:ascii="Times New Roman" w:eastAsia="標楷體" w:hAnsi="Times New Roman" w:cs="Times New Roman"/>
                <w:color w:val="000000"/>
              </w:rPr>
              <w:t>年</w:t>
            </w:r>
            <w:r>
              <w:rPr>
                <w:rFonts w:ascii="Times New Roman" w:eastAsia="標楷體" w:hAnsi="Times New Roman" w:cs="Times New Roman"/>
                <w:color w:val="000000"/>
              </w:rPr>
              <w:t>3</w:t>
            </w:r>
            <w:r>
              <w:rPr>
                <w:rFonts w:ascii="Times New Roman" w:eastAsia="標楷體" w:hAnsi="Times New Roman" w:cs="Times New Roman"/>
                <w:color w:val="000000"/>
              </w:rPr>
              <w:t>月</w:t>
            </w:r>
            <w:r>
              <w:rPr>
                <w:rFonts w:ascii="Times New Roman" w:eastAsia="標楷體" w:hAnsi="Times New Roman" w:cs="Times New Roman"/>
                <w:color w:val="000000"/>
              </w:rPr>
              <w:t>31</w:t>
            </w:r>
            <w:r>
              <w:rPr>
                <w:rFonts w:ascii="Times New Roman" w:eastAsia="標楷體" w:hAnsi="Times New Roman" w:cs="Times New Roman"/>
                <w:color w:val="000000"/>
              </w:rPr>
              <w:t>日前向立法院社會福利及衛生環境委員會提出規劃內容書面報告，並經同意後，始得動支。</w:t>
            </w:r>
          </w:p>
        </w:tc>
        <w:tc>
          <w:tcPr>
            <w:tcW w:w="4961" w:type="dxa"/>
            <w:tcBorders>
              <w:top w:val="single" w:sz="8" w:space="0" w:color="000000"/>
              <w:left w:val="single" w:sz="8" w:space="0" w:color="000000"/>
              <w:bottom w:val="single" w:sz="8" w:space="0" w:color="000000"/>
              <w:right w:val="single" w:sz="8" w:space="0" w:color="000000"/>
            </w:tcBorders>
          </w:tcPr>
          <w:p w14:paraId="732A6091" w14:textId="77777777" w:rsidR="002F4151" w:rsidRDefault="007A626B">
            <w:pPr>
              <w:numPr>
                <w:ilvl w:val="0"/>
                <w:numId w:val="35"/>
              </w:numPr>
              <w:ind w:left="482" w:right="17" w:hanging="482"/>
              <w:jc w:val="both"/>
              <w:rPr>
                <w:rFonts w:ascii="Times New Roman" w:hAnsi="Times New Roman"/>
                <w:color w:val="000000"/>
              </w:rPr>
            </w:pPr>
            <w:r>
              <w:rPr>
                <w:rFonts w:ascii="Times New Roman" w:hAnsi="Times New Roman"/>
                <w:color w:val="000000"/>
              </w:rPr>
              <w:lastRenderedPageBreak/>
              <w:t>為建構我國溫室氣體認驗證管理機制，本部（原行政院環境保護署）於</w:t>
            </w:r>
            <w:r>
              <w:rPr>
                <w:rFonts w:ascii="Times New Roman" w:hAnsi="Times New Roman"/>
                <w:color w:val="000000"/>
              </w:rPr>
              <w:t>99</w:t>
            </w:r>
            <w:r>
              <w:rPr>
                <w:rFonts w:ascii="Times New Roman" w:hAnsi="Times New Roman"/>
                <w:color w:val="000000"/>
              </w:rPr>
              <w:t>年訂有「溫室氣體查驗指引」，另自</w:t>
            </w:r>
            <w:r>
              <w:rPr>
                <w:rFonts w:ascii="Times New Roman" w:hAnsi="Times New Roman"/>
                <w:color w:val="000000"/>
              </w:rPr>
              <w:t>105</w:t>
            </w:r>
            <w:r>
              <w:rPr>
                <w:rFonts w:ascii="Times New Roman" w:hAnsi="Times New Roman"/>
                <w:color w:val="000000"/>
              </w:rPr>
              <w:t>年起，本部依「溫室氣體減量及管理法」訂有「溫室氣體認證機構及查驗機構管理辦法」（下稱管理辦法），據以規範認證機構及查驗機構資格條件、應具備實績及查驗機構辦理查驗作業應遵循事項等，建構我國溫室氣體盤查查驗管理機制。</w:t>
            </w:r>
          </w:p>
          <w:p w14:paraId="3BC79449" w14:textId="77777777" w:rsidR="002F4151" w:rsidRDefault="007A626B">
            <w:pPr>
              <w:numPr>
                <w:ilvl w:val="0"/>
                <w:numId w:val="35"/>
              </w:numPr>
              <w:ind w:left="482" w:right="17" w:hanging="482"/>
              <w:jc w:val="both"/>
              <w:rPr>
                <w:rFonts w:ascii="Times New Roman" w:hAnsi="Times New Roman"/>
                <w:color w:val="000000"/>
              </w:rPr>
            </w:pPr>
            <w:r>
              <w:rPr>
                <w:rFonts w:ascii="Times New Roman" w:hAnsi="Times New Roman"/>
                <w:color w:val="000000"/>
              </w:rPr>
              <w:t>自然碳</w:t>
            </w:r>
            <w:proofErr w:type="gramStart"/>
            <w:r>
              <w:rPr>
                <w:rFonts w:ascii="Times New Roman" w:hAnsi="Times New Roman"/>
                <w:color w:val="000000"/>
              </w:rPr>
              <w:t>匯</w:t>
            </w:r>
            <w:proofErr w:type="gramEnd"/>
            <w:r>
              <w:rPr>
                <w:rFonts w:ascii="Times New Roman" w:hAnsi="Times New Roman"/>
                <w:color w:val="000000"/>
              </w:rPr>
              <w:t>為</w:t>
            </w:r>
            <w:r>
              <w:rPr>
                <w:rFonts w:ascii="Times New Roman" w:hAnsi="Times New Roman"/>
                <w:color w:val="000000"/>
              </w:rPr>
              <w:t>2050</w:t>
            </w:r>
            <w:proofErr w:type="gramStart"/>
            <w:r>
              <w:rPr>
                <w:rFonts w:ascii="Times New Roman" w:hAnsi="Times New Roman"/>
                <w:color w:val="000000"/>
              </w:rPr>
              <w:t>淨零轉型</w:t>
            </w:r>
            <w:proofErr w:type="gramEnd"/>
            <w:r>
              <w:rPr>
                <w:rFonts w:ascii="Times New Roman" w:hAnsi="Times New Roman"/>
                <w:color w:val="000000"/>
              </w:rPr>
              <w:t>關鍵戰略之</w:t>
            </w:r>
            <w:r>
              <w:rPr>
                <w:rFonts w:ascii="Times New Roman" w:hAnsi="Times New Roman"/>
                <w:color w:val="000000"/>
              </w:rPr>
              <w:lastRenderedPageBreak/>
              <w:t>一，我國已由農業部（原行政院農業委員會）、內政部及海洋委員會等相關部會規劃針對「森林」、「土壤」及「海洋」等</w:t>
            </w:r>
            <w:r>
              <w:rPr>
                <w:rFonts w:ascii="Times New Roman" w:hAnsi="Times New Roman"/>
                <w:color w:val="000000"/>
              </w:rPr>
              <w:t>3</w:t>
            </w:r>
            <w:r>
              <w:rPr>
                <w:rFonts w:ascii="Times New Roman" w:hAnsi="Times New Roman"/>
                <w:color w:val="000000"/>
              </w:rPr>
              <w:t>大自然碳</w:t>
            </w:r>
            <w:proofErr w:type="gramStart"/>
            <w:r>
              <w:rPr>
                <w:rFonts w:ascii="Times New Roman" w:hAnsi="Times New Roman"/>
                <w:color w:val="000000"/>
              </w:rPr>
              <w:t>匯</w:t>
            </w:r>
            <w:proofErr w:type="gramEnd"/>
            <w:r>
              <w:rPr>
                <w:rFonts w:ascii="Times New Roman" w:hAnsi="Times New Roman"/>
                <w:color w:val="000000"/>
              </w:rPr>
              <w:t>路徑，逐步建立碳</w:t>
            </w:r>
            <w:proofErr w:type="gramStart"/>
            <w:r>
              <w:rPr>
                <w:rFonts w:ascii="Times New Roman" w:hAnsi="Times New Roman"/>
                <w:color w:val="000000"/>
              </w:rPr>
              <w:t>匯</w:t>
            </w:r>
            <w:proofErr w:type="gramEnd"/>
            <w:r>
              <w:rPr>
                <w:rFonts w:ascii="Times New Roman" w:hAnsi="Times New Roman"/>
                <w:color w:val="000000"/>
              </w:rPr>
              <w:t>推動誘因機制，期透過完善的配套機制，促使增碳</w:t>
            </w:r>
            <w:proofErr w:type="gramStart"/>
            <w:r>
              <w:rPr>
                <w:rFonts w:ascii="Times New Roman" w:hAnsi="Times New Roman"/>
                <w:color w:val="000000"/>
              </w:rPr>
              <w:t>匯</w:t>
            </w:r>
            <w:proofErr w:type="gramEnd"/>
            <w:r>
              <w:rPr>
                <w:rFonts w:ascii="Times New Roman" w:hAnsi="Times New Roman"/>
                <w:color w:val="000000"/>
              </w:rPr>
              <w:t>技術研究發展，穩健增</w:t>
            </w:r>
            <w:proofErr w:type="gramStart"/>
            <w:r>
              <w:rPr>
                <w:rFonts w:ascii="Times New Roman" w:hAnsi="Times New Roman"/>
                <w:color w:val="000000"/>
              </w:rPr>
              <w:t>匯</w:t>
            </w:r>
            <w:proofErr w:type="gramEnd"/>
            <w:r>
              <w:rPr>
                <w:rFonts w:ascii="Times New Roman" w:hAnsi="Times New Roman"/>
                <w:color w:val="000000"/>
              </w:rPr>
              <w:t>同時亦收環境共同效益，目標至</w:t>
            </w:r>
            <w:r>
              <w:rPr>
                <w:rFonts w:ascii="Times New Roman" w:hAnsi="Times New Roman"/>
                <w:color w:val="000000"/>
              </w:rPr>
              <w:t>2050</w:t>
            </w:r>
            <w:r>
              <w:rPr>
                <w:rFonts w:ascii="Times New Roman" w:hAnsi="Times New Roman"/>
                <w:color w:val="000000"/>
              </w:rPr>
              <w:t>年能增加</w:t>
            </w:r>
            <w:r>
              <w:rPr>
                <w:rFonts w:ascii="Times New Roman" w:hAnsi="Times New Roman"/>
                <w:color w:val="000000"/>
              </w:rPr>
              <w:t>1,000</w:t>
            </w:r>
            <w:r>
              <w:rPr>
                <w:rFonts w:ascii="Times New Roman" w:hAnsi="Times New Roman"/>
                <w:color w:val="000000"/>
              </w:rPr>
              <w:t>萬公噸碳</w:t>
            </w:r>
            <w:proofErr w:type="gramStart"/>
            <w:r>
              <w:rPr>
                <w:rFonts w:ascii="Times New Roman" w:hAnsi="Times New Roman"/>
                <w:color w:val="000000"/>
              </w:rPr>
              <w:t>匯</w:t>
            </w:r>
            <w:proofErr w:type="gramEnd"/>
            <w:r>
              <w:rPr>
                <w:rFonts w:ascii="Times New Roman" w:hAnsi="Times New Roman"/>
                <w:color w:val="000000"/>
              </w:rPr>
              <w:t>量。</w:t>
            </w:r>
          </w:p>
          <w:p w14:paraId="729086DD" w14:textId="77777777" w:rsidR="002F4151" w:rsidRDefault="007A626B">
            <w:pPr>
              <w:numPr>
                <w:ilvl w:val="0"/>
                <w:numId w:val="35"/>
              </w:numPr>
              <w:ind w:left="482" w:right="17" w:hanging="482"/>
              <w:jc w:val="both"/>
              <w:rPr>
                <w:rFonts w:ascii="Times New Roman" w:hAnsi="Times New Roman"/>
                <w:color w:val="000000"/>
              </w:rPr>
            </w:pPr>
            <w:r>
              <w:rPr>
                <w:rFonts w:ascii="Times New Roman" w:hAnsi="Times New Roman"/>
                <w:color w:val="000000"/>
              </w:rPr>
              <w:t>本部亦配合農業部主計畫，啟動自然碳</w:t>
            </w:r>
            <w:proofErr w:type="gramStart"/>
            <w:r>
              <w:rPr>
                <w:rFonts w:ascii="Times New Roman" w:hAnsi="Times New Roman"/>
                <w:color w:val="000000"/>
              </w:rPr>
              <w:t>匯</w:t>
            </w:r>
            <w:proofErr w:type="gramEnd"/>
            <w:r>
              <w:rPr>
                <w:rFonts w:ascii="Times New Roman" w:hAnsi="Times New Roman"/>
                <w:color w:val="000000"/>
              </w:rPr>
              <w:t>推動建立碳</w:t>
            </w:r>
            <w:proofErr w:type="gramStart"/>
            <w:r>
              <w:rPr>
                <w:rFonts w:ascii="Times New Roman" w:hAnsi="Times New Roman"/>
                <w:color w:val="000000"/>
              </w:rPr>
              <w:t>匯</w:t>
            </w:r>
            <w:proofErr w:type="gramEnd"/>
            <w:r>
              <w:rPr>
                <w:rFonts w:ascii="Times New Roman" w:hAnsi="Times New Roman"/>
                <w:color w:val="000000"/>
              </w:rPr>
              <w:t>量化基礎、健全國家溫室氣體清冊資料、建立增</w:t>
            </w:r>
            <w:proofErr w:type="gramStart"/>
            <w:r>
              <w:rPr>
                <w:rFonts w:ascii="Times New Roman" w:hAnsi="Times New Roman"/>
                <w:color w:val="000000"/>
              </w:rPr>
              <w:t>匯</w:t>
            </w:r>
            <w:proofErr w:type="gramEnd"/>
            <w:r>
              <w:rPr>
                <w:rFonts w:ascii="Times New Roman" w:hAnsi="Times New Roman"/>
                <w:color w:val="000000"/>
              </w:rPr>
              <w:t>量轉換額度方法學等工作，並與農業部建立聯繫管道合作推動相關工作，於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5</w:t>
            </w:r>
            <w:r>
              <w:rPr>
                <w:rFonts w:ascii="Times New Roman" w:hAnsi="Times New Roman"/>
                <w:color w:val="000000"/>
              </w:rPr>
              <w:t>月</w:t>
            </w:r>
            <w:r>
              <w:rPr>
                <w:rFonts w:ascii="Times New Roman" w:hAnsi="Times New Roman"/>
                <w:color w:val="000000"/>
              </w:rPr>
              <w:t>1</w:t>
            </w:r>
            <w:r>
              <w:rPr>
                <w:rFonts w:ascii="Times New Roman" w:hAnsi="Times New Roman"/>
                <w:color w:val="000000"/>
              </w:rPr>
              <w:t>日召開雙邊首長交流會議，就農業場域溫室氣體通量研究、</w:t>
            </w:r>
            <w:proofErr w:type="gramStart"/>
            <w:r>
              <w:rPr>
                <w:rFonts w:ascii="Times New Roman" w:hAnsi="Times New Roman"/>
                <w:color w:val="000000"/>
              </w:rPr>
              <w:t>研</w:t>
            </w:r>
            <w:proofErr w:type="gramEnd"/>
            <w:r>
              <w:rPr>
                <w:rFonts w:ascii="Times New Roman" w:hAnsi="Times New Roman"/>
                <w:color w:val="000000"/>
              </w:rPr>
              <w:t>擬農業相關方法學以推動農業領域自願減量等議題進行交流討論。將</w:t>
            </w:r>
            <w:proofErr w:type="gramStart"/>
            <w:r>
              <w:rPr>
                <w:rFonts w:ascii="Times New Roman" w:hAnsi="Times New Roman"/>
                <w:color w:val="000000"/>
              </w:rPr>
              <w:t>賡</w:t>
            </w:r>
            <w:proofErr w:type="gramEnd"/>
            <w:r>
              <w:rPr>
                <w:rFonts w:ascii="Times New Roman" w:hAnsi="Times New Roman"/>
                <w:color w:val="000000"/>
              </w:rPr>
              <w:t>續透過此業務聯繫機制研討相關工作推動方向。</w:t>
            </w:r>
          </w:p>
          <w:p w14:paraId="2D92BE07" w14:textId="77777777" w:rsidR="002F4151" w:rsidRDefault="007A626B">
            <w:pPr>
              <w:numPr>
                <w:ilvl w:val="0"/>
                <w:numId w:val="35"/>
              </w:numPr>
              <w:ind w:left="482" w:right="17" w:hanging="482"/>
              <w:jc w:val="both"/>
              <w:rPr>
                <w:rFonts w:ascii="Times New Roman" w:hAnsi="Times New Roman"/>
                <w:color w:val="000000"/>
              </w:rPr>
            </w:pPr>
            <w:r>
              <w:rPr>
                <w:rFonts w:ascii="Times New Roman" w:hAnsi="Times New Roman"/>
                <w:color w:val="000000"/>
              </w:rPr>
              <w:t>自然碳</w:t>
            </w:r>
            <w:proofErr w:type="gramStart"/>
            <w:r>
              <w:rPr>
                <w:rFonts w:ascii="Times New Roman" w:hAnsi="Times New Roman"/>
                <w:color w:val="000000"/>
              </w:rPr>
              <w:t>匯</w:t>
            </w:r>
            <w:proofErr w:type="gramEnd"/>
            <w:r>
              <w:rPr>
                <w:rFonts w:ascii="Times New Roman" w:hAnsi="Times New Roman"/>
                <w:color w:val="000000"/>
              </w:rPr>
              <w:t>之推動宜優先以可量測、可報告及可查驗</w:t>
            </w:r>
            <w:r>
              <w:rPr>
                <w:rFonts w:ascii="Times New Roman" w:hAnsi="Times New Roman"/>
                <w:color w:val="000000"/>
              </w:rPr>
              <w:t>(MRV)</w:t>
            </w:r>
            <w:r>
              <w:rPr>
                <w:rFonts w:ascii="Times New Roman" w:hAnsi="Times New Roman"/>
                <w:color w:val="000000"/>
              </w:rPr>
              <w:t>原則建立我國碳</w:t>
            </w:r>
            <w:proofErr w:type="gramStart"/>
            <w:r>
              <w:rPr>
                <w:rFonts w:ascii="Times New Roman" w:hAnsi="Times New Roman"/>
                <w:color w:val="000000"/>
              </w:rPr>
              <w:t>匯</w:t>
            </w:r>
            <w:proofErr w:type="gramEnd"/>
            <w:r>
              <w:rPr>
                <w:rFonts w:ascii="Times New Roman" w:hAnsi="Times New Roman"/>
                <w:color w:val="000000"/>
              </w:rPr>
              <w:t>基線資料，再考量透過具備外加性及持久性的強化措施提升碳</w:t>
            </w:r>
            <w:proofErr w:type="gramStart"/>
            <w:r>
              <w:rPr>
                <w:rFonts w:ascii="Times New Roman" w:hAnsi="Times New Roman"/>
                <w:color w:val="000000"/>
              </w:rPr>
              <w:t>匯</w:t>
            </w:r>
            <w:proofErr w:type="gramEnd"/>
            <w:r>
              <w:rPr>
                <w:rFonts w:ascii="Times New Roman" w:hAnsi="Times New Roman"/>
                <w:color w:val="000000"/>
              </w:rPr>
              <w:t>量，相關工作皆須要具備農林專業的查驗人員進行查驗作業，因此本部刻正就前述管理辦法內有關查驗人員之學經歷要求、工作經驗、查驗實績、人員訓練、查驗作業之公正性及獨立性等綜合檢討調整，期能因應各類型的查驗人力、項目需求，特別是針對農林專業的部分，將與農業部共同</w:t>
            </w:r>
            <w:proofErr w:type="gramStart"/>
            <w:r>
              <w:rPr>
                <w:rFonts w:ascii="Times New Roman" w:hAnsi="Times New Roman"/>
                <w:color w:val="000000"/>
              </w:rPr>
              <w:t>研</w:t>
            </w:r>
            <w:proofErr w:type="gramEnd"/>
            <w:r>
              <w:rPr>
                <w:rFonts w:ascii="Times New Roman" w:hAnsi="Times New Roman"/>
                <w:color w:val="000000"/>
              </w:rPr>
              <w:t>議強化，以穩健推動增</w:t>
            </w:r>
            <w:proofErr w:type="gramStart"/>
            <w:r>
              <w:rPr>
                <w:rFonts w:ascii="Times New Roman" w:hAnsi="Times New Roman"/>
                <w:color w:val="000000"/>
              </w:rPr>
              <w:t>匯</w:t>
            </w:r>
            <w:proofErr w:type="gramEnd"/>
            <w:r>
              <w:rPr>
                <w:rFonts w:ascii="Times New Roman" w:hAnsi="Times New Roman"/>
                <w:color w:val="000000"/>
              </w:rPr>
              <w:t>工作。</w:t>
            </w:r>
          </w:p>
          <w:p w14:paraId="7190E230" w14:textId="77777777" w:rsidR="002F4151" w:rsidRDefault="007A626B">
            <w:pPr>
              <w:numPr>
                <w:ilvl w:val="0"/>
                <w:numId w:val="35"/>
              </w:numPr>
              <w:ind w:left="482" w:right="17" w:hanging="482"/>
              <w:jc w:val="both"/>
              <w:rPr>
                <w:rFonts w:ascii="Times New Roman" w:hAnsi="Times New Roman"/>
              </w:rPr>
            </w:pPr>
            <w:r>
              <w:rPr>
                <w:rFonts w:ascii="Times New Roman" w:hAnsi="Times New Roman"/>
                <w:color w:val="000000"/>
              </w:rPr>
              <w:t>為因應我國</w:t>
            </w:r>
            <w:proofErr w:type="gramStart"/>
            <w:r>
              <w:rPr>
                <w:rFonts w:ascii="Times New Roman" w:hAnsi="Times New Roman"/>
                <w:color w:val="000000"/>
              </w:rPr>
              <w:t>後續碳費徵收</w:t>
            </w:r>
            <w:proofErr w:type="gramEnd"/>
            <w:r>
              <w:rPr>
                <w:rFonts w:ascii="Times New Roman" w:hAnsi="Times New Roman"/>
                <w:color w:val="000000"/>
              </w:rPr>
              <w:t>、推動自願減量與增量抵換機制等多元查驗需求，企業溫室氣體查驗需求增加，於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10</w:t>
            </w:r>
            <w:r>
              <w:rPr>
                <w:rFonts w:ascii="Times New Roman" w:hAnsi="Times New Roman"/>
                <w:color w:val="000000"/>
              </w:rPr>
              <w:t>月</w:t>
            </w:r>
            <w:r>
              <w:rPr>
                <w:rFonts w:ascii="Times New Roman" w:hAnsi="Times New Roman"/>
                <w:color w:val="000000"/>
              </w:rPr>
              <w:t>5</w:t>
            </w:r>
            <w:r>
              <w:rPr>
                <w:rFonts w:ascii="Times New Roman" w:hAnsi="Times New Roman"/>
                <w:color w:val="000000"/>
              </w:rPr>
              <w:t>日修正發布「溫室氣體認證機構及查驗機構管理辦法」，並自發布日施行。主要修正內容包含導入多元專業擴大查驗參與、</w:t>
            </w:r>
            <w:r>
              <w:rPr>
                <w:rFonts w:ascii="Times New Roman" w:hAnsi="Times New Roman"/>
                <w:color w:val="000000"/>
              </w:rPr>
              <w:t xml:space="preserve"> </w:t>
            </w:r>
            <w:r>
              <w:rPr>
                <w:rFonts w:ascii="Times New Roman" w:hAnsi="Times New Roman"/>
                <w:color w:val="000000"/>
              </w:rPr>
              <w:t>強化查驗人員資格及訓練規範、修訂查驗作業應遵循事項及調整許可查驗項目等。</w:t>
            </w:r>
          </w:p>
        </w:tc>
      </w:tr>
      <w:tr w:rsidR="002F4151" w14:paraId="241643F5"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30D83ED7"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12.</w:t>
            </w:r>
          </w:p>
        </w:tc>
        <w:tc>
          <w:tcPr>
            <w:tcW w:w="5036" w:type="dxa"/>
            <w:tcBorders>
              <w:top w:val="single" w:sz="8" w:space="0" w:color="000000"/>
              <w:left w:val="single" w:sz="8" w:space="0" w:color="000000"/>
              <w:bottom w:val="single" w:sz="8" w:space="0" w:color="000000"/>
              <w:right w:val="single" w:sz="8" w:space="0" w:color="000000"/>
            </w:tcBorders>
          </w:tcPr>
          <w:p w14:paraId="72EF8DAD" w14:textId="77777777" w:rsidR="002F4151" w:rsidRDefault="007A626B">
            <w:pPr>
              <w:pStyle w:val="af7"/>
              <w:ind w:left="24" w:right="24" w:firstLine="504"/>
              <w:jc w:val="both"/>
              <w:rPr>
                <w:rFonts w:ascii="Times New Roman" w:eastAsia="標楷體" w:hAnsi="Times New Roman"/>
                <w:color w:val="000000"/>
              </w:rPr>
            </w:pP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年度溫室氣體管理基金「因應氣候變遷計畫」項下「溫室氣體排放管理」計畫預算編列</w:t>
            </w:r>
            <w:r>
              <w:rPr>
                <w:rFonts w:ascii="Times New Roman" w:eastAsia="標楷體" w:hAnsi="Times New Roman" w:cs="Times New Roman"/>
                <w:color w:val="000000"/>
              </w:rPr>
              <w:t>1,140</w:t>
            </w:r>
            <w:r>
              <w:rPr>
                <w:rFonts w:ascii="Times New Roman" w:eastAsia="標楷體" w:hAnsi="Times New Roman" w:cs="Times New Roman"/>
                <w:color w:val="000000"/>
              </w:rPr>
              <w:t>萬元，以</w:t>
            </w:r>
            <w:proofErr w:type="gramStart"/>
            <w:r>
              <w:rPr>
                <w:rFonts w:ascii="Times New Roman" w:eastAsia="標楷體" w:hAnsi="Times New Roman" w:cs="Times New Roman"/>
                <w:color w:val="000000"/>
              </w:rPr>
              <w:t>辦理碳費徵收</w:t>
            </w:r>
            <w:proofErr w:type="gramEnd"/>
            <w:r>
              <w:rPr>
                <w:rFonts w:ascii="Times New Roman" w:eastAsia="標楷體" w:hAnsi="Times New Roman" w:cs="Times New Roman"/>
                <w:color w:val="000000"/>
              </w:rPr>
              <w:t>制度建置與推動工作。全球實施碳定價制度數量快速成長，許多國家已執行碳稅或排放交易機制，而我國迄未落實溫室氣體總量管制及排放交易機制，不利溫室氣體減量及出口貿易競爭，亟應儘速完備溫室氣體總量管制及排放交易機制，並周延制定兼顧環境保護與產業</w:t>
            </w:r>
            <w:proofErr w:type="gramStart"/>
            <w:r>
              <w:rPr>
                <w:rFonts w:ascii="Times New Roman" w:eastAsia="標楷體" w:hAnsi="Times New Roman" w:cs="Times New Roman"/>
                <w:color w:val="000000"/>
              </w:rPr>
              <w:t>發展之碳定價</w:t>
            </w:r>
            <w:proofErr w:type="gramEnd"/>
            <w:r>
              <w:rPr>
                <w:rFonts w:ascii="Times New Roman" w:eastAsia="標楷體" w:hAnsi="Times New Roman" w:cs="Times New Roman"/>
                <w:color w:val="000000"/>
              </w:rPr>
              <w:t>制度，且預為因應各國可能</w:t>
            </w:r>
            <w:proofErr w:type="gramStart"/>
            <w:r>
              <w:rPr>
                <w:rFonts w:ascii="Times New Roman" w:eastAsia="標楷體" w:hAnsi="Times New Roman" w:cs="Times New Roman"/>
                <w:color w:val="000000"/>
              </w:rPr>
              <w:t>採</w:t>
            </w:r>
            <w:proofErr w:type="gramEnd"/>
            <w:r>
              <w:rPr>
                <w:rFonts w:ascii="Times New Roman" w:eastAsia="標楷體" w:hAnsi="Times New Roman" w:cs="Times New Roman"/>
                <w:color w:val="000000"/>
              </w:rPr>
              <w:t>行貿易保護措施，以達成溫室氣體減量目的並提升國際貿易競爭力。</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針對</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年度溫室氣體管理基金「因應氣候變遷計畫」項下「溫室氣體排放管理」預算編列</w:t>
            </w:r>
            <w:r>
              <w:rPr>
                <w:rFonts w:ascii="Times New Roman" w:eastAsia="標楷體" w:hAnsi="Times New Roman" w:cs="Times New Roman"/>
                <w:color w:val="000000"/>
              </w:rPr>
              <w:t>9,452</w:t>
            </w:r>
            <w:r>
              <w:rPr>
                <w:rFonts w:ascii="Times New Roman" w:eastAsia="標楷體" w:hAnsi="Times New Roman" w:cs="Times New Roman"/>
                <w:color w:val="000000"/>
              </w:rPr>
              <w:t>萬</w:t>
            </w:r>
            <w:r>
              <w:rPr>
                <w:rFonts w:ascii="Times New Roman" w:eastAsia="標楷體" w:hAnsi="Times New Roman" w:cs="Times New Roman"/>
                <w:color w:val="000000"/>
              </w:rPr>
              <w:t>8</w:t>
            </w:r>
            <w:r>
              <w:rPr>
                <w:rFonts w:ascii="Times New Roman" w:eastAsia="標楷體" w:hAnsi="Times New Roman" w:cs="Times New Roman"/>
                <w:color w:val="000000"/>
              </w:rPr>
              <w:t>千元，凍結</w:t>
            </w:r>
            <w:r>
              <w:rPr>
                <w:rFonts w:ascii="Times New Roman" w:eastAsia="標楷體" w:hAnsi="Times New Roman" w:cs="Times New Roman"/>
                <w:color w:val="000000"/>
              </w:rPr>
              <w:t>100</w:t>
            </w:r>
            <w:r>
              <w:rPr>
                <w:rFonts w:ascii="Times New Roman" w:eastAsia="標楷體" w:hAnsi="Times New Roman" w:cs="Times New Roman"/>
                <w:color w:val="000000"/>
              </w:rPr>
              <w:t>萬元，</w:t>
            </w:r>
            <w:proofErr w:type="gramStart"/>
            <w:r>
              <w:rPr>
                <w:rFonts w:ascii="Times New Roman" w:eastAsia="標楷體" w:hAnsi="Times New Roman" w:cs="Times New Roman"/>
                <w:color w:val="000000"/>
              </w:rPr>
              <w:t>俟</w:t>
            </w:r>
            <w:proofErr w:type="gramEnd"/>
            <w:r>
              <w:rPr>
                <w:rFonts w:ascii="Times New Roman" w:eastAsia="標楷體" w:hAnsi="Times New Roman" w:cs="Times New Roman"/>
                <w:color w:val="000000"/>
              </w:rPr>
              <w:t>行政院環境保護署向立法院社會福利及衛生環境委員會作專案報告後，始得動支。</w:t>
            </w:r>
          </w:p>
        </w:tc>
        <w:tc>
          <w:tcPr>
            <w:tcW w:w="4961" w:type="dxa"/>
            <w:tcBorders>
              <w:top w:val="single" w:sz="8" w:space="0" w:color="000000"/>
              <w:left w:val="single" w:sz="8" w:space="0" w:color="000000"/>
              <w:bottom w:val="single" w:sz="8" w:space="0" w:color="000000"/>
              <w:right w:val="single" w:sz="8" w:space="0" w:color="000000"/>
            </w:tcBorders>
          </w:tcPr>
          <w:p w14:paraId="6B1B224D" w14:textId="4CA75257" w:rsidR="002F4151" w:rsidRDefault="007A626B">
            <w:pPr>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26</w:t>
            </w:r>
            <w:r>
              <w:rPr>
                <w:rFonts w:ascii="Times New Roman" w:hAnsi="Times New Roman"/>
                <w:color w:val="000000"/>
              </w:rPr>
              <w:t>日以環</w:t>
            </w:r>
            <w:proofErr w:type="gramStart"/>
            <w:r>
              <w:rPr>
                <w:rFonts w:ascii="Times New Roman" w:hAnsi="Times New Roman"/>
                <w:color w:val="000000"/>
              </w:rPr>
              <w:t>署會字第</w:t>
            </w:r>
            <w:r>
              <w:rPr>
                <w:rFonts w:ascii="Times New Roman" w:hAnsi="Times New Roman"/>
                <w:color w:val="000000"/>
              </w:rPr>
              <w:t>1121090848</w:t>
            </w:r>
            <w:proofErr w:type="gramEnd"/>
            <w:r>
              <w:rPr>
                <w:rFonts w:ascii="Times New Roman" w:hAnsi="Times New Roman"/>
                <w:color w:val="000000"/>
              </w:rPr>
              <w:t>A</w:t>
            </w:r>
            <w:r>
              <w:rPr>
                <w:rFonts w:ascii="Times New Roman" w:hAnsi="Times New Roman"/>
                <w:color w:val="000000"/>
              </w:rPr>
              <w:t>號函將書面報告函送立法院，並經該院於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w:t>
            </w:r>
            <w:r>
              <w:rPr>
                <w:rFonts w:ascii="Times New Roman" w:hAnsi="Times New Roman"/>
                <w:color w:val="000000"/>
              </w:rPr>
              <w:t>13</w:t>
            </w:r>
            <w:r>
              <w:rPr>
                <w:rFonts w:ascii="Times New Roman" w:hAnsi="Times New Roman"/>
                <w:color w:val="000000"/>
              </w:rPr>
              <w:t>日以台立院議字第</w:t>
            </w:r>
            <w:r>
              <w:rPr>
                <w:rFonts w:ascii="Times New Roman" w:hAnsi="Times New Roman"/>
                <w:color w:val="000000"/>
              </w:rPr>
              <w:t>1120703988</w:t>
            </w:r>
            <w:r>
              <w:rPr>
                <w:rFonts w:ascii="Times New Roman" w:hAnsi="Times New Roman"/>
                <w:color w:val="000000"/>
              </w:rPr>
              <w:t>號函復本部准予動支，辦理情形如下：</w:t>
            </w:r>
          </w:p>
          <w:p w14:paraId="0AFFD8F0" w14:textId="77777777" w:rsidR="002F4151" w:rsidRDefault="007A626B">
            <w:pPr>
              <w:numPr>
                <w:ilvl w:val="0"/>
                <w:numId w:val="49"/>
              </w:numPr>
              <w:ind w:left="482" w:right="17" w:hanging="482"/>
              <w:jc w:val="both"/>
              <w:rPr>
                <w:rFonts w:ascii="Times New Roman" w:hAnsi="Times New Roman"/>
                <w:color w:val="000000"/>
              </w:rPr>
            </w:pPr>
            <w:r>
              <w:rPr>
                <w:rFonts w:ascii="Times New Roman" w:hAnsi="Times New Roman"/>
                <w:color w:val="000000"/>
              </w:rPr>
              <w:t>自</w:t>
            </w:r>
            <w:r>
              <w:rPr>
                <w:rFonts w:ascii="Times New Roman" w:hAnsi="Times New Roman"/>
                <w:color w:val="000000"/>
              </w:rPr>
              <w:t>105</w:t>
            </w:r>
            <w:r>
              <w:rPr>
                <w:rFonts w:ascii="Times New Roman" w:hAnsi="Times New Roman"/>
                <w:color w:val="000000"/>
              </w:rPr>
              <w:t>年起，本部（原行政院環境保護署）依原「溫室氣體減量及管理法」（簡稱溫管法）第</w:t>
            </w:r>
            <w:r>
              <w:rPr>
                <w:rFonts w:ascii="Times New Roman" w:hAnsi="Times New Roman"/>
                <w:color w:val="000000"/>
              </w:rPr>
              <w:t>16</w:t>
            </w:r>
            <w:r>
              <w:rPr>
                <w:rFonts w:ascii="Times New Roman" w:hAnsi="Times New Roman"/>
                <w:color w:val="000000"/>
              </w:rPr>
              <w:t>條規定，推動溫室氣體排放量盤查、查證、登錄制度，惟因我國製造業排放源集中，前</w:t>
            </w:r>
            <w:r>
              <w:rPr>
                <w:rFonts w:ascii="Times New Roman" w:hAnsi="Times New Roman"/>
                <w:color w:val="000000"/>
              </w:rPr>
              <w:t>30</w:t>
            </w:r>
            <w:r>
              <w:rPr>
                <w:rFonts w:ascii="Times New Roman" w:hAnsi="Times New Roman"/>
                <w:color w:val="000000"/>
              </w:rPr>
              <w:t>大排放源之排放量約占製造業</w:t>
            </w:r>
            <w:r>
              <w:rPr>
                <w:rFonts w:ascii="Times New Roman" w:hAnsi="Times New Roman"/>
                <w:color w:val="000000"/>
              </w:rPr>
              <w:t>80%</w:t>
            </w:r>
            <w:r>
              <w:rPr>
                <w:rFonts w:ascii="Times New Roman" w:hAnsi="Times New Roman"/>
                <w:color w:val="000000"/>
              </w:rPr>
              <w:t>，倘實施總量管制，將有市場流通性不佳，無法達成減量目標疑慮。</w:t>
            </w:r>
          </w:p>
          <w:p w14:paraId="1432377F" w14:textId="77777777" w:rsidR="002F4151" w:rsidRDefault="007A626B">
            <w:pPr>
              <w:numPr>
                <w:ilvl w:val="0"/>
                <w:numId w:val="49"/>
              </w:numPr>
              <w:ind w:left="482" w:right="17" w:hanging="482"/>
              <w:jc w:val="both"/>
              <w:rPr>
                <w:rFonts w:ascii="Times New Roman" w:hAnsi="Times New Roman"/>
                <w:color w:val="000000"/>
              </w:rPr>
            </w:pPr>
            <w:r>
              <w:rPr>
                <w:rFonts w:ascii="Times New Roman" w:hAnsi="Times New Roman"/>
                <w:color w:val="000000"/>
              </w:rPr>
              <w:t>氣候法於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2</w:t>
            </w:r>
            <w:r>
              <w:rPr>
                <w:rFonts w:ascii="Times New Roman" w:hAnsi="Times New Roman"/>
                <w:color w:val="000000"/>
              </w:rPr>
              <w:t>月</w:t>
            </w:r>
            <w:r>
              <w:rPr>
                <w:rFonts w:ascii="Times New Roman" w:hAnsi="Times New Roman"/>
                <w:color w:val="000000"/>
              </w:rPr>
              <w:t>15</w:t>
            </w:r>
            <w:r>
              <w:rPr>
                <w:rFonts w:ascii="Times New Roman" w:hAnsi="Times New Roman"/>
                <w:color w:val="000000"/>
              </w:rPr>
              <w:t>日公布施行，已將西元</w:t>
            </w:r>
            <w:proofErr w:type="gramStart"/>
            <w:r>
              <w:rPr>
                <w:rFonts w:ascii="Times New Roman" w:hAnsi="Times New Roman"/>
                <w:color w:val="000000"/>
              </w:rPr>
              <w:t>2050</w:t>
            </w:r>
            <w:r>
              <w:rPr>
                <w:rFonts w:ascii="Times New Roman" w:hAnsi="Times New Roman"/>
                <w:color w:val="000000"/>
              </w:rPr>
              <w:t>年淨零排放</w:t>
            </w:r>
            <w:proofErr w:type="gramEnd"/>
            <w:r>
              <w:rPr>
                <w:rFonts w:ascii="Times New Roman" w:hAnsi="Times New Roman"/>
                <w:color w:val="000000"/>
              </w:rPr>
              <w:t>目標入法，強化我國溫室氣體管理機制，除推動實施</w:t>
            </w:r>
            <w:proofErr w:type="gramStart"/>
            <w:r>
              <w:rPr>
                <w:rFonts w:ascii="Times New Roman" w:hAnsi="Times New Roman"/>
                <w:color w:val="000000"/>
              </w:rPr>
              <w:t>徵收碳費</w:t>
            </w:r>
            <w:proofErr w:type="gramEnd"/>
            <w:r>
              <w:rPr>
                <w:rFonts w:ascii="Times New Roman" w:hAnsi="Times New Roman"/>
                <w:color w:val="000000"/>
              </w:rPr>
              <w:t>、專款專用，同時也鼓勵事業提出自願減量專案據以</w:t>
            </w:r>
            <w:proofErr w:type="gramStart"/>
            <w:r>
              <w:rPr>
                <w:rFonts w:ascii="Times New Roman" w:hAnsi="Times New Roman"/>
                <w:color w:val="000000"/>
              </w:rPr>
              <w:t>採</w:t>
            </w:r>
            <w:proofErr w:type="gramEnd"/>
            <w:r>
              <w:rPr>
                <w:rFonts w:ascii="Times New Roman" w:hAnsi="Times New Roman"/>
                <w:color w:val="000000"/>
              </w:rPr>
              <w:t>行減量措施，並依實際達成之減量成效申請取得減量額度，取得之後可以移轉、交易或拍賣予被</w:t>
            </w:r>
            <w:proofErr w:type="gramStart"/>
            <w:r>
              <w:rPr>
                <w:rFonts w:ascii="Times New Roman" w:hAnsi="Times New Roman"/>
                <w:color w:val="000000"/>
              </w:rPr>
              <w:t>徵收碳費者</w:t>
            </w:r>
            <w:proofErr w:type="gramEnd"/>
            <w:r>
              <w:rPr>
                <w:rFonts w:ascii="Times New Roman" w:hAnsi="Times New Roman"/>
                <w:color w:val="000000"/>
              </w:rPr>
              <w:t>用於抵</w:t>
            </w:r>
            <w:proofErr w:type="gramStart"/>
            <w:r>
              <w:rPr>
                <w:rFonts w:ascii="Times New Roman" w:hAnsi="Times New Roman"/>
                <w:color w:val="000000"/>
              </w:rPr>
              <w:t>減碳費</w:t>
            </w:r>
            <w:proofErr w:type="gramEnd"/>
            <w:r>
              <w:rPr>
                <w:rFonts w:ascii="Times New Roman" w:hAnsi="Times New Roman"/>
                <w:color w:val="000000"/>
              </w:rPr>
              <w:t>。期</w:t>
            </w:r>
            <w:proofErr w:type="gramStart"/>
            <w:r>
              <w:rPr>
                <w:rFonts w:ascii="Times New Roman" w:hAnsi="Times New Roman"/>
                <w:color w:val="000000"/>
              </w:rPr>
              <w:t>透過碳費及</w:t>
            </w:r>
            <w:proofErr w:type="gramEnd"/>
            <w:r>
              <w:rPr>
                <w:rFonts w:ascii="Times New Roman" w:hAnsi="Times New Roman"/>
                <w:color w:val="000000"/>
              </w:rPr>
              <w:t>自願減量額度交易等多元誘因機制，促成事業積極減量，冀以符合減量目標。</w:t>
            </w:r>
          </w:p>
          <w:p w14:paraId="6587C17A" w14:textId="77777777" w:rsidR="002F4151" w:rsidRDefault="007A626B">
            <w:pPr>
              <w:numPr>
                <w:ilvl w:val="0"/>
                <w:numId w:val="49"/>
              </w:numPr>
              <w:ind w:left="482" w:right="17" w:hanging="482"/>
              <w:jc w:val="both"/>
              <w:rPr>
                <w:rFonts w:ascii="Times New Roman" w:hAnsi="Times New Roman"/>
                <w:color w:val="000000"/>
              </w:rPr>
            </w:pPr>
            <w:r>
              <w:rPr>
                <w:rFonts w:ascii="Times New Roman" w:hAnsi="Times New Roman"/>
                <w:color w:val="000000"/>
              </w:rPr>
              <w:t>考量臺灣為貿易出口導向之經濟體，為避免影響我國出口商品之國際競爭力，</w:t>
            </w:r>
            <w:proofErr w:type="gramStart"/>
            <w:r>
              <w:rPr>
                <w:rFonts w:ascii="Times New Roman" w:hAnsi="Times New Roman"/>
                <w:color w:val="000000"/>
              </w:rPr>
              <w:t>爰碳費</w:t>
            </w:r>
            <w:proofErr w:type="gramEnd"/>
            <w:r>
              <w:rPr>
                <w:rFonts w:ascii="Times New Roman" w:hAnsi="Times New Roman"/>
                <w:color w:val="000000"/>
              </w:rPr>
              <w:t>費率之制定，將參酌貿易競爭對手國之實質碳定價水準，並交由費率審議會納入考量訂定。</w:t>
            </w:r>
          </w:p>
        </w:tc>
      </w:tr>
      <w:tr w:rsidR="002F4151" w14:paraId="16A25529"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0539D14B" w14:textId="77777777" w:rsidR="002F4151" w:rsidRDefault="007A626B">
            <w:pPr>
              <w:jc w:val="center"/>
              <w:rPr>
                <w:rFonts w:ascii="Times New Roman" w:hAnsi="Times New Roman"/>
                <w:color w:val="000000"/>
                <w:szCs w:val="26"/>
              </w:rPr>
            </w:pPr>
            <w:r>
              <w:rPr>
                <w:rFonts w:ascii="Times New Roman" w:hAnsi="Times New Roman"/>
                <w:color w:val="000000"/>
                <w:szCs w:val="26"/>
              </w:rPr>
              <w:t>13.</w:t>
            </w:r>
          </w:p>
        </w:tc>
        <w:tc>
          <w:tcPr>
            <w:tcW w:w="5036" w:type="dxa"/>
            <w:tcBorders>
              <w:top w:val="single" w:sz="8" w:space="0" w:color="000000"/>
              <w:left w:val="single" w:sz="8" w:space="0" w:color="000000"/>
              <w:bottom w:val="single" w:sz="8" w:space="0" w:color="000000"/>
              <w:right w:val="single" w:sz="8" w:space="0" w:color="000000"/>
            </w:tcBorders>
          </w:tcPr>
          <w:p w14:paraId="161EE212" w14:textId="77777777" w:rsidR="002F4151" w:rsidRDefault="007A626B">
            <w:pPr>
              <w:pStyle w:val="af7"/>
              <w:ind w:left="24" w:right="24" w:firstLine="504"/>
              <w:jc w:val="both"/>
              <w:rPr>
                <w:rFonts w:ascii="Times New Roman" w:eastAsia="標楷體" w:hAnsi="Times New Roman"/>
                <w:color w:val="000000"/>
              </w:rPr>
            </w:pP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年度空氣污染防制基金「空氣污染防制計畫」項下「空氣品質監測」預算編列</w:t>
            </w:r>
            <w:r>
              <w:rPr>
                <w:rFonts w:ascii="Times New Roman" w:eastAsia="標楷體" w:hAnsi="Times New Roman" w:cs="Times New Roman"/>
                <w:color w:val="000000"/>
              </w:rPr>
              <w:t>2</w:t>
            </w:r>
            <w:r>
              <w:rPr>
                <w:rFonts w:ascii="Times New Roman" w:eastAsia="標楷體" w:hAnsi="Times New Roman" w:cs="Times New Roman"/>
                <w:color w:val="000000"/>
              </w:rPr>
              <w:t>億</w:t>
            </w:r>
            <w:r>
              <w:rPr>
                <w:rFonts w:ascii="Times New Roman" w:eastAsia="標楷體" w:hAnsi="Times New Roman" w:cs="Times New Roman"/>
                <w:color w:val="000000"/>
              </w:rPr>
              <w:t>5,072</w:t>
            </w:r>
            <w:r>
              <w:rPr>
                <w:rFonts w:ascii="Times New Roman" w:eastAsia="標楷體" w:hAnsi="Times New Roman" w:cs="Times New Roman"/>
                <w:color w:val="000000"/>
              </w:rPr>
              <w:t>萬</w:t>
            </w:r>
            <w:r>
              <w:rPr>
                <w:rFonts w:ascii="Times New Roman" w:eastAsia="標楷體" w:hAnsi="Times New Roman" w:cs="Times New Roman"/>
                <w:color w:val="000000"/>
              </w:rPr>
              <w:t>6</w:t>
            </w:r>
            <w:r>
              <w:rPr>
                <w:rFonts w:ascii="Times New Roman" w:eastAsia="標楷體" w:hAnsi="Times New Roman" w:cs="Times New Roman"/>
                <w:color w:val="000000"/>
              </w:rPr>
              <w:t>千元，其中辦理環境品質監測與預報作業技術合作以維</w:t>
            </w:r>
            <w:proofErr w:type="gramStart"/>
            <w:r>
              <w:rPr>
                <w:rFonts w:ascii="Times New Roman" w:eastAsia="標楷體" w:hAnsi="Times New Roman" w:cs="Times New Roman"/>
                <w:color w:val="000000"/>
              </w:rPr>
              <w:t>運物聯網感</w:t>
            </w:r>
            <w:proofErr w:type="gramEnd"/>
            <w:r>
              <w:rPr>
                <w:rFonts w:ascii="Times New Roman" w:eastAsia="標楷體" w:hAnsi="Times New Roman" w:cs="Times New Roman"/>
                <w:color w:val="000000"/>
              </w:rPr>
              <w:t>測器與執行無人機觀測任務、提升空品預測技術、大氣能見度及微脈衝雷射雷達觀測暨資料解析發布</w:t>
            </w:r>
            <w:r>
              <w:rPr>
                <w:rFonts w:ascii="Times New Roman" w:eastAsia="標楷體" w:hAnsi="Times New Roman" w:cs="Times New Roman"/>
                <w:color w:val="000000"/>
              </w:rPr>
              <w:t>…</w:t>
            </w:r>
            <w:proofErr w:type="gramStart"/>
            <w:r>
              <w:rPr>
                <w:rFonts w:ascii="Times New Roman" w:eastAsia="標楷體" w:hAnsi="Times New Roman" w:cs="Times New Roman"/>
                <w:color w:val="000000"/>
              </w:rPr>
              <w:t>…</w:t>
            </w:r>
            <w:proofErr w:type="gramEnd"/>
            <w:r>
              <w:rPr>
                <w:rFonts w:ascii="Times New Roman" w:eastAsia="標楷體" w:hAnsi="Times New Roman" w:cs="Times New Roman"/>
                <w:color w:val="000000"/>
              </w:rPr>
              <w:t>、國際空氣品質監測合作等，需專業服務費</w:t>
            </w:r>
            <w:r>
              <w:rPr>
                <w:rFonts w:ascii="Times New Roman" w:eastAsia="標楷體" w:hAnsi="Times New Roman" w:cs="Times New Roman"/>
                <w:color w:val="000000"/>
              </w:rPr>
              <w:t>2,304</w:t>
            </w:r>
            <w:r>
              <w:rPr>
                <w:rFonts w:ascii="Times New Roman" w:eastAsia="標楷體" w:hAnsi="Times New Roman" w:cs="Times New Roman"/>
                <w:color w:val="000000"/>
              </w:rPr>
              <w:t>萬元，對於國際空氣品質監測合作執行此項用途在哪？令人質疑，恐有重複計畫項目編列預</w:t>
            </w:r>
            <w:r>
              <w:rPr>
                <w:rFonts w:ascii="Times New Roman" w:eastAsia="標楷體" w:hAnsi="Times New Roman" w:cs="Times New Roman"/>
                <w:color w:val="000000"/>
              </w:rPr>
              <w:lastRenderedPageBreak/>
              <w:t>算經費。</w:t>
            </w:r>
            <w:proofErr w:type="gramStart"/>
            <w:r>
              <w:rPr>
                <w:rFonts w:ascii="Times New Roman" w:eastAsia="標楷體" w:hAnsi="Times New Roman" w:cs="Times New Roman"/>
                <w:color w:val="000000"/>
              </w:rPr>
              <w:t>另</w:t>
            </w:r>
            <w:proofErr w:type="gramEnd"/>
            <w:r>
              <w:rPr>
                <w:rFonts w:ascii="Times New Roman" w:eastAsia="標楷體" w:hAnsi="Times New Roman" w:cs="Times New Roman"/>
                <w:color w:val="000000"/>
              </w:rPr>
              <w:t>，在其他項目執行成效上，空氣污染指數高低不定，對於數據品質掌握精確程度？基此，為</w:t>
            </w:r>
            <w:proofErr w:type="gramStart"/>
            <w:r>
              <w:rPr>
                <w:rFonts w:ascii="Times New Roman" w:eastAsia="標楷體" w:hAnsi="Times New Roman" w:cs="Times New Roman"/>
                <w:color w:val="000000"/>
              </w:rPr>
              <w:t>撙</w:t>
            </w:r>
            <w:proofErr w:type="gramEnd"/>
            <w:r>
              <w:rPr>
                <w:rFonts w:ascii="Times New Roman" w:eastAsia="標楷體" w:hAnsi="Times New Roman" w:cs="Times New Roman"/>
                <w:color w:val="000000"/>
              </w:rPr>
              <w:t>節政府支出，請行政院環境保護署針對上述問題，向立法院社會福利及衛生環境委員會提出預算細項說明及國際合作成果之書面報告。</w:t>
            </w:r>
          </w:p>
        </w:tc>
        <w:tc>
          <w:tcPr>
            <w:tcW w:w="4961" w:type="dxa"/>
            <w:tcBorders>
              <w:top w:val="single" w:sz="8" w:space="0" w:color="000000"/>
              <w:left w:val="single" w:sz="8" w:space="0" w:color="000000"/>
              <w:bottom w:val="single" w:sz="8" w:space="0" w:color="000000"/>
              <w:right w:val="single" w:sz="8" w:space="0" w:color="000000"/>
            </w:tcBorders>
          </w:tcPr>
          <w:p w14:paraId="39D38C61" w14:textId="18954EA9" w:rsidR="002F4151" w:rsidRDefault="007A626B">
            <w:pPr>
              <w:ind w:right="17"/>
              <w:jc w:val="both"/>
              <w:rPr>
                <w:rFonts w:ascii="Times New Roman" w:hAnsi="Times New Roman"/>
                <w:color w:val="000000"/>
              </w:rPr>
            </w:pPr>
            <w:r>
              <w:rPr>
                <w:rFonts w:ascii="Times New Roman" w:hAnsi="Times New Roman"/>
                <w:color w:val="000000"/>
              </w:rPr>
              <w:lastRenderedPageBreak/>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21</w:t>
            </w:r>
            <w:r>
              <w:rPr>
                <w:rFonts w:ascii="Times New Roman" w:hAnsi="Times New Roman"/>
                <w:color w:val="000000"/>
              </w:rPr>
              <w:t>日以環</w:t>
            </w:r>
            <w:proofErr w:type="gramStart"/>
            <w:r>
              <w:rPr>
                <w:rFonts w:ascii="Times New Roman" w:hAnsi="Times New Roman"/>
                <w:color w:val="000000"/>
              </w:rPr>
              <w:t>署資字</w:t>
            </w:r>
            <w:proofErr w:type="gramEnd"/>
            <w:r>
              <w:rPr>
                <w:rFonts w:ascii="Times New Roman" w:hAnsi="Times New Roman"/>
                <w:color w:val="000000"/>
              </w:rPr>
              <w:t>第</w:t>
            </w:r>
            <w:r>
              <w:rPr>
                <w:rFonts w:ascii="Times New Roman" w:hAnsi="Times New Roman"/>
                <w:color w:val="000000"/>
              </w:rPr>
              <w:t>1121088303</w:t>
            </w:r>
            <w:r>
              <w:rPr>
                <w:rFonts w:ascii="Times New Roman" w:hAnsi="Times New Roman"/>
                <w:color w:val="000000"/>
              </w:rPr>
              <w:t>號函將書面報告函復立法院，辦理情形如下：</w:t>
            </w:r>
          </w:p>
          <w:p w14:paraId="03BD35CA" w14:textId="77777777" w:rsidR="002F4151" w:rsidRDefault="007A626B">
            <w:pPr>
              <w:numPr>
                <w:ilvl w:val="0"/>
                <w:numId w:val="89"/>
              </w:numPr>
              <w:ind w:left="481" w:right="17" w:hanging="481"/>
              <w:rPr>
                <w:rFonts w:ascii="Times New Roman" w:hAnsi="Times New Roman"/>
                <w:color w:val="000000"/>
              </w:rPr>
            </w:pPr>
            <w:r>
              <w:rPr>
                <w:rFonts w:ascii="Times New Roman" w:hAnsi="Times New Roman"/>
                <w:color w:val="000000"/>
              </w:rPr>
              <w:t>亞太汞監測網</w:t>
            </w:r>
          </w:p>
          <w:p w14:paraId="0CC543FA" w14:textId="77777777" w:rsidR="002F4151" w:rsidRDefault="007A626B">
            <w:pPr>
              <w:numPr>
                <w:ilvl w:val="1"/>
                <w:numId w:val="89"/>
              </w:numPr>
              <w:ind w:left="727" w:right="17" w:hanging="403"/>
              <w:jc w:val="both"/>
            </w:pPr>
            <w:r>
              <w:rPr>
                <w:rFonts w:ascii="Times New Roman" w:hAnsi="Times New Roman"/>
                <w:color w:val="000000"/>
              </w:rPr>
              <w:t>本部與美國環保署推動大氣汞監測活動、環境監測技術交流、協助夥伴國家建置雨水汞</w:t>
            </w:r>
            <w:proofErr w:type="gramStart"/>
            <w:r>
              <w:rPr>
                <w:rFonts w:ascii="Times New Roman" w:hAnsi="Times New Roman"/>
                <w:color w:val="000000"/>
              </w:rPr>
              <w:t>採</w:t>
            </w:r>
            <w:proofErr w:type="gramEnd"/>
            <w:r>
              <w:rPr>
                <w:rFonts w:ascii="Times New Roman" w:hAnsi="Times New Roman"/>
                <w:color w:val="000000"/>
              </w:rPr>
              <w:t>樣技術、辦理分析訓練專班、辦理年會以分享各國資訊與最新技術。亞太地區汞監測網執行迄今，已有</w:t>
            </w:r>
            <w:r>
              <w:rPr>
                <w:rFonts w:ascii="Times New Roman" w:hAnsi="Times New Roman"/>
                <w:color w:val="000000"/>
              </w:rPr>
              <w:lastRenderedPageBreak/>
              <w:t>15</w:t>
            </w:r>
            <w:r>
              <w:rPr>
                <w:rFonts w:ascii="Times New Roman" w:hAnsi="Times New Roman"/>
                <w:color w:val="000000"/>
              </w:rPr>
              <w:t>個夥伴國家，建置</w:t>
            </w:r>
            <w:r>
              <w:rPr>
                <w:rFonts w:ascii="Times New Roman" w:hAnsi="Times New Roman"/>
                <w:color w:val="000000"/>
              </w:rPr>
              <w:t>13</w:t>
            </w:r>
            <w:r>
              <w:rPr>
                <w:rFonts w:ascii="Times New Roman" w:hAnsi="Times New Roman"/>
                <w:color w:val="000000"/>
              </w:rPr>
              <w:t>座雨水汞監測站，並協助分析超過</w:t>
            </w:r>
            <w:r>
              <w:rPr>
                <w:rFonts w:ascii="Times New Roman" w:hAnsi="Times New Roman"/>
                <w:color w:val="000000"/>
              </w:rPr>
              <w:t>1,795</w:t>
            </w:r>
            <w:r>
              <w:rPr>
                <w:rFonts w:ascii="Times New Roman" w:hAnsi="Times New Roman"/>
                <w:color w:val="000000"/>
              </w:rPr>
              <w:t>件的雨水汞樣本。</w:t>
            </w:r>
          </w:p>
          <w:p w14:paraId="06CD8D23" w14:textId="77777777" w:rsidR="002F4151" w:rsidRDefault="007A626B">
            <w:pPr>
              <w:numPr>
                <w:ilvl w:val="1"/>
                <w:numId w:val="89"/>
              </w:numPr>
              <w:ind w:left="727" w:right="17" w:hanging="403"/>
              <w:jc w:val="both"/>
              <w:rPr>
                <w:rFonts w:ascii="Times New Roman" w:hAnsi="Times New Roman"/>
                <w:color w:val="000000"/>
              </w:rPr>
            </w:pPr>
            <w:r>
              <w:rPr>
                <w:rFonts w:ascii="Times New Roman" w:hAnsi="Times New Roman"/>
                <w:color w:val="000000"/>
              </w:rPr>
              <w:t>又於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12</w:t>
            </w:r>
            <w:r>
              <w:rPr>
                <w:rFonts w:ascii="Times New Roman" w:hAnsi="Times New Roman"/>
                <w:color w:val="000000"/>
              </w:rPr>
              <w:t>日至</w:t>
            </w:r>
            <w:r>
              <w:rPr>
                <w:rFonts w:ascii="Times New Roman" w:hAnsi="Times New Roman"/>
                <w:color w:val="000000"/>
              </w:rPr>
              <w:t>14</w:t>
            </w:r>
            <w:r>
              <w:rPr>
                <w:rFonts w:ascii="Times New Roman" w:hAnsi="Times New Roman"/>
                <w:color w:val="000000"/>
              </w:rPr>
              <w:t>日舉辦「</w:t>
            </w:r>
            <w:r>
              <w:rPr>
                <w:rFonts w:ascii="Times New Roman" w:hAnsi="Times New Roman"/>
                <w:color w:val="000000"/>
              </w:rPr>
              <w:t>112</w:t>
            </w:r>
            <w:r>
              <w:rPr>
                <w:rFonts w:ascii="Times New Roman" w:hAnsi="Times New Roman"/>
                <w:color w:val="000000"/>
              </w:rPr>
              <w:t>年亞太地區汞監測網</w:t>
            </w:r>
            <w:r>
              <w:rPr>
                <w:rFonts w:ascii="Times New Roman" w:hAnsi="Times New Roman"/>
                <w:color w:val="000000"/>
              </w:rPr>
              <w:t>(APMMN)</w:t>
            </w:r>
            <w:r>
              <w:rPr>
                <w:rFonts w:ascii="Times New Roman" w:hAnsi="Times New Roman"/>
                <w:color w:val="000000"/>
              </w:rPr>
              <w:t>年會」，年會參與有</w:t>
            </w:r>
            <w:r>
              <w:rPr>
                <w:rFonts w:ascii="Times New Roman" w:hAnsi="Times New Roman"/>
                <w:color w:val="000000"/>
              </w:rPr>
              <w:t>17</w:t>
            </w:r>
            <w:r>
              <w:rPr>
                <w:rFonts w:ascii="Times New Roman" w:hAnsi="Times New Roman"/>
                <w:color w:val="000000"/>
              </w:rPr>
              <w:t>個國家及聯合國環境總署，超過</w:t>
            </w:r>
            <w:r>
              <w:rPr>
                <w:rFonts w:ascii="Times New Roman" w:hAnsi="Times New Roman"/>
                <w:color w:val="000000"/>
              </w:rPr>
              <w:t>50</w:t>
            </w:r>
            <w:r>
              <w:rPr>
                <w:rFonts w:ascii="Times New Roman" w:hAnsi="Times New Roman"/>
                <w:color w:val="000000"/>
              </w:rPr>
              <w:t>名政府官員及學者共同參與，深化我國與亞洲國家汞監測合作，提高臺灣國際監測能見度。</w:t>
            </w:r>
          </w:p>
          <w:p w14:paraId="16AC3DDA" w14:textId="77777777" w:rsidR="002F4151" w:rsidRDefault="007A626B">
            <w:pPr>
              <w:numPr>
                <w:ilvl w:val="0"/>
                <w:numId w:val="89"/>
              </w:numPr>
              <w:ind w:left="481" w:hanging="481"/>
              <w:rPr>
                <w:rFonts w:ascii="Times New Roman" w:hAnsi="Times New Roman"/>
                <w:color w:val="000000"/>
              </w:rPr>
            </w:pPr>
            <w:r>
              <w:rPr>
                <w:rFonts w:ascii="Times New Roman" w:hAnsi="Times New Roman"/>
                <w:color w:val="000000"/>
              </w:rPr>
              <w:t>鹿林山與偏遠離島背景測站國際合作及操作維護專案</w:t>
            </w:r>
          </w:p>
          <w:p w14:paraId="68CD8845" w14:textId="77777777" w:rsidR="002F4151" w:rsidRDefault="007A626B">
            <w:pPr>
              <w:numPr>
                <w:ilvl w:val="0"/>
                <w:numId w:val="20"/>
              </w:numPr>
              <w:ind w:left="727" w:right="17" w:hanging="403"/>
              <w:jc w:val="both"/>
            </w:pPr>
            <w:r>
              <w:rPr>
                <w:rFonts w:ascii="Times New Roman" w:hAnsi="Times New Roman"/>
                <w:color w:val="000000"/>
              </w:rPr>
              <w:t>鹿林山背景監測站長期監測溫室氣體、輻射通量、大氣汞、</w:t>
            </w:r>
            <w:proofErr w:type="gramStart"/>
            <w:r>
              <w:rPr>
                <w:rFonts w:ascii="Times New Roman" w:hAnsi="Times New Roman"/>
                <w:color w:val="000000"/>
              </w:rPr>
              <w:t>氣膠等</w:t>
            </w:r>
            <w:proofErr w:type="gramEnd"/>
            <w:r>
              <w:rPr>
                <w:rFonts w:ascii="Times New Roman" w:hAnsi="Times New Roman"/>
                <w:color w:val="000000"/>
              </w:rPr>
              <w:t>空氣污染物，加入多項國際聯合監測網絡，累積豐碩的監測數據及研究成果，對於瞭解國際背景空氣品質污染趨勢及進行區域性環境監測合作有極大助益。</w:t>
            </w:r>
          </w:p>
          <w:p w14:paraId="2FF1A21F" w14:textId="77777777" w:rsidR="002F4151" w:rsidRDefault="007A626B">
            <w:pPr>
              <w:numPr>
                <w:ilvl w:val="0"/>
                <w:numId w:val="20"/>
              </w:numPr>
              <w:ind w:left="727" w:right="17" w:hanging="403"/>
              <w:jc w:val="both"/>
              <w:rPr>
                <w:rFonts w:ascii="Times New Roman" w:hAnsi="Times New Roman"/>
              </w:rPr>
            </w:pPr>
            <w:r>
              <w:rPr>
                <w:rFonts w:ascii="Times New Roman" w:hAnsi="Times New Roman"/>
                <w:color w:val="000000"/>
              </w:rPr>
              <w:t>鹿林山背景監測站受邀加入美國海洋與大氣</w:t>
            </w:r>
            <w:proofErr w:type="gramStart"/>
            <w:r>
              <w:rPr>
                <w:rFonts w:ascii="Times New Roman" w:hAnsi="Times New Roman"/>
                <w:color w:val="000000"/>
              </w:rPr>
              <w:t>總署之碳循環</w:t>
            </w:r>
            <w:proofErr w:type="gramEnd"/>
            <w:r>
              <w:rPr>
                <w:rFonts w:ascii="Times New Roman" w:hAnsi="Times New Roman"/>
                <w:color w:val="000000"/>
              </w:rPr>
              <w:t>溫室氣體</w:t>
            </w:r>
            <w:proofErr w:type="gramStart"/>
            <w:r>
              <w:rPr>
                <w:rFonts w:ascii="Times New Roman" w:hAnsi="Times New Roman"/>
                <w:color w:val="000000"/>
              </w:rPr>
              <w:t>採樣網</w:t>
            </w:r>
            <w:proofErr w:type="gramEnd"/>
            <w:r>
              <w:rPr>
                <w:rFonts w:ascii="Times New Roman" w:hAnsi="Times New Roman"/>
                <w:color w:val="000000"/>
              </w:rPr>
              <w:t>(Carbon Cycle Greenhouse Gases, CCGG)</w:t>
            </w:r>
            <w:r>
              <w:rPr>
                <w:rFonts w:ascii="Times New Roman" w:hAnsi="Times New Roman"/>
                <w:color w:val="000000"/>
              </w:rPr>
              <w:t>，另也加入</w:t>
            </w:r>
            <w:proofErr w:type="gramStart"/>
            <w:r>
              <w:rPr>
                <w:rFonts w:ascii="Times New Roman" w:hAnsi="Times New Roman"/>
                <w:color w:val="000000"/>
              </w:rPr>
              <w:t>聯邦氣膠監測</w:t>
            </w:r>
            <w:proofErr w:type="gramEnd"/>
            <w:r>
              <w:rPr>
                <w:rFonts w:ascii="Times New Roman" w:hAnsi="Times New Roman"/>
                <w:color w:val="000000"/>
              </w:rPr>
              <w:t>網</w:t>
            </w:r>
            <w:r>
              <w:rPr>
                <w:rFonts w:ascii="Times New Roman" w:hAnsi="Times New Roman"/>
                <w:color w:val="000000"/>
              </w:rPr>
              <w:t>(Federated Aerosol Network,  FAN)</w:t>
            </w:r>
            <w:r>
              <w:rPr>
                <w:rFonts w:ascii="Times New Roman" w:hAnsi="Times New Roman"/>
                <w:color w:val="000000"/>
              </w:rPr>
              <w:t>、美國太空總署之太陽輻射監測網</w:t>
            </w:r>
            <w:r>
              <w:rPr>
                <w:rFonts w:ascii="Times New Roman" w:hAnsi="Times New Roman"/>
                <w:color w:val="000000"/>
              </w:rPr>
              <w:t xml:space="preserve">(Solar Radiation Network, </w:t>
            </w:r>
            <w:proofErr w:type="spellStart"/>
            <w:r>
              <w:rPr>
                <w:rFonts w:ascii="Times New Roman" w:hAnsi="Times New Roman"/>
                <w:color w:val="000000"/>
              </w:rPr>
              <w:t>SolRad</w:t>
            </w:r>
            <w:proofErr w:type="spellEnd"/>
            <w:r>
              <w:rPr>
                <w:rFonts w:ascii="Times New Roman" w:hAnsi="Times New Roman"/>
                <w:color w:val="000000"/>
              </w:rPr>
              <w:t>-Net)</w:t>
            </w:r>
            <w:proofErr w:type="gramStart"/>
            <w:r>
              <w:rPr>
                <w:rFonts w:ascii="Times New Roman" w:hAnsi="Times New Roman"/>
                <w:color w:val="000000"/>
              </w:rPr>
              <w:t>與氣膠輻射</w:t>
            </w:r>
            <w:proofErr w:type="gramEnd"/>
            <w:r>
              <w:rPr>
                <w:rFonts w:ascii="Times New Roman" w:hAnsi="Times New Roman"/>
                <w:color w:val="000000"/>
              </w:rPr>
              <w:t>監測網</w:t>
            </w:r>
            <w:r>
              <w:rPr>
                <w:rFonts w:ascii="Times New Roman" w:hAnsi="Times New Roman"/>
                <w:color w:val="000000"/>
              </w:rPr>
              <w:t>(</w:t>
            </w:r>
            <w:proofErr w:type="spellStart"/>
            <w:r>
              <w:rPr>
                <w:rFonts w:ascii="Times New Roman" w:hAnsi="Times New Roman"/>
                <w:color w:val="000000"/>
              </w:rPr>
              <w:t>AErosol</w:t>
            </w:r>
            <w:proofErr w:type="spellEnd"/>
            <w:r>
              <w:rPr>
                <w:rFonts w:ascii="Times New Roman" w:hAnsi="Times New Roman"/>
                <w:color w:val="000000"/>
              </w:rPr>
              <w:t xml:space="preserve"> </w:t>
            </w:r>
            <w:proofErr w:type="spellStart"/>
            <w:r>
              <w:rPr>
                <w:rFonts w:ascii="Times New Roman" w:hAnsi="Times New Roman"/>
                <w:color w:val="000000"/>
              </w:rPr>
              <w:t>RObotic</w:t>
            </w:r>
            <w:proofErr w:type="spellEnd"/>
            <w:r>
              <w:rPr>
                <w:rFonts w:ascii="Times New Roman" w:hAnsi="Times New Roman"/>
                <w:color w:val="000000"/>
              </w:rPr>
              <w:t xml:space="preserve"> </w:t>
            </w:r>
            <w:proofErr w:type="spellStart"/>
            <w:r>
              <w:rPr>
                <w:rFonts w:ascii="Times New Roman" w:hAnsi="Times New Roman"/>
                <w:color w:val="000000"/>
              </w:rPr>
              <w:t>NETwork</w:t>
            </w:r>
            <w:proofErr w:type="spellEnd"/>
            <w:r>
              <w:rPr>
                <w:rFonts w:ascii="Times New Roman" w:hAnsi="Times New Roman"/>
                <w:color w:val="000000"/>
              </w:rPr>
              <w:t>, AERONET)</w:t>
            </w:r>
            <w:r>
              <w:rPr>
                <w:rFonts w:ascii="Times New Roman" w:hAnsi="Times New Roman"/>
                <w:color w:val="000000"/>
              </w:rPr>
              <w:t>、美國環保署及美國國家大氣</w:t>
            </w:r>
            <w:proofErr w:type="gramStart"/>
            <w:r>
              <w:rPr>
                <w:rFonts w:ascii="Times New Roman" w:hAnsi="Times New Roman"/>
                <w:color w:val="000000"/>
              </w:rPr>
              <w:t>沉</w:t>
            </w:r>
            <w:proofErr w:type="gramEnd"/>
            <w:r>
              <w:rPr>
                <w:rFonts w:ascii="Times New Roman" w:hAnsi="Times New Roman"/>
                <w:color w:val="000000"/>
              </w:rPr>
              <w:t>降計畫</w:t>
            </w:r>
            <w:r>
              <w:rPr>
                <w:rFonts w:ascii="Times New Roman" w:hAnsi="Times New Roman"/>
                <w:color w:val="000000"/>
              </w:rPr>
              <w:t>(National Atmospheric Deposition Program, NADP)</w:t>
            </w:r>
            <w:r>
              <w:rPr>
                <w:rFonts w:ascii="Times New Roman" w:hAnsi="Times New Roman"/>
                <w:color w:val="000000"/>
              </w:rPr>
              <w:t>之大氣汞監測網</w:t>
            </w:r>
            <w:r>
              <w:rPr>
                <w:rFonts w:ascii="Times New Roman" w:hAnsi="Times New Roman"/>
                <w:color w:val="000000"/>
              </w:rPr>
              <w:t xml:space="preserve">(Atmospheric Mercury Network, </w:t>
            </w:r>
            <w:proofErr w:type="spellStart"/>
            <w:r>
              <w:rPr>
                <w:rFonts w:ascii="Times New Roman" w:hAnsi="Times New Roman"/>
                <w:color w:val="000000"/>
              </w:rPr>
              <w:t>AMNet</w:t>
            </w:r>
            <w:proofErr w:type="spellEnd"/>
            <w:r>
              <w:rPr>
                <w:rFonts w:ascii="Times New Roman" w:hAnsi="Times New Roman"/>
                <w:color w:val="000000"/>
              </w:rPr>
              <w:t>)</w:t>
            </w:r>
            <w:r>
              <w:rPr>
                <w:rFonts w:ascii="Times New Roman" w:hAnsi="Times New Roman"/>
                <w:color w:val="000000"/>
              </w:rPr>
              <w:t>，並參與多項國際大型實驗，在國際碳循環溫室氣體監測網可看見該測站數據被引用且發表在國際知名學術期刊約有</w:t>
            </w:r>
            <w:r>
              <w:rPr>
                <w:rFonts w:ascii="Times New Roman" w:hAnsi="Times New Roman"/>
                <w:color w:val="000000"/>
              </w:rPr>
              <w:t>65</w:t>
            </w:r>
            <w:r>
              <w:rPr>
                <w:rFonts w:ascii="Times New Roman" w:hAnsi="Times New Roman"/>
                <w:color w:val="000000"/>
              </w:rPr>
              <w:t>篇，顯示我國背景監測之國際地位及重要性，亦成為相關科學研究的重要國際平</w:t>
            </w:r>
            <w:proofErr w:type="gramStart"/>
            <w:r>
              <w:rPr>
                <w:rFonts w:ascii="Times New Roman" w:hAnsi="Times New Roman"/>
                <w:color w:val="000000"/>
              </w:rPr>
              <w:t>臺</w:t>
            </w:r>
            <w:proofErr w:type="gramEnd"/>
            <w:r>
              <w:rPr>
                <w:rFonts w:ascii="Times New Roman" w:hAnsi="Times New Roman"/>
                <w:color w:val="000000"/>
              </w:rPr>
              <w:t>度。</w:t>
            </w:r>
          </w:p>
          <w:p w14:paraId="63E55E0B" w14:textId="77777777" w:rsidR="002F4151" w:rsidRDefault="007A626B">
            <w:pPr>
              <w:numPr>
                <w:ilvl w:val="0"/>
                <w:numId w:val="89"/>
              </w:numPr>
              <w:ind w:left="481" w:hanging="481"/>
              <w:rPr>
                <w:rFonts w:ascii="Times New Roman" w:hAnsi="Times New Roman"/>
                <w:color w:val="000000"/>
              </w:rPr>
            </w:pPr>
            <w:r>
              <w:rPr>
                <w:rFonts w:ascii="Times New Roman" w:hAnsi="Times New Roman"/>
                <w:color w:val="000000"/>
              </w:rPr>
              <w:t>微脈衝光達操作維護及資料解析專案</w:t>
            </w:r>
          </w:p>
          <w:p w14:paraId="7155C394" w14:textId="77777777" w:rsidR="002F4151" w:rsidRDefault="007A626B">
            <w:pPr>
              <w:numPr>
                <w:ilvl w:val="0"/>
                <w:numId w:val="22"/>
              </w:numPr>
              <w:ind w:left="727" w:right="17" w:hanging="403"/>
              <w:jc w:val="both"/>
              <w:rPr>
                <w:rFonts w:ascii="Times New Roman" w:hAnsi="Times New Roman"/>
                <w:color w:val="000000"/>
              </w:rPr>
            </w:pPr>
            <w:r>
              <w:rPr>
                <w:rFonts w:ascii="Times New Roman" w:hAnsi="Times New Roman"/>
                <w:color w:val="000000"/>
              </w:rPr>
              <w:t>高污染事件的發生與氣象條件息息相關，除了受排放源直接影響外，大氣擴</w:t>
            </w:r>
            <w:r>
              <w:rPr>
                <w:rFonts w:ascii="Times New Roman" w:hAnsi="Times New Roman"/>
                <w:color w:val="000000"/>
              </w:rPr>
              <w:lastRenderedPageBreak/>
              <w:t>散條件不佳亦是重要因素，因此從</w:t>
            </w:r>
            <w:r>
              <w:rPr>
                <w:rFonts w:ascii="Times New Roman" w:hAnsi="Times New Roman"/>
                <w:color w:val="000000"/>
              </w:rPr>
              <w:t>93</w:t>
            </w:r>
            <w:r>
              <w:rPr>
                <w:rFonts w:ascii="Times New Roman" w:hAnsi="Times New Roman"/>
                <w:color w:val="000000"/>
              </w:rPr>
              <w:t>年起，本部逐步於中壢、西屯、斗六、左營建置微脈衝雷射雷達監測站，協助本部解析高污染事件成因。</w:t>
            </w:r>
          </w:p>
          <w:p w14:paraId="023D0113" w14:textId="77777777" w:rsidR="002F4151" w:rsidRDefault="007A626B">
            <w:pPr>
              <w:numPr>
                <w:ilvl w:val="0"/>
                <w:numId w:val="22"/>
              </w:numPr>
              <w:ind w:left="727" w:right="17" w:hanging="403"/>
              <w:jc w:val="both"/>
              <w:rPr>
                <w:rFonts w:ascii="Times New Roman" w:hAnsi="Times New Roman"/>
                <w:color w:val="000000"/>
              </w:rPr>
            </w:pPr>
            <w:r>
              <w:rPr>
                <w:rFonts w:ascii="Times New Roman" w:hAnsi="Times New Roman"/>
                <w:color w:val="000000"/>
              </w:rPr>
              <w:t>本部與美國國家航空暨太空總署</w:t>
            </w:r>
            <w:r>
              <w:rPr>
                <w:rFonts w:ascii="Times New Roman" w:hAnsi="Times New Roman"/>
                <w:color w:val="000000"/>
              </w:rPr>
              <w:t xml:space="preserve">(National Aeronautics and Space </w:t>
            </w:r>
            <w:proofErr w:type="spellStart"/>
            <w:r>
              <w:rPr>
                <w:rFonts w:ascii="Times New Roman" w:hAnsi="Times New Roman"/>
                <w:color w:val="000000"/>
              </w:rPr>
              <w:t>Administration,NASA</w:t>
            </w:r>
            <w:proofErr w:type="spellEnd"/>
            <w:r>
              <w:rPr>
                <w:rFonts w:ascii="Times New Roman" w:hAnsi="Times New Roman"/>
                <w:color w:val="000000"/>
              </w:rPr>
              <w:t>)</w:t>
            </w:r>
            <w:r>
              <w:rPr>
                <w:rFonts w:ascii="Times New Roman" w:hAnsi="Times New Roman"/>
                <w:color w:val="000000"/>
              </w:rPr>
              <w:t>合作，加入全球微脈衝光達監測網</w:t>
            </w:r>
            <w:r>
              <w:rPr>
                <w:rFonts w:ascii="Times New Roman" w:hAnsi="Times New Roman"/>
                <w:color w:val="000000"/>
              </w:rPr>
              <w:t xml:space="preserve">(Micro Pulse Lidar </w:t>
            </w:r>
            <w:proofErr w:type="spellStart"/>
            <w:r>
              <w:rPr>
                <w:rFonts w:ascii="Times New Roman" w:hAnsi="Times New Roman"/>
                <w:color w:val="000000"/>
              </w:rPr>
              <w:t>NETwork,MPLNET</w:t>
            </w:r>
            <w:proofErr w:type="spellEnd"/>
            <w:r>
              <w:rPr>
                <w:rFonts w:ascii="Times New Roman" w:hAnsi="Times New Roman"/>
                <w:color w:val="000000"/>
              </w:rPr>
              <w:t>)</w:t>
            </w:r>
            <w:proofErr w:type="gramStart"/>
            <w:r>
              <w:rPr>
                <w:rFonts w:ascii="Times New Roman" w:hAnsi="Times New Roman"/>
                <w:color w:val="000000"/>
              </w:rPr>
              <w:t>及氣膠</w:t>
            </w:r>
            <w:proofErr w:type="gramEnd"/>
            <w:r>
              <w:rPr>
                <w:rFonts w:ascii="Times New Roman" w:hAnsi="Times New Roman"/>
                <w:color w:val="000000"/>
              </w:rPr>
              <w:t>輻射監測網</w:t>
            </w:r>
            <w:r>
              <w:rPr>
                <w:rFonts w:ascii="Times New Roman" w:hAnsi="Times New Roman"/>
                <w:color w:val="000000"/>
              </w:rPr>
              <w:t>(AERONET)</w:t>
            </w:r>
            <w:r>
              <w:rPr>
                <w:rFonts w:ascii="Times New Roman" w:hAnsi="Times New Roman"/>
                <w:color w:val="000000"/>
              </w:rPr>
              <w:t>。</w:t>
            </w:r>
            <w:r>
              <w:rPr>
                <w:rFonts w:ascii="Times New Roman" w:hAnsi="Times New Roman"/>
                <w:color w:val="000000"/>
              </w:rPr>
              <w:t>NASA</w:t>
            </w:r>
            <w:r>
              <w:rPr>
                <w:rFonts w:ascii="Times New Roman" w:hAnsi="Times New Roman"/>
                <w:color w:val="000000"/>
              </w:rPr>
              <w:t>於</w:t>
            </w:r>
            <w:r>
              <w:rPr>
                <w:rFonts w:ascii="Times New Roman" w:hAnsi="Times New Roman"/>
                <w:color w:val="000000"/>
              </w:rPr>
              <w:t>109</w:t>
            </w:r>
            <w:r>
              <w:rPr>
                <w:rFonts w:ascii="Times New Roman" w:hAnsi="Times New Roman"/>
                <w:color w:val="000000"/>
              </w:rPr>
              <w:t>年</w:t>
            </w:r>
            <w:r>
              <w:rPr>
                <w:rFonts w:ascii="Times New Roman" w:hAnsi="Times New Roman"/>
                <w:color w:val="000000"/>
              </w:rPr>
              <w:t>8</w:t>
            </w:r>
            <w:r>
              <w:rPr>
                <w:rFonts w:ascii="Times New Roman" w:hAnsi="Times New Roman"/>
                <w:color w:val="000000"/>
              </w:rPr>
              <w:t>月認證本部中壢微脈衝雷射雷達監測站為全球微脈衝雷射雷達監測網亞洲指標站。</w:t>
            </w:r>
          </w:p>
          <w:p w14:paraId="795EF690" w14:textId="066E09D8" w:rsidR="002F4151" w:rsidRDefault="007A626B">
            <w:pPr>
              <w:numPr>
                <w:ilvl w:val="0"/>
                <w:numId w:val="22"/>
              </w:numPr>
              <w:ind w:left="727" w:right="17" w:hanging="403"/>
              <w:jc w:val="both"/>
            </w:pPr>
            <w:r>
              <w:rPr>
                <w:rFonts w:ascii="Times New Roman" w:hAnsi="Times New Roman"/>
                <w:color w:val="000000"/>
              </w:rPr>
              <w:t>111</w:t>
            </w:r>
            <w:r>
              <w:rPr>
                <w:rFonts w:ascii="Times New Roman" w:hAnsi="Times New Roman"/>
                <w:color w:val="000000"/>
              </w:rPr>
              <w:t>年</w:t>
            </w:r>
            <w:r>
              <w:rPr>
                <w:rFonts w:ascii="Times New Roman" w:hAnsi="Times New Roman"/>
                <w:color w:val="000000"/>
              </w:rPr>
              <w:t>5</w:t>
            </w:r>
            <w:r>
              <w:rPr>
                <w:rFonts w:ascii="Times New Roman" w:hAnsi="Times New Roman"/>
                <w:color w:val="000000"/>
              </w:rPr>
              <w:t>月</w:t>
            </w:r>
            <w:proofErr w:type="gramStart"/>
            <w:r>
              <w:rPr>
                <w:rFonts w:ascii="Times New Roman" w:hAnsi="Times New Roman"/>
                <w:color w:val="000000"/>
              </w:rPr>
              <w:t>於氣膠輻射監網</w:t>
            </w:r>
            <w:proofErr w:type="gramEnd"/>
            <w:r>
              <w:rPr>
                <w:rFonts w:ascii="Times New Roman" w:hAnsi="Times New Roman"/>
                <w:color w:val="000000"/>
              </w:rPr>
              <w:t>校準中心聯合會議上</w:t>
            </w:r>
            <w:r>
              <w:rPr>
                <w:rFonts w:ascii="Times New Roman" w:hAnsi="Times New Roman"/>
                <w:color w:val="000000"/>
              </w:rPr>
              <w:t>NASA</w:t>
            </w:r>
            <w:r>
              <w:rPr>
                <w:rFonts w:ascii="Times New Roman" w:hAnsi="Times New Roman"/>
                <w:color w:val="000000"/>
              </w:rPr>
              <w:t>肯定我方監測數據品質良好且檢修技術成熟，並於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8</w:t>
            </w:r>
            <w:r>
              <w:rPr>
                <w:rFonts w:ascii="Times New Roman" w:hAnsi="Times New Roman"/>
                <w:color w:val="000000"/>
              </w:rPr>
              <w:t>月</w:t>
            </w:r>
            <w:r>
              <w:rPr>
                <w:rFonts w:ascii="Times New Roman" w:hAnsi="Times New Roman"/>
                <w:color w:val="000000"/>
              </w:rPr>
              <w:t>1</w:t>
            </w:r>
            <w:r>
              <w:rPr>
                <w:rFonts w:ascii="Times New Roman" w:hAnsi="Times New Roman"/>
                <w:color w:val="000000"/>
              </w:rPr>
              <w:t>日正式來信，期望於</w:t>
            </w:r>
            <w:r>
              <w:rPr>
                <w:rFonts w:ascii="Times New Roman" w:hAnsi="Times New Roman"/>
                <w:color w:val="000000"/>
              </w:rPr>
              <w:t>112</w:t>
            </w:r>
            <w:r>
              <w:rPr>
                <w:rFonts w:ascii="Times New Roman" w:hAnsi="Times New Roman"/>
                <w:color w:val="000000"/>
              </w:rPr>
              <w:t>年底前規劃建置亞洲第一的</w:t>
            </w:r>
            <w:r>
              <w:rPr>
                <w:rFonts w:ascii="Times New Roman" w:hAnsi="Times New Roman"/>
                <w:color w:val="000000"/>
              </w:rPr>
              <w:t>AERONET</w:t>
            </w:r>
            <w:proofErr w:type="gramStart"/>
            <w:r>
              <w:rPr>
                <w:rFonts w:ascii="Times New Roman" w:hAnsi="Times New Roman"/>
                <w:color w:val="000000"/>
              </w:rPr>
              <w:t>亞太地區檢校訓練</w:t>
            </w:r>
            <w:proofErr w:type="gramEnd"/>
            <w:r>
              <w:rPr>
                <w:rFonts w:ascii="Times New Roman" w:hAnsi="Times New Roman"/>
                <w:color w:val="000000"/>
              </w:rPr>
              <w:t>中心</w:t>
            </w:r>
            <w:r>
              <w:rPr>
                <w:rFonts w:ascii="Times New Roman" w:hAnsi="Times New Roman"/>
                <w:color w:val="000000"/>
              </w:rPr>
              <w:t>(Asia Pacific AERONET Calibration and training center, APAC)</w:t>
            </w:r>
            <w:r>
              <w:rPr>
                <w:rFonts w:ascii="Times New Roman" w:hAnsi="Times New Roman"/>
                <w:color w:val="000000"/>
              </w:rPr>
              <w:t>，協助亞洲及東南亞國家校準太陽光度計，以</w:t>
            </w:r>
            <w:proofErr w:type="gramStart"/>
            <w:r>
              <w:rPr>
                <w:rFonts w:ascii="Times New Roman" w:hAnsi="Times New Roman"/>
                <w:color w:val="000000"/>
              </w:rPr>
              <w:t>觀測氣膠光學</w:t>
            </w:r>
            <w:proofErr w:type="gramEnd"/>
            <w:r>
              <w:rPr>
                <w:rFonts w:ascii="Times New Roman" w:hAnsi="Times New Roman"/>
                <w:color w:val="000000"/>
              </w:rPr>
              <w:t>厚度</w:t>
            </w:r>
            <w:r>
              <w:rPr>
                <w:rFonts w:ascii="Times New Roman" w:hAnsi="Times New Roman"/>
                <w:color w:val="000000"/>
              </w:rPr>
              <w:t xml:space="preserve">(Aerosol Optical </w:t>
            </w:r>
            <w:proofErr w:type="spellStart"/>
            <w:r>
              <w:rPr>
                <w:rFonts w:ascii="Times New Roman" w:hAnsi="Times New Roman"/>
                <w:color w:val="000000"/>
              </w:rPr>
              <w:t>Depth,AOD</w:t>
            </w:r>
            <w:proofErr w:type="spellEnd"/>
            <w:r>
              <w:rPr>
                <w:rFonts w:ascii="Times New Roman" w:hAnsi="Times New Roman"/>
                <w:color w:val="000000"/>
              </w:rPr>
              <w:t>)</w:t>
            </w:r>
            <w:r>
              <w:rPr>
                <w:rFonts w:ascii="Times New Roman" w:hAnsi="Times New Roman"/>
                <w:color w:val="000000"/>
              </w:rPr>
              <w:t>，掌握區域性氣膠變化及境外影響情形。</w:t>
            </w:r>
          </w:p>
          <w:p w14:paraId="4B25E927" w14:textId="77777777" w:rsidR="002F4151" w:rsidRDefault="007A626B">
            <w:pPr>
              <w:numPr>
                <w:ilvl w:val="0"/>
                <w:numId w:val="22"/>
              </w:numPr>
              <w:ind w:left="727" w:right="17" w:hanging="403"/>
              <w:jc w:val="both"/>
            </w:pPr>
            <w:r>
              <w:rPr>
                <w:rFonts w:ascii="Times New Roman" w:hAnsi="Times New Roman"/>
                <w:color w:val="000000"/>
              </w:rPr>
              <w:t>本部於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11</w:t>
            </w:r>
            <w:r>
              <w:rPr>
                <w:rFonts w:ascii="Times New Roman" w:hAnsi="Times New Roman"/>
                <w:color w:val="000000"/>
              </w:rPr>
              <w:t>月</w:t>
            </w:r>
            <w:r>
              <w:rPr>
                <w:rFonts w:ascii="Times New Roman" w:hAnsi="Times New Roman"/>
                <w:color w:val="000000"/>
              </w:rPr>
              <w:t>2</w:t>
            </w:r>
            <w:r>
              <w:rPr>
                <w:rFonts w:ascii="Times New Roman" w:hAnsi="Times New Roman"/>
                <w:color w:val="000000"/>
              </w:rPr>
              <w:t>日舉辦「</w:t>
            </w:r>
            <w:proofErr w:type="gramStart"/>
            <w:r>
              <w:rPr>
                <w:rFonts w:ascii="Times New Roman" w:hAnsi="Times New Roman"/>
                <w:color w:val="000000"/>
              </w:rPr>
              <w:t>環境部與美國太空總署</w:t>
            </w:r>
            <w:proofErr w:type="gramEnd"/>
            <w:r>
              <w:rPr>
                <w:rFonts w:ascii="Times New Roman" w:hAnsi="Times New Roman"/>
                <w:color w:val="000000"/>
              </w:rPr>
              <w:t>合作成立</w:t>
            </w:r>
            <w:proofErr w:type="gramStart"/>
            <w:r>
              <w:rPr>
                <w:rFonts w:ascii="Times New Roman" w:hAnsi="Times New Roman"/>
                <w:color w:val="000000"/>
              </w:rPr>
              <w:t>氣膠自動</w:t>
            </w:r>
            <w:proofErr w:type="gramEnd"/>
            <w:r>
              <w:rPr>
                <w:rFonts w:ascii="Times New Roman" w:hAnsi="Times New Roman"/>
                <w:color w:val="000000"/>
              </w:rPr>
              <w:t>監測網</w:t>
            </w:r>
            <w:proofErr w:type="gramStart"/>
            <w:r>
              <w:rPr>
                <w:rFonts w:ascii="Times New Roman" w:hAnsi="Times New Roman"/>
                <w:color w:val="000000"/>
              </w:rPr>
              <w:t>亞太檢校訓練</w:t>
            </w:r>
            <w:proofErr w:type="gramEnd"/>
            <w:r>
              <w:rPr>
                <w:rFonts w:ascii="Times New Roman" w:hAnsi="Times New Roman"/>
                <w:color w:val="000000"/>
              </w:rPr>
              <w:t>中心典禮」，</w:t>
            </w:r>
            <w:r>
              <w:rPr>
                <w:rFonts w:ascii="Times New Roman" w:hAnsi="Times New Roman"/>
                <w:color w:val="000000"/>
              </w:rPr>
              <w:t>NASA</w:t>
            </w:r>
            <w:r>
              <w:rPr>
                <w:rFonts w:ascii="Times New Roman" w:hAnsi="Times New Roman"/>
                <w:color w:val="000000"/>
              </w:rPr>
              <w:t>總部計畫管理經理與科學家等</w:t>
            </w:r>
            <w:r>
              <w:rPr>
                <w:rFonts w:ascii="Times New Roman" w:hAnsi="Times New Roman"/>
                <w:color w:val="000000"/>
              </w:rPr>
              <w:t>5</w:t>
            </w:r>
            <w:r>
              <w:rPr>
                <w:rFonts w:ascii="Times New Roman" w:hAnsi="Times New Roman"/>
                <w:color w:val="000000"/>
              </w:rPr>
              <w:t>人來</w:t>
            </w:r>
            <w:proofErr w:type="gramStart"/>
            <w:r>
              <w:rPr>
                <w:rFonts w:ascii="Times New Roman" w:hAnsi="Times New Roman"/>
                <w:color w:val="000000"/>
              </w:rPr>
              <w:t>臺</w:t>
            </w:r>
            <w:proofErr w:type="gramEnd"/>
            <w:r>
              <w:rPr>
                <w:rFonts w:ascii="Times New Roman" w:hAnsi="Times New Roman"/>
                <w:color w:val="000000"/>
              </w:rPr>
              <w:t>參與，並在成立典禮上發表肯定本部成立亞太第一個</w:t>
            </w:r>
            <w:r>
              <w:rPr>
                <w:rFonts w:ascii="Times New Roman" w:hAnsi="Times New Roman"/>
                <w:color w:val="000000"/>
              </w:rPr>
              <w:t>APAC</w:t>
            </w:r>
            <w:proofErr w:type="gramStart"/>
            <w:r>
              <w:rPr>
                <w:rFonts w:ascii="Times New Roman" w:hAnsi="Times New Roman"/>
                <w:color w:val="000000"/>
              </w:rPr>
              <w:t>檢校中心</w:t>
            </w:r>
            <w:proofErr w:type="gramEnd"/>
            <w:r>
              <w:rPr>
                <w:rFonts w:ascii="Times New Roman" w:hAnsi="Times New Roman"/>
                <w:color w:val="000000"/>
              </w:rPr>
              <w:t>，會議另也邀請</w:t>
            </w:r>
            <w:r>
              <w:rPr>
                <w:rFonts w:ascii="Times New Roman" w:hAnsi="Times New Roman"/>
                <w:color w:val="000000"/>
              </w:rPr>
              <w:t>AIT</w:t>
            </w:r>
            <w:r>
              <w:rPr>
                <w:rFonts w:ascii="Times New Roman" w:hAnsi="Times New Roman"/>
                <w:color w:val="000000"/>
              </w:rPr>
              <w:t>、外交部、氣象署、國家太空中心及</w:t>
            </w:r>
            <w:proofErr w:type="gramStart"/>
            <w:r>
              <w:rPr>
                <w:rFonts w:ascii="Times New Roman" w:hAnsi="Times New Roman"/>
                <w:color w:val="000000"/>
              </w:rPr>
              <w:t>東南亞氣膠夥伴</w:t>
            </w:r>
            <w:proofErr w:type="gramEnd"/>
            <w:r>
              <w:rPr>
                <w:rFonts w:ascii="Times New Roman" w:hAnsi="Times New Roman"/>
                <w:color w:val="000000"/>
              </w:rPr>
              <w:t>國家一同見證</w:t>
            </w:r>
            <w:r>
              <w:rPr>
                <w:rFonts w:ascii="Times New Roman" w:hAnsi="Times New Roman"/>
                <w:color w:val="000000"/>
              </w:rPr>
              <w:t>APAC</w:t>
            </w:r>
            <w:proofErr w:type="gramStart"/>
            <w:r>
              <w:rPr>
                <w:rFonts w:ascii="Times New Roman" w:hAnsi="Times New Roman"/>
                <w:color w:val="000000"/>
              </w:rPr>
              <w:t>檢校中心</w:t>
            </w:r>
            <w:proofErr w:type="gramEnd"/>
            <w:r>
              <w:rPr>
                <w:rFonts w:ascii="Times New Roman" w:hAnsi="Times New Roman"/>
                <w:color w:val="000000"/>
              </w:rPr>
              <w:t>成立，相關新聞露出近</w:t>
            </w:r>
            <w:r>
              <w:rPr>
                <w:rFonts w:ascii="Times New Roman" w:hAnsi="Times New Roman"/>
                <w:color w:val="000000"/>
              </w:rPr>
              <w:t>30</w:t>
            </w:r>
            <w:r>
              <w:rPr>
                <w:rFonts w:ascii="Times New Roman" w:hAnsi="Times New Roman"/>
                <w:color w:val="000000"/>
              </w:rPr>
              <w:t>篇，有助於我國提高國際能見度及重要性。</w:t>
            </w:r>
          </w:p>
          <w:p w14:paraId="086E4ADF" w14:textId="77777777" w:rsidR="002F4151" w:rsidRDefault="007A626B">
            <w:pPr>
              <w:numPr>
                <w:ilvl w:val="0"/>
                <w:numId w:val="89"/>
              </w:numPr>
              <w:ind w:left="482" w:right="17" w:hanging="482"/>
              <w:jc w:val="both"/>
              <w:rPr>
                <w:rFonts w:ascii="Times New Roman" w:hAnsi="Times New Roman"/>
                <w:color w:val="000000"/>
              </w:rPr>
            </w:pPr>
            <w:proofErr w:type="gramStart"/>
            <w:r>
              <w:rPr>
                <w:rFonts w:ascii="Times New Roman" w:hAnsi="Times New Roman"/>
                <w:color w:val="000000"/>
              </w:rPr>
              <w:t>空品監測</w:t>
            </w:r>
            <w:proofErr w:type="gramEnd"/>
            <w:r>
              <w:rPr>
                <w:rFonts w:ascii="Times New Roman" w:hAnsi="Times New Roman"/>
                <w:color w:val="000000"/>
              </w:rPr>
              <w:t>數據品質說明</w:t>
            </w:r>
          </w:p>
          <w:p w14:paraId="0A3B0E5A" w14:textId="77777777" w:rsidR="002F4151" w:rsidRDefault="007A626B">
            <w:pPr>
              <w:ind w:left="502" w:right="17"/>
              <w:jc w:val="both"/>
              <w:rPr>
                <w:rFonts w:ascii="Times New Roman" w:hAnsi="Times New Roman"/>
                <w:color w:val="000000"/>
              </w:rPr>
            </w:pPr>
            <w:r>
              <w:rPr>
                <w:rFonts w:ascii="Times New Roman" w:hAnsi="Times New Roman"/>
                <w:color w:val="000000"/>
              </w:rPr>
              <w:t>本部對於全國空氣品質監測站，均進行嚴謹的維護管理，包括每日標準氣體氣校正、即時儀器狀態監控、定期預防性維護</w:t>
            </w:r>
            <w:r>
              <w:rPr>
                <w:rFonts w:ascii="Times New Roman" w:hAnsi="Times New Roman"/>
                <w:color w:val="000000"/>
              </w:rPr>
              <w:lastRenderedPageBreak/>
              <w:t>（每週、雙</w:t>
            </w:r>
            <w:proofErr w:type="gramStart"/>
            <w:r>
              <w:rPr>
                <w:rFonts w:ascii="Times New Roman" w:hAnsi="Times New Roman"/>
                <w:color w:val="000000"/>
              </w:rPr>
              <w:t>週</w:t>
            </w:r>
            <w:proofErr w:type="gramEnd"/>
            <w:r>
              <w:rPr>
                <w:rFonts w:ascii="Times New Roman" w:hAnsi="Times New Roman"/>
                <w:color w:val="000000"/>
              </w:rPr>
              <w:t>、月、季）及緊急故障搶修，並依據儀器狀態、每日校正、儀器抽查及品保查核等事項進行監測數據審核，精確可靠的空氣品質數據為空氣污染防制重要的依據，近</w:t>
            </w:r>
            <w:r>
              <w:rPr>
                <w:rFonts w:ascii="Times New Roman" w:hAnsi="Times New Roman"/>
                <w:color w:val="000000"/>
              </w:rPr>
              <w:t>5</w:t>
            </w:r>
            <w:r>
              <w:rPr>
                <w:rFonts w:ascii="Times New Roman" w:hAnsi="Times New Roman"/>
                <w:color w:val="000000"/>
              </w:rPr>
              <w:t>年監測資料可用率達</w:t>
            </w:r>
            <w:r>
              <w:rPr>
                <w:rFonts w:ascii="Times New Roman" w:hAnsi="Times New Roman"/>
                <w:color w:val="000000"/>
              </w:rPr>
              <w:t>96 %</w:t>
            </w:r>
            <w:r>
              <w:rPr>
                <w:rFonts w:ascii="Times New Roman" w:hAnsi="Times New Roman"/>
                <w:color w:val="000000"/>
              </w:rPr>
              <w:t>，歷年的監測數據並提供各界加值應用。</w:t>
            </w:r>
          </w:p>
        </w:tc>
      </w:tr>
      <w:tr w:rsidR="002F4151" w14:paraId="5931EAEB"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6CA9BDCA"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14.</w:t>
            </w:r>
          </w:p>
        </w:tc>
        <w:tc>
          <w:tcPr>
            <w:tcW w:w="5036" w:type="dxa"/>
            <w:tcBorders>
              <w:top w:val="single" w:sz="8" w:space="0" w:color="000000"/>
              <w:left w:val="single" w:sz="8" w:space="0" w:color="000000"/>
              <w:bottom w:val="single" w:sz="8" w:space="0" w:color="000000"/>
              <w:right w:val="single" w:sz="8" w:space="0" w:color="000000"/>
            </w:tcBorders>
          </w:tcPr>
          <w:p w14:paraId="46E2DB8E" w14:textId="77777777" w:rsidR="002F4151" w:rsidRDefault="007A626B">
            <w:pPr>
              <w:pStyle w:val="af7"/>
              <w:ind w:left="24" w:right="24" w:firstLine="504"/>
              <w:jc w:val="both"/>
              <w:rPr>
                <w:rFonts w:ascii="Times New Roman" w:eastAsia="標楷體" w:hAnsi="Times New Roman" w:cs="Times New Roman"/>
                <w:color w:val="000000"/>
              </w:rPr>
            </w:pP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年度空氣污染防制基金「空氣污染防制計畫」推動機車排氣定期檢驗工作，以</w:t>
            </w:r>
            <w:r>
              <w:rPr>
                <w:rFonts w:ascii="Times New Roman" w:eastAsia="標楷體" w:hAnsi="Times New Roman" w:cs="Times New Roman"/>
                <w:color w:val="000000"/>
              </w:rPr>
              <w:t>110</w:t>
            </w:r>
            <w:r>
              <w:rPr>
                <w:rFonts w:ascii="Times New Roman" w:eastAsia="標楷體" w:hAnsi="Times New Roman" w:cs="Times New Roman"/>
                <w:color w:val="000000"/>
              </w:rPr>
              <w:t>年為例，應到檢</w:t>
            </w:r>
            <w:r>
              <w:rPr>
                <w:rFonts w:ascii="Times New Roman" w:eastAsia="標楷體" w:hAnsi="Times New Roman" w:cs="Times New Roman"/>
                <w:color w:val="000000"/>
              </w:rPr>
              <w:t>953</w:t>
            </w:r>
            <w:r>
              <w:rPr>
                <w:rFonts w:ascii="Times New Roman" w:eastAsia="標楷體" w:hAnsi="Times New Roman" w:cs="Times New Roman"/>
                <w:color w:val="000000"/>
              </w:rPr>
              <w:t>萬餘輛，實際到檢</w:t>
            </w:r>
            <w:r>
              <w:rPr>
                <w:rFonts w:ascii="Times New Roman" w:eastAsia="標楷體" w:hAnsi="Times New Roman" w:cs="Times New Roman"/>
                <w:color w:val="000000"/>
              </w:rPr>
              <w:t>727</w:t>
            </w:r>
            <w:r>
              <w:rPr>
                <w:rFonts w:ascii="Times New Roman" w:eastAsia="標楷體" w:hAnsi="Times New Roman" w:cs="Times New Roman"/>
                <w:color w:val="000000"/>
              </w:rPr>
              <w:t>萬餘輛，到檢率</w:t>
            </w:r>
            <w:r>
              <w:rPr>
                <w:rFonts w:ascii="Times New Roman" w:eastAsia="標楷體" w:hAnsi="Times New Roman" w:cs="Times New Roman"/>
                <w:color w:val="000000"/>
              </w:rPr>
              <w:t>76.31%</w:t>
            </w:r>
            <w:r>
              <w:rPr>
                <w:rFonts w:ascii="Times New Roman" w:eastAsia="標楷體" w:hAnsi="Times New Roman" w:cs="Times New Roman"/>
                <w:color w:val="000000"/>
              </w:rPr>
              <w:t>，即使最低應減</w:t>
            </w:r>
            <w:r>
              <w:rPr>
                <w:rFonts w:ascii="Times New Roman" w:eastAsia="標楷體" w:hAnsi="Times New Roman" w:cs="Times New Roman"/>
                <w:color w:val="000000"/>
              </w:rPr>
              <w:t>5</w:t>
            </w:r>
            <w:r>
              <w:rPr>
                <w:rFonts w:ascii="Times New Roman" w:eastAsia="標楷體" w:hAnsi="Times New Roman" w:cs="Times New Roman"/>
                <w:color w:val="000000"/>
              </w:rPr>
              <w:t>年車齡到檢率僅</w:t>
            </w:r>
            <w:r>
              <w:rPr>
                <w:rFonts w:ascii="Times New Roman" w:eastAsia="標楷體" w:hAnsi="Times New Roman" w:cs="Times New Roman"/>
                <w:color w:val="000000"/>
              </w:rPr>
              <w:t>86.7%</w:t>
            </w:r>
            <w:r>
              <w:rPr>
                <w:rFonts w:ascii="Times New Roman" w:eastAsia="標楷體" w:hAnsi="Times New Roman" w:cs="Times New Roman"/>
                <w:color w:val="000000"/>
              </w:rPr>
              <w:t>，</w:t>
            </w:r>
            <w:r>
              <w:rPr>
                <w:rFonts w:ascii="Times New Roman" w:eastAsia="標楷體" w:hAnsi="Times New Roman" w:cs="Times New Roman"/>
                <w:color w:val="000000"/>
              </w:rPr>
              <w:t>20</w:t>
            </w:r>
            <w:r>
              <w:rPr>
                <w:rFonts w:ascii="Times New Roman" w:eastAsia="標楷體" w:hAnsi="Times New Roman" w:cs="Times New Roman"/>
                <w:color w:val="000000"/>
              </w:rPr>
              <w:t>年車齡以上僅</w:t>
            </w:r>
            <w:r>
              <w:rPr>
                <w:rFonts w:ascii="Times New Roman" w:eastAsia="標楷體" w:hAnsi="Times New Roman" w:cs="Times New Roman"/>
                <w:color w:val="000000"/>
              </w:rPr>
              <w:t>60%</w:t>
            </w:r>
            <w:r>
              <w:rPr>
                <w:rFonts w:ascii="Times New Roman" w:eastAsia="標楷體" w:hAnsi="Times New Roman" w:cs="Times New Roman"/>
                <w:color w:val="000000"/>
              </w:rPr>
              <w:t>。近年基金編列大量預算補助</w:t>
            </w:r>
            <w:proofErr w:type="gramStart"/>
            <w:r>
              <w:rPr>
                <w:rFonts w:ascii="Times New Roman" w:eastAsia="標楷體" w:hAnsi="Times New Roman" w:cs="Times New Roman"/>
                <w:color w:val="000000"/>
              </w:rPr>
              <w:t>汰</w:t>
            </w:r>
            <w:proofErr w:type="gramEnd"/>
            <w:r>
              <w:rPr>
                <w:rFonts w:ascii="Times New Roman" w:eastAsia="標楷體" w:hAnsi="Times New Roman" w:cs="Times New Roman"/>
                <w:color w:val="000000"/>
              </w:rPr>
              <w:t>換老舊機車，到檢率雖有提升，但每年仍有超過</w:t>
            </w:r>
            <w:r>
              <w:rPr>
                <w:rFonts w:ascii="Times New Roman" w:eastAsia="標楷體" w:hAnsi="Times New Roman" w:cs="Times New Roman"/>
                <w:color w:val="000000"/>
              </w:rPr>
              <w:t>200</w:t>
            </w:r>
            <w:r>
              <w:rPr>
                <w:rFonts w:ascii="Times New Roman" w:eastAsia="標楷體" w:hAnsi="Times New Roman" w:cs="Times New Roman"/>
                <w:color w:val="000000"/>
              </w:rPr>
              <w:t>餘萬輛未受檢，應與交通單位勾</w:t>
            </w:r>
            <w:proofErr w:type="gramStart"/>
            <w:r>
              <w:rPr>
                <w:rFonts w:ascii="Times New Roman" w:eastAsia="標楷體" w:hAnsi="Times New Roman" w:cs="Times New Roman"/>
                <w:color w:val="000000"/>
              </w:rPr>
              <w:t>稽</w:t>
            </w:r>
            <w:proofErr w:type="gramEnd"/>
            <w:r>
              <w:rPr>
                <w:rFonts w:ascii="Times New Roman" w:eastAsia="標楷體" w:hAnsi="Times New Roman" w:cs="Times New Roman"/>
                <w:color w:val="000000"/>
              </w:rPr>
              <w:t>資料，提升到檢率。</w:t>
            </w:r>
            <w:proofErr w:type="gramStart"/>
            <w:r>
              <w:rPr>
                <w:rFonts w:ascii="Times New Roman" w:eastAsia="標楷體" w:hAnsi="Times New Roman" w:cs="Times New Roman"/>
                <w:color w:val="000000"/>
              </w:rPr>
              <w:t>再者，</w:t>
            </w:r>
            <w:proofErr w:type="gramEnd"/>
            <w:r>
              <w:rPr>
                <w:rFonts w:ascii="Times New Roman" w:eastAsia="標楷體" w:hAnsi="Times New Roman" w:cs="Times New Roman"/>
                <w:color w:val="000000"/>
              </w:rPr>
              <w:t>110</w:t>
            </w:r>
            <w:r>
              <w:rPr>
                <w:rFonts w:ascii="Times New Roman" w:eastAsia="標楷體" w:hAnsi="Times New Roman" w:cs="Times New Roman"/>
                <w:color w:val="000000"/>
              </w:rPr>
              <w:t>年機車排氣不定期檢驗僅</w:t>
            </w:r>
            <w:r>
              <w:rPr>
                <w:rFonts w:ascii="Times New Roman" w:eastAsia="標楷體" w:hAnsi="Times New Roman" w:cs="Times New Roman"/>
                <w:color w:val="000000"/>
              </w:rPr>
              <w:t>4</w:t>
            </w:r>
            <w:r>
              <w:rPr>
                <w:rFonts w:ascii="Times New Roman" w:eastAsia="標楷體" w:hAnsi="Times New Roman" w:cs="Times New Roman"/>
                <w:color w:val="000000"/>
              </w:rPr>
              <w:t>萬餘輛次，執法密度應檢討改善。請行政院環境保護署積極督導地方政府，提升機車定期排氣檢驗業務之推動成效。</w:t>
            </w:r>
          </w:p>
        </w:tc>
        <w:tc>
          <w:tcPr>
            <w:tcW w:w="4961" w:type="dxa"/>
            <w:tcBorders>
              <w:top w:val="single" w:sz="8" w:space="0" w:color="000000"/>
              <w:left w:val="single" w:sz="8" w:space="0" w:color="000000"/>
              <w:bottom w:val="single" w:sz="8" w:space="0" w:color="000000"/>
              <w:right w:val="single" w:sz="8" w:space="0" w:color="000000"/>
            </w:tcBorders>
          </w:tcPr>
          <w:p w14:paraId="080DA317" w14:textId="59700920" w:rsidR="002F4151" w:rsidRDefault="007A626B">
            <w:pPr>
              <w:ind w:right="17"/>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18</w:t>
            </w:r>
            <w:r>
              <w:rPr>
                <w:rFonts w:ascii="Times New Roman" w:hAnsi="Times New Roman"/>
                <w:color w:val="000000"/>
              </w:rPr>
              <w:t>日以環</w:t>
            </w:r>
            <w:proofErr w:type="gramStart"/>
            <w:r>
              <w:rPr>
                <w:rFonts w:ascii="Times New Roman" w:hAnsi="Times New Roman"/>
                <w:color w:val="000000"/>
              </w:rPr>
              <w:t>署空字</w:t>
            </w:r>
            <w:proofErr w:type="gramEnd"/>
            <w:r>
              <w:rPr>
                <w:rFonts w:ascii="Times New Roman" w:hAnsi="Times New Roman"/>
                <w:color w:val="000000"/>
              </w:rPr>
              <w:t>第</w:t>
            </w:r>
            <w:r>
              <w:rPr>
                <w:rFonts w:ascii="Times New Roman" w:hAnsi="Times New Roman"/>
                <w:color w:val="000000"/>
              </w:rPr>
              <w:t xml:space="preserve"> 1121085659</w:t>
            </w:r>
            <w:r>
              <w:rPr>
                <w:rFonts w:ascii="Times New Roman" w:hAnsi="Times New Roman"/>
                <w:color w:val="000000"/>
              </w:rPr>
              <w:t>號函將書面報告函復立法院，辦理情形如下：</w:t>
            </w:r>
          </w:p>
          <w:p w14:paraId="0E366E4B" w14:textId="77777777" w:rsidR="002F4151" w:rsidRDefault="007A626B">
            <w:pPr>
              <w:ind w:right="17"/>
              <w:jc w:val="both"/>
              <w:rPr>
                <w:rFonts w:ascii="Times New Roman" w:hAnsi="Times New Roman"/>
                <w:color w:val="000000"/>
              </w:rPr>
            </w:pPr>
            <w:r>
              <w:rPr>
                <w:rFonts w:ascii="Times New Roman" w:hAnsi="Times New Roman"/>
                <w:color w:val="000000"/>
              </w:rPr>
              <w:t>我國機車排氣定檢到檢率由</w:t>
            </w:r>
            <w:r>
              <w:rPr>
                <w:rFonts w:ascii="Times New Roman" w:hAnsi="Times New Roman"/>
                <w:color w:val="000000"/>
              </w:rPr>
              <w:t>106</w:t>
            </w:r>
            <w:r>
              <w:rPr>
                <w:rFonts w:ascii="Times New Roman" w:hAnsi="Times New Roman"/>
                <w:color w:val="000000"/>
              </w:rPr>
              <w:t>年</w:t>
            </w:r>
            <w:r>
              <w:rPr>
                <w:rFonts w:ascii="Times New Roman" w:hAnsi="Times New Roman"/>
                <w:color w:val="000000"/>
              </w:rPr>
              <w:t>71.60%</w:t>
            </w:r>
            <w:r>
              <w:rPr>
                <w:rFonts w:ascii="Times New Roman" w:hAnsi="Times New Roman"/>
                <w:color w:val="000000"/>
              </w:rPr>
              <w:t>提升至</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79.35%</w:t>
            </w:r>
            <w:r>
              <w:rPr>
                <w:rFonts w:ascii="Times New Roman" w:hAnsi="Times New Roman"/>
                <w:color w:val="000000"/>
              </w:rPr>
              <w:t>。本部督導地方主管機關強化管制策略，透過車牌辨識、攔查、巡查及攔檢等稽查作業，加強針對未實施排氣定期檢驗機車之稽查取締工作，又空氣污染防制法第</w:t>
            </w:r>
            <w:r>
              <w:rPr>
                <w:rFonts w:ascii="Times New Roman" w:hAnsi="Times New Roman"/>
                <w:color w:val="000000"/>
              </w:rPr>
              <w:t>40</w:t>
            </w:r>
            <w:r>
              <w:rPr>
                <w:rFonts w:ascii="Times New Roman" w:hAnsi="Times New Roman"/>
                <w:color w:val="000000"/>
              </w:rPr>
              <w:t>條授權各級主管機關得視空氣品質需求及污染特性，因地制宜劃設空氣品質維護區，並實施移動污染源管制措施，目前各直轄市、縣（市）主管機關已規定機車需完成</w:t>
            </w:r>
            <w:proofErr w:type="gramStart"/>
            <w:r>
              <w:rPr>
                <w:rFonts w:ascii="Times New Roman" w:hAnsi="Times New Roman"/>
                <w:color w:val="000000"/>
              </w:rPr>
              <w:t>定檢且合格</w:t>
            </w:r>
            <w:proofErr w:type="gramEnd"/>
            <w:r>
              <w:rPr>
                <w:rFonts w:ascii="Times New Roman" w:hAnsi="Times New Roman"/>
                <w:color w:val="000000"/>
              </w:rPr>
              <w:t>，始能進入管制區域，促使車主依法到檢。</w:t>
            </w:r>
          </w:p>
        </w:tc>
      </w:tr>
      <w:tr w:rsidR="002F4151" w14:paraId="5B227E5B"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6B0E11A2" w14:textId="77777777" w:rsidR="002F4151" w:rsidRDefault="007A626B">
            <w:pPr>
              <w:jc w:val="center"/>
              <w:rPr>
                <w:rFonts w:ascii="Times New Roman" w:hAnsi="Times New Roman"/>
                <w:color w:val="000000"/>
                <w:szCs w:val="26"/>
              </w:rPr>
            </w:pPr>
            <w:r>
              <w:rPr>
                <w:rFonts w:ascii="Times New Roman" w:hAnsi="Times New Roman"/>
                <w:color w:val="000000"/>
                <w:szCs w:val="26"/>
              </w:rPr>
              <w:t>15.</w:t>
            </w:r>
          </w:p>
        </w:tc>
        <w:tc>
          <w:tcPr>
            <w:tcW w:w="5036" w:type="dxa"/>
            <w:tcBorders>
              <w:top w:val="single" w:sz="8" w:space="0" w:color="000000"/>
              <w:left w:val="single" w:sz="8" w:space="0" w:color="000000"/>
              <w:bottom w:val="single" w:sz="8" w:space="0" w:color="000000"/>
              <w:right w:val="single" w:sz="8" w:space="0" w:color="000000"/>
            </w:tcBorders>
          </w:tcPr>
          <w:p w14:paraId="15C77302" w14:textId="77777777" w:rsidR="002F4151" w:rsidRDefault="007A626B">
            <w:pPr>
              <w:pStyle w:val="af7"/>
              <w:ind w:left="24" w:right="24" w:firstLine="504"/>
              <w:jc w:val="both"/>
              <w:rPr>
                <w:rFonts w:ascii="Times New Roman" w:eastAsia="標楷體" w:hAnsi="Times New Roman" w:cs="Times New Roman"/>
                <w:color w:val="000000"/>
              </w:rPr>
            </w:pPr>
            <w:r>
              <w:rPr>
                <w:rFonts w:ascii="Times New Roman" w:eastAsia="標楷體" w:hAnsi="Times New Roman" w:cs="Times New Roman"/>
                <w:color w:val="000000"/>
              </w:rPr>
              <w:t>台灣在國際間已被認定為已開發國家，因高度現代化及都市化之結果帶來了人們生活上的改善，也相繼帶來環境上的污染，尤其是空氣</w:t>
            </w:r>
            <w:proofErr w:type="gramStart"/>
            <w:r>
              <w:rPr>
                <w:rFonts w:ascii="Times New Roman" w:eastAsia="標楷體" w:hAnsi="Times New Roman" w:cs="Times New Roman"/>
                <w:color w:val="000000"/>
              </w:rPr>
              <w:t>品質之劣化</w:t>
            </w:r>
            <w:proofErr w:type="gramEnd"/>
            <w:r>
              <w:rPr>
                <w:rFonts w:ascii="Times New Roman" w:eastAsia="標楷體" w:hAnsi="Times New Roman" w:cs="Times New Roman"/>
                <w:color w:val="000000"/>
              </w:rPr>
              <w:t>現象，於是政府相繼推動空氣品質污染防治之各項相關工作。而「空氣品質淨化區」係指任何地區（包括人工地盤）以種植植物綠化為主或設置其他相關的簡易設施，以達到改善空氣品質、提昇生活環境品質、提供休閒、生態與環境教育和資源永續利用之目的。</w:t>
            </w:r>
            <w:proofErr w:type="gramStart"/>
            <w:r>
              <w:rPr>
                <w:rFonts w:ascii="Times New Roman" w:eastAsia="標楷體" w:hAnsi="Times New Roman" w:cs="Times New Roman"/>
                <w:color w:val="000000"/>
              </w:rPr>
              <w:t>然空品區</w:t>
            </w:r>
            <w:proofErr w:type="gramEnd"/>
            <w:r>
              <w:rPr>
                <w:rFonts w:ascii="Times New Roman" w:eastAsia="標楷體" w:hAnsi="Times New Roman" w:cs="Times New Roman"/>
                <w:color w:val="000000"/>
              </w:rPr>
              <w:t>之成效仍有待提升。</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此，請行政院環境保護署針對上述問題向立法院社會福利及衛生環境委員會</w:t>
            </w:r>
            <w:proofErr w:type="gramStart"/>
            <w:r>
              <w:rPr>
                <w:rFonts w:ascii="Times New Roman" w:eastAsia="標楷體" w:hAnsi="Times New Roman" w:cs="Times New Roman"/>
                <w:color w:val="000000"/>
              </w:rPr>
              <w:t>提出空品淨化</w:t>
            </w:r>
            <w:proofErr w:type="gramEnd"/>
            <w:r>
              <w:rPr>
                <w:rFonts w:ascii="Times New Roman" w:eastAsia="標楷體" w:hAnsi="Times New Roman" w:cs="Times New Roman"/>
                <w:color w:val="000000"/>
              </w:rPr>
              <w:t>區及綠化推動之書面報告。</w:t>
            </w:r>
          </w:p>
        </w:tc>
        <w:tc>
          <w:tcPr>
            <w:tcW w:w="4961" w:type="dxa"/>
            <w:tcBorders>
              <w:top w:val="single" w:sz="8" w:space="0" w:color="000000"/>
              <w:left w:val="single" w:sz="8" w:space="0" w:color="000000"/>
              <w:bottom w:val="single" w:sz="8" w:space="0" w:color="000000"/>
              <w:right w:val="single" w:sz="8" w:space="0" w:color="000000"/>
            </w:tcBorders>
          </w:tcPr>
          <w:p w14:paraId="1F93D0A5" w14:textId="3A19B56E" w:rsidR="002F4151" w:rsidRDefault="007A626B">
            <w:pPr>
              <w:ind w:right="17"/>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21</w:t>
            </w:r>
            <w:r>
              <w:rPr>
                <w:rFonts w:ascii="Times New Roman" w:hAnsi="Times New Roman"/>
                <w:color w:val="000000"/>
              </w:rPr>
              <w:t>日以環</w:t>
            </w:r>
            <w:proofErr w:type="gramStart"/>
            <w:r>
              <w:rPr>
                <w:rFonts w:ascii="Times New Roman" w:hAnsi="Times New Roman"/>
                <w:color w:val="000000"/>
              </w:rPr>
              <w:t>署空字</w:t>
            </w:r>
            <w:proofErr w:type="gramEnd"/>
            <w:r>
              <w:rPr>
                <w:rFonts w:ascii="Times New Roman" w:hAnsi="Times New Roman"/>
                <w:color w:val="000000"/>
              </w:rPr>
              <w:t>第</w:t>
            </w:r>
            <w:r>
              <w:rPr>
                <w:rFonts w:ascii="Times New Roman" w:hAnsi="Times New Roman"/>
                <w:color w:val="000000"/>
              </w:rPr>
              <w:t>1121088461</w:t>
            </w:r>
            <w:r>
              <w:rPr>
                <w:rFonts w:ascii="Times New Roman" w:hAnsi="Times New Roman"/>
                <w:color w:val="000000"/>
              </w:rPr>
              <w:t>號函將書面報告函復立法院，辦理情形如下：</w:t>
            </w:r>
          </w:p>
          <w:p w14:paraId="04B81745" w14:textId="77777777" w:rsidR="002F4151" w:rsidRDefault="007A626B">
            <w:pPr>
              <w:numPr>
                <w:ilvl w:val="0"/>
                <w:numId w:val="59"/>
              </w:numPr>
              <w:ind w:left="482" w:right="17" w:hanging="482"/>
              <w:jc w:val="both"/>
              <w:rPr>
                <w:rFonts w:ascii="Times New Roman" w:hAnsi="Times New Roman"/>
                <w:color w:val="000000"/>
              </w:rPr>
            </w:pPr>
            <w:r>
              <w:rPr>
                <w:rFonts w:ascii="Times New Roman" w:hAnsi="Times New Roman"/>
                <w:color w:val="000000"/>
              </w:rPr>
              <w:t>本部（原行政院環境保護署）自</w:t>
            </w:r>
            <w:r>
              <w:rPr>
                <w:rFonts w:ascii="Times New Roman" w:hAnsi="Times New Roman"/>
                <w:color w:val="000000"/>
              </w:rPr>
              <w:t>85</w:t>
            </w:r>
            <w:r>
              <w:rPr>
                <w:rFonts w:ascii="Times New Roman" w:hAnsi="Times New Roman"/>
                <w:color w:val="000000"/>
              </w:rPr>
              <w:t>年起推動各縣市政府於垃圾掩埋場、廢棄物棄置場及其他閒置公有裸露用地設置空氣品質淨化區；</w:t>
            </w:r>
            <w:r>
              <w:rPr>
                <w:rFonts w:ascii="Times New Roman" w:hAnsi="Times New Roman"/>
                <w:color w:val="000000"/>
              </w:rPr>
              <w:t xml:space="preserve"> 108</w:t>
            </w:r>
            <w:r>
              <w:rPr>
                <w:rFonts w:ascii="Times New Roman" w:hAnsi="Times New Roman"/>
                <w:color w:val="000000"/>
              </w:rPr>
              <w:t>年推動校園垂直</w:t>
            </w:r>
            <w:proofErr w:type="gramStart"/>
            <w:r>
              <w:rPr>
                <w:rFonts w:ascii="Times New Roman" w:hAnsi="Times New Roman"/>
                <w:color w:val="000000"/>
              </w:rPr>
              <w:t>空氣綠牆</w:t>
            </w:r>
            <w:proofErr w:type="gramEnd"/>
            <w:r>
              <w:rPr>
                <w:rFonts w:ascii="Times New Roman" w:hAnsi="Times New Roman"/>
                <w:color w:val="000000"/>
              </w:rPr>
              <w:t>。截至</w:t>
            </w:r>
            <w:r>
              <w:rPr>
                <w:rFonts w:ascii="Times New Roman" w:hAnsi="Times New Roman"/>
                <w:color w:val="000000"/>
              </w:rPr>
              <w:t>112</w:t>
            </w:r>
            <w:r>
              <w:rPr>
                <w:rFonts w:ascii="Times New Roman" w:hAnsi="Times New Roman"/>
                <w:color w:val="000000"/>
              </w:rPr>
              <w:t>年底，空氣品質淨化綠覆區域自</w:t>
            </w:r>
            <w:r>
              <w:rPr>
                <w:rFonts w:ascii="Times New Roman" w:hAnsi="Times New Roman"/>
                <w:color w:val="000000"/>
              </w:rPr>
              <w:t>100</w:t>
            </w:r>
            <w:r>
              <w:rPr>
                <w:rFonts w:ascii="Times New Roman" w:hAnsi="Times New Roman"/>
                <w:color w:val="000000"/>
              </w:rPr>
              <w:t>年</w:t>
            </w:r>
            <w:r>
              <w:rPr>
                <w:rFonts w:ascii="Times New Roman" w:hAnsi="Times New Roman"/>
                <w:color w:val="000000"/>
              </w:rPr>
              <w:t xml:space="preserve">875 </w:t>
            </w:r>
            <w:r>
              <w:rPr>
                <w:rFonts w:ascii="Times New Roman" w:hAnsi="Times New Roman"/>
                <w:color w:val="000000"/>
              </w:rPr>
              <w:t>處，增加至</w:t>
            </w:r>
            <w:r>
              <w:rPr>
                <w:rFonts w:ascii="Times New Roman" w:hAnsi="Times New Roman"/>
                <w:color w:val="000000"/>
              </w:rPr>
              <w:t>1,243</w:t>
            </w:r>
            <w:r>
              <w:rPr>
                <w:rFonts w:ascii="Times New Roman" w:hAnsi="Times New Roman"/>
                <w:color w:val="000000"/>
              </w:rPr>
              <w:t>處綠化基地，綠化維運面積共計</w:t>
            </w:r>
            <w:r>
              <w:rPr>
                <w:rFonts w:ascii="Times New Roman" w:hAnsi="Times New Roman"/>
                <w:color w:val="000000"/>
              </w:rPr>
              <w:t>1,777</w:t>
            </w:r>
            <w:r>
              <w:rPr>
                <w:rFonts w:ascii="Times New Roman" w:hAnsi="Times New Roman"/>
                <w:color w:val="000000"/>
              </w:rPr>
              <w:t>公頃。</w:t>
            </w:r>
          </w:p>
          <w:p w14:paraId="256176ED" w14:textId="77777777" w:rsidR="002F4151" w:rsidRDefault="007A626B">
            <w:pPr>
              <w:numPr>
                <w:ilvl w:val="0"/>
                <w:numId w:val="59"/>
              </w:numPr>
              <w:ind w:left="482" w:right="17" w:hanging="482"/>
              <w:jc w:val="both"/>
              <w:rPr>
                <w:rFonts w:ascii="Times New Roman" w:hAnsi="Times New Roman"/>
                <w:color w:val="000000"/>
              </w:rPr>
            </w:pPr>
            <w:r>
              <w:rPr>
                <w:rFonts w:ascii="Times New Roman" w:hAnsi="Times New Roman"/>
                <w:color w:val="000000"/>
              </w:rPr>
              <w:t>112</w:t>
            </w:r>
            <w:r>
              <w:rPr>
                <w:rFonts w:ascii="Times New Roman" w:hAnsi="Times New Roman"/>
                <w:color w:val="000000"/>
              </w:rPr>
              <w:t>年配合推動</w:t>
            </w:r>
            <w:proofErr w:type="gramStart"/>
            <w:r>
              <w:rPr>
                <w:rFonts w:ascii="Times New Roman" w:hAnsi="Times New Roman"/>
                <w:color w:val="000000"/>
              </w:rPr>
              <w:t>淨零碳排</w:t>
            </w:r>
            <w:proofErr w:type="gramEnd"/>
            <w:r>
              <w:rPr>
                <w:rFonts w:ascii="Times New Roman" w:hAnsi="Times New Roman"/>
                <w:color w:val="000000"/>
              </w:rPr>
              <w:t>作為及強化空氣淨化效益，分從綠化基地維護管理、掌握綠化潛力區域兩面向，優先推動關注區域分級分區管理</w:t>
            </w:r>
          </w:p>
          <w:p w14:paraId="271C392B" w14:textId="77777777" w:rsidR="002F4151" w:rsidRDefault="007A626B">
            <w:pPr>
              <w:numPr>
                <w:ilvl w:val="0"/>
                <w:numId w:val="59"/>
              </w:numPr>
              <w:ind w:left="482" w:right="17" w:hanging="482"/>
              <w:jc w:val="both"/>
              <w:rPr>
                <w:rFonts w:ascii="Times New Roman" w:hAnsi="Times New Roman"/>
                <w:color w:val="000000"/>
              </w:rPr>
            </w:pPr>
            <w:r>
              <w:rPr>
                <w:rFonts w:ascii="Times New Roman" w:hAnsi="Times New Roman"/>
                <w:color w:val="000000"/>
              </w:rPr>
              <w:t>刻正由以往樹木所在之基地用地為主體，轉換為用地所在之樹木為主體，結合</w:t>
            </w:r>
            <w:proofErr w:type="gramStart"/>
            <w:r>
              <w:rPr>
                <w:rFonts w:ascii="Times New Roman" w:hAnsi="Times New Roman"/>
                <w:color w:val="000000"/>
              </w:rPr>
              <w:t>遙測判釋技術與碳抵換</w:t>
            </w:r>
            <w:proofErr w:type="gramEnd"/>
            <w:r>
              <w:rPr>
                <w:rFonts w:ascii="Times New Roman" w:hAnsi="Times New Roman"/>
                <w:color w:val="000000"/>
              </w:rPr>
              <w:t>誘因等政策工具，發展</w:t>
            </w:r>
            <w:r>
              <w:rPr>
                <w:rFonts w:ascii="Times New Roman" w:hAnsi="Times New Roman"/>
                <w:color w:val="000000"/>
              </w:rPr>
              <w:lastRenderedPageBreak/>
              <w:t>適</w:t>
            </w:r>
            <w:proofErr w:type="gramStart"/>
            <w:r>
              <w:rPr>
                <w:rFonts w:ascii="Times New Roman" w:hAnsi="Times New Roman"/>
                <w:color w:val="000000"/>
              </w:rPr>
              <w:t>地適木城市</w:t>
            </w:r>
            <w:proofErr w:type="gramEnd"/>
            <w:r>
              <w:rPr>
                <w:rFonts w:ascii="Times New Roman" w:hAnsi="Times New Roman"/>
                <w:color w:val="000000"/>
              </w:rPr>
              <w:t>綠化推動模式，回饋空氣污染物減量與增加碳</w:t>
            </w:r>
            <w:proofErr w:type="gramStart"/>
            <w:r>
              <w:rPr>
                <w:rFonts w:ascii="Times New Roman" w:hAnsi="Times New Roman"/>
                <w:color w:val="000000"/>
              </w:rPr>
              <w:t>匯</w:t>
            </w:r>
            <w:proofErr w:type="gramEnd"/>
            <w:r>
              <w:rPr>
                <w:rFonts w:ascii="Times New Roman" w:hAnsi="Times New Roman"/>
                <w:color w:val="000000"/>
              </w:rPr>
              <w:t>量效益。</w:t>
            </w:r>
          </w:p>
          <w:p w14:paraId="00C9DCA6" w14:textId="77777777" w:rsidR="002F4151" w:rsidRDefault="007A626B">
            <w:pPr>
              <w:numPr>
                <w:ilvl w:val="0"/>
                <w:numId w:val="59"/>
              </w:numPr>
              <w:ind w:left="482" w:right="17" w:hanging="482"/>
              <w:jc w:val="both"/>
              <w:rPr>
                <w:rFonts w:ascii="Times New Roman" w:hAnsi="Times New Roman"/>
                <w:color w:val="000000"/>
              </w:rPr>
            </w:pPr>
            <w:r>
              <w:rPr>
                <w:rFonts w:ascii="Times New Roman" w:hAnsi="Times New Roman"/>
                <w:color w:val="000000"/>
              </w:rPr>
              <w:t>綜上，本部已新增規劃推動城市綠化行動目標，並啟動學界合作研究與結合專家會談，評估推動模式和經濟效益的可行性與合理性，增加城市綠化落實的機會，以進一步提升績效目標。</w:t>
            </w:r>
          </w:p>
        </w:tc>
      </w:tr>
      <w:tr w:rsidR="002F4151" w14:paraId="1EC5E81C"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55564FC9"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16.</w:t>
            </w:r>
          </w:p>
        </w:tc>
        <w:tc>
          <w:tcPr>
            <w:tcW w:w="5036" w:type="dxa"/>
            <w:tcBorders>
              <w:top w:val="single" w:sz="8" w:space="0" w:color="000000"/>
              <w:left w:val="single" w:sz="8" w:space="0" w:color="000000"/>
              <w:bottom w:val="single" w:sz="8" w:space="0" w:color="000000"/>
              <w:right w:val="single" w:sz="8" w:space="0" w:color="000000"/>
            </w:tcBorders>
          </w:tcPr>
          <w:p w14:paraId="6B3FB872" w14:textId="77777777" w:rsidR="002F4151" w:rsidRDefault="007A626B">
            <w:pPr>
              <w:pStyle w:val="af7"/>
              <w:ind w:left="24" w:right="24" w:firstLine="504"/>
              <w:jc w:val="both"/>
              <w:rPr>
                <w:rFonts w:ascii="Times New Roman" w:eastAsia="標楷體" w:hAnsi="Times New Roman"/>
                <w:color w:val="000000"/>
              </w:rPr>
            </w:pP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年度空氣污染防制基金「空氣污染防制計畫」項下「地方政府執行空氣污染防制工作」中「會費、捐助、補助、分攤、照護、救濟與交流活動費」之「捐助、補助與獎助」預算編列</w:t>
            </w:r>
            <w:r>
              <w:rPr>
                <w:rFonts w:ascii="Times New Roman" w:eastAsia="標楷體" w:hAnsi="Times New Roman" w:cs="Times New Roman"/>
                <w:color w:val="000000"/>
              </w:rPr>
              <w:t>4</w:t>
            </w:r>
            <w:r>
              <w:rPr>
                <w:rFonts w:ascii="Times New Roman" w:eastAsia="標楷體" w:hAnsi="Times New Roman" w:cs="Times New Roman"/>
                <w:color w:val="000000"/>
              </w:rPr>
              <w:t>億</w:t>
            </w:r>
            <w:r>
              <w:rPr>
                <w:rFonts w:ascii="Times New Roman" w:eastAsia="標楷體" w:hAnsi="Times New Roman" w:cs="Times New Roman"/>
                <w:color w:val="000000"/>
              </w:rPr>
              <w:t>3,200</w:t>
            </w:r>
            <w:r>
              <w:rPr>
                <w:rFonts w:ascii="Times New Roman" w:eastAsia="標楷體" w:hAnsi="Times New Roman" w:cs="Times New Roman"/>
                <w:color w:val="000000"/>
              </w:rPr>
              <w:t>萬元，用以補助地方政府執行空氣污染防制工作。空氣污染防制基金按年補助地方政府辦理空氣污染防制工作，然近年高屏及雲嘉南</w:t>
            </w:r>
            <w:proofErr w:type="gramStart"/>
            <w:r>
              <w:rPr>
                <w:rFonts w:ascii="Times New Roman" w:eastAsia="標楷體" w:hAnsi="Times New Roman" w:cs="Times New Roman"/>
                <w:color w:val="000000"/>
              </w:rPr>
              <w:t>空品區</w:t>
            </w:r>
            <w:proofErr w:type="gramEnd"/>
            <w:r>
              <w:rPr>
                <w:rFonts w:ascii="Times New Roman" w:eastAsia="標楷體" w:hAnsi="Times New Roman" w:cs="Times New Roman"/>
                <w:color w:val="000000"/>
              </w:rPr>
              <w:t>空氣品質相對較差，其改善程度相對較小，亟應因地制宜強化空氣污染防制措施，以縮短</w:t>
            </w:r>
            <w:proofErr w:type="gramStart"/>
            <w:r>
              <w:rPr>
                <w:rFonts w:ascii="Times New Roman" w:eastAsia="標楷體" w:hAnsi="Times New Roman" w:cs="Times New Roman"/>
                <w:color w:val="000000"/>
              </w:rPr>
              <w:t>各空品區</w:t>
            </w:r>
            <w:proofErr w:type="gramEnd"/>
            <w:r>
              <w:rPr>
                <w:rFonts w:ascii="Times New Roman" w:eastAsia="標楷體" w:hAnsi="Times New Roman" w:cs="Times New Roman"/>
                <w:color w:val="000000"/>
              </w:rPr>
              <w:t>空氣品質差距，維護全體國人健康。</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請行政院環境保護署於</w:t>
            </w:r>
            <w:r>
              <w:rPr>
                <w:rFonts w:ascii="Times New Roman" w:eastAsia="標楷體" w:hAnsi="Times New Roman" w:cs="Times New Roman"/>
                <w:color w:val="000000"/>
              </w:rPr>
              <w:t>2</w:t>
            </w:r>
            <w:r>
              <w:rPr>
                <w:rFonts w:ascii="Times New Roman" w:eastAsia="標楷體" w:hAnsi="Times New Roman" w:cs="Times New Roman"/>
                <w:color w:val="000000"/>
              </w:rPr>
              <w:t>個月內向立法院社會福利及衛生環境委員會提出書面報告。</w:t>
            </w:r>
          </w:p>
        </w:tc>
        <w:tc>
          <w:tcPr>
            <w:tcW w:w="4961" w:type="dxa"/>
            <w:tcBorders>
              <w:top w:val="single" w:sz="8" w:space="0" w:color="000000"/>
              <w:left w:val="single" w:sz="8" w:space="0" w:color="000000"/>
              <w:bottom w:val="single" w:sz="8" w:space="0" w:color="000000"/>
              <w:right w:val="single" w:sz="8" w:space="0" w:color="000000"/>
            </w:tcBorders>
          </w:tcPr>
          <w:p w14:paraId="0693D2DF" w14:textId="749A789F" w:rsidR="002F4151" w:rsidRDefault="007A626B">
            <w:pPr>
              <w:ind w:right="17"/>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24</w:t>
            </w:r>
            <w:r>
              <w:rPr>
                <w:rFonts w:ascii="Times New Roman" w:hAnsi="Times New Roman"/>
                <w:color w:val="000000"/>
              </w:rPr>
              <w:t>日以環</w:t>
            </w:r>
            <w:proofErr w:type="gramStart"/>
            <w:r>
              <w:rPr>
                <w:rFonts w:ascii="Times New Roman" w:hAnsi="Times New Roman"/>
                <w:color w:val="000000"/>
              </w:rPr>
              <w:t>署空字</w:t>
            </w:r>
            <w:proofErr w:type="gramEnd"/>
            <w:r>
              <w:rPr>
                <w:rFonts w:ascii="Times New Roman" w:hAnsi="Times New Roman"/>
                <w:color w:val="000000"/>
              </w:rPr>
              <w:t>第</w:t>
            </w:r>
            <w:r>
              <w:rPr>
                <w:rFonts w:ascii="Times New Roman" w:hAnsi="Times New Roman"/>
                <w:color w:val="000000"/>
              </w:rPr>
              <w:t>1121088194</w:t>
            </w:r>
            <w:r>
              <w:rPr>
                <w:rFonts w:ascii="Times New Roman" w:hAnsi="Times New Roman"/>
                <w:color w:val="000000"/>
              </w:rPr>
              <w:t>號函將書面報告函復立法院，辦理情形如下：</w:t>
            </w:r>
          </w:p>
          <w:p w14:paraId="700D6663" w14:textId="2ABE97FC" w:rsidR="002F4151" w:rsidRDefault="007A626B">
            <w:pPr>
              <w:numPr>
                <w:ilvl w:val="0"/>
                <w:numId w:val="74"/>
              </w:numPr>
              <w:ind w:left="482" w:right="17" w:hanging="482"/>
              <w:jc w:val="both"/>
              <w:rPr>
                <w:rFonts w:ascii="Times New Roman" w:hAnsi="Times New Roman"/>
                <w:color w:val="000000"/>
              </w:rPr>
            </w:pPr>
            <w:r>
              <w:rPr>
                <w:rFonts w:ascii="Times New Roman" w:hAnsi="Times New Roman"/>
                <w:color w:val="000000"/>
              </w:rPr>
              <w:t>本部（原行政院環境保護署）推動行政院核定之空氣污染防制方案（</w:t>
            </w:r>
            <w:r>
              <w:rPr>
                <w:rFonts w:ascii="Times New Roman" w:hAnsi="Times New Roman"/>
                <w:color w:val="000000"/>
              </w:rPr>
              <w:t>109</w:t>
            </w:r>
            <w:r>
              <w:rPr>
                <w:rFonts w:ascii="Times New Roman" w:hAnsi="Times New Roman"/>
                <w:color w:val="000000"/>
              </w:rPr>
              <w:t>年至</w:t>
            </w:r>
            <w:r>
              <w:rPr>
                <w:rFonts w:ascii="Times New Roman" w:hAnsi="Times New Roman"/>
                <w:color w:val="000000"/>
              </w:rPr>
              <w:t>112</w:t>
            </w:r>
            <w:r>
              <w:rPr>
                <w:rFonts w:ascii="Times New Roman" w:hAnsi="Times New Roman"/>
                <w:color w:val="000000"/>
              </w:rPr>
              <w:t>年），經模式模擬分析顯示在該方案執行後，國公營事業改善、鍋爐改善與老舊車輛</w:t>
            </w:r>
            <w:proofErr w:type="gramStart"/>
            <w:r>
              <w:rPr>
                <w:rFonts w:ascii="Times New Roman" w:hAnsi="Times New Roman"/>
                <w:color w:val="000000"/>
              </w:rPr>
              <w:t>汰</w:t>
            </w:r>
            <w:proofErr w:type="gramEnd"/>
            <w:r>
              <w:rPr>
                <w:rFonts w:ascii="Times New Roman" w:hAnsi="Times New Roman"/>
                <w:color w:val="000000"/>
              </w:rPr>
              <w:t>換下，對中南部</w:t>
            </w:r>
            <w:r>
              <w:rPr>
                <w:rFonts w:ascii="Times New Roman" w:hAnsi="Times New Roman"/>
                <w:color w:val="000000"/>
              </w:rPr>
              <w:t>PM</w:t>
            </w:r>
            <w:r>
              <w:rPr>
                <w:rFonts w:ascii="Times New Roman" w:hAnsi="Times New Roman"/>
                <w:color w:val="000000"/>
                <w:vertAlign w:val="subscript"/>
              </w:rPr>
              <w:t>2.5</w:t>
            </w:r>
            <w:r>
              <w:rPr>
                <w:rFonts w:ascii="Times New Roman" w:hAnsi="Times New Roman"/>
                <w:color w:val="000000"/>
              </w:rPr>
              <w:t>年平均濃度改善最多，其中以雲林縣（減</w:t>
            </w:r>
            <w:r>
              <w:rPr>
                <w:rFonts w:ascii="Times New Roman" w:hAnsi="Times New Roman"/>
                <w:color w:val="000000"/>
              </w:rPr>
              <w:t>2.2μg/m</w:t>
            </w:r>
            <w:r>
              <w:rPr>
                <w:rFonts w:ascii="Times New Roman" w:hAnsi="Times New Roman"/>
                <w:color w:val="000000"/>
                <w:vertAlign w:val="superscript"/>
              </w:rPr>
              <w:t>3</w:t>
            </w:r>
            <w:r>
              <w:rPr>
                <w:rFonts w:ascii="Times New Roman" w:hAnsi="Times New Roman"/>
                <w:color w:val="000000"/>
              </w:rPr>
              <w:t>）、南投縣（減</w:t>
            </w:r>
            <w:r>
              <w:rPr>
                <w:rFonts w:ascii="Times New Roman" w:hAnsi="Times New Roman"/>
                <w:color w:val="000000"/>
              </w:rPr>
              <w:t>2.1μg/m</w:t>
            </w:r>
            <w:r>
              <w:rPr>
                <w:rFonts w:ascii="Times New Roman" w:hAnsi="Times New Roman"/>
                <w:color w:val="000000"/>
                <w:vertAlign w:val="superscript"/>
              </w:rPr>
              <w:t>3</w:t>
            </w:r>
            <w:r>
              <w:rPr>
                <w:rFonts w:ascii="Times New Roman" w:hAnsi="Times New Roman"/>
                <w:color w:val="000000"/>
              </w:rPr>
              <w:t>）、嘉義市</w:t>
            </w:r>
            <w:r>
              <w:rPr>
                <w:rFonts w:ascii="Times New Roman" w:hAnsi="Times New Roman"/>
                <w:color w:val="000000"/>
              </w:rPr>
              <w:t>(</w:t>
            </w:r>
            <w:r>
              <w:rPr>
                <w:rFonts w:ascii="Times New Roman" w:hAnsi="Times New Roman"/>
                <w:color w:val="000000"/>
              </w:rPr>
              <w:t>減</w:t>
            </w:r>
            <w:r>
              <w:rPr>
                <w:rFonts w:ascii="Times New Roman" w:hAnsi="Times New Roman"/>
                <w:color w:val="000000"/>
              </w:rPr>
              <w:t>2.0μg/m</w:t>
            </w:r>
            <w:r>
              <w:rPr>
                <w:rFonts w:ascii="Times New Roman" w:hAnsi="Times New Roman"/>
                <w:color w:val="000000"/>
                <w:vertAlign w:val="superscript"/>
              </w:rPr>
              <w:t>3</w:t>
            </w:r>
            <w:proofErr w:type="gramStart"/>
            <w:r>
              <w:rPr>
                <w:rFonts w:ascii="Times New Roman" w:hAnsi="Times New Roman"/>
                <w:color w:val="000000"/>
              </w:rPr>
              <w:t>）</w:t>
            </w:r>
            <w:proofErr w:type="gramEnd"/>
            <w:r>
              <w:rPr>
                <w:rFonts w:ascii="Times New Roman" w:hAnsi="Times New Roman"/>
                <w:color w:val="000000"/>
              </w:rPr>
              <w:t>和高雄市（減</w:t>
            </w:r>
            <w:r>
              <w:rPr>
                <w:rFonts w:ascii="Times New Roman" w:hAnsi="Times New Roman"/>
                <w:color w:val="000000"/>
              </w:rPr>
              <w:t>2.0μg/m</w:t>
            </w:r>
            <w:r>
              <w:rPr>
                <w:rFonts w:ascii="Times New Roman" w:hAnsi="Times New Roman"/>
                <w:color w:val="000000"/>
                <w:vertAlign w:val="superscript"/>
              </w:rPr>
              <w:t>3</w:t>
            </w:r>
            <w:r>
              <w:rPr>
                <w:rFonts w:ascii="Times New Roman" w:hAnsi="Times New Roman"/>
                <w:color w:val="000000"/>
              </w:rPr>
              <w:t>）改善量最大。</w:t>
            </w:r>
          </w:p>
          <w:p w14:paraId="4D1DD8B4" w14:textId="77777777" w:rsidR="002F4151" w:rsidRDefault="007A626B">
            <w:pPr>
              <w:numPr>
                <w:ilvl w:val="0"/>
                <w:numId w:val="74"/>
              </w:numPr>
              <w:ind w:left="482" w:right="17" w:hanging="482"/>
              <w:jc w:val="both"/>
              <w:rPr>
                <w:rFonts w:ascii="Times New Roman" w:hAnsi="Times New Roman"/>
                <w:color w:val="000000"/>
              </w:rPr>
            </w:pPr>
            <w:r>
              <w:rPr>
                <w:rFonts w:ascii="Times New Roman" w:hAnsi="Times New Roman"/>
                <w:color w:val="000000"/>
              </w:rPr>
              <w:t>全國各直轄市、縣（市）空氣品質在透過各項污染管制策略推動下，皆呈現改善趨勢，以</w:t>
            </w:r>
            <w:r>
              <w:rPr>
                <w:rFonts w:ascii="Times New Roman" w:hAnsi="Times New Roman"/>
                <w:color w:val="000000"/>
              </w:rPr>
              <w:t>PM</w:t>
            </w:r>
            <w:r>
              <w:rPr>
                <w:rFonts w:ascii="Times New Roman" w:hAnsi="Times New Roman"/>
                <w:color w:val="000000"/>
                <w:vertAlign w:val="subscript"/>
              </w:rPr>
              <w:t>2.5</w:t>
            </w:r>
            <w:r>
              <w:rPr>
                <w:rFonts w:ascii="Times New Roman" w:hAnsi="Times New Roman"/>
                <w:color w:val="000000"/>
              </w:rPr>
              <w:t>年平均濃度為例，雲嘉南</w:t>
            </w:r>
            <w:proofErr w:type="gramStart"/>
            <w:r>
              <w:rPr>
                <w:rFonts w:ascii="Times New Roman" w:hAnsi="Times New Roman"/>
                <w:color w:val="000000"/>
              </w:rPr>
              <w:t>空品區</w:t>
            </w:r>
            <w:proofErr w:type="gramEnd"/>
            <w:r>
              <w:rPr>
                <w:rFonts w:ascii="Times New Roman" w:hAnsi="Times New Roman"/>
                <w:color w:val="000000"/>
              </w:rPr>
              <w:t>自</w:t>
            </w:r>
            <w:r>
              <w:rPr>
                <w:rFonts w:ascii="Times New Roman" w:hAnsi="Times New Roman"/>
                <w:color w:val="000000"/>
              </w:rPr>
              <w:t>108</w:t>
            </w:r>
            <w:r>
              <w:rPr>
                <w:rFonts w:ascii="Times New Roman" w:hAnsi="Times New Roman"/>
                <w:color w:val="000000"/>
              </w:rPr>
              <w:t>年</w:t>
            </w:r>
            <w:r>
              <w:rPr>
                <w:rFonts w:ascii="Times New Roman" w:hAnsi="Times New Roman"/>
                <w:color w:val="000000"/>
              </w:rPr>
              <w:t>22μg/m</w:t>
            </w:r>
            <w:r>
              <w:rPr>
                <w:rFonts w:ascii="Times New Roman" w:hAnsi="Times New Roman"/>
                <w:color w:val="000000"/>
                <w:vertAlign w:val="superscript"/>
              </w:rPr>
              <w:t>3</w:t>
            </w:r>
            <w:r>
              <w:rPr>
                <w:rFonts w:ascii="Times New Roman" w:hAnsi="Times New Roman"/>
                <w:color w:val="000000"/>
              </w:rPr>
              <w:t>，降至</w:t>
            </w:r>
            <w:r>
              <w:rPr>
                <w:rFonts w:ascii="Times New Roman" w:hAnsi="Times New Roman"/>
                <w:color w:val="000000"/>
              </w:rPr>
              <w:t>112</w:t>
            </w:r>
            <w:r>
              <w:rPr>
                <w:rFonts w:ascii="Times New Roman" w:hAnsi="Times New Roman"/>
                <w:color w:val="000000"/>
              </w:rPr>
              <w:t>年</w:t>
            </w:r>
            <w:r>
              <w:rPr>
                <w:rFonts w:ascii="Times New Roman" w:hAnsi="Times New Roman"/>
                <w:color w:val="000000"/>
              </w:rPr>
              <w:t xml:space="preserve">18.9 </w:t>
            </w:r>
            <w:proofErr w:type="spellStart"/>
            <w:r>
              <w:rPr>
                <w:rFonts w:ascii="Times New Roman" w:hAnsi="Times New Roman"/>
                <w:color w:val="000000"/>
              </w:rPr>
              <w:t>μg</w:t>
            </w:r>
            <w:proofErr w:type="spellEnd"/>
            <w:r>
              <w:rPr>
                <w:rFonts w:ascii="Times New Roman" w:hAnsi="Times New Roman"/>
                <w:color w:val="000000"/>
              </w:rPr>
              <w:t>/m</w:t>
            </w:r>
            <w:r>
              <w:rPr>
                <w:rFonts w:ascii="Times New Roman" w:hAnsi="Times New Roman"/>
                <w:color w:val="000000"/>
                <w:vertAlign w:val="superscript"/>
              </w:rPr>
              <w:t>3</w:t>
            </w:r>
            <w:r>
              <w:rPr>
                <w:rFonts w:ascii="Times New Roman" w:hAnsi="Times New Roman"/>
                <w:color w:val="000000"/>
              </w:rPr>
              <w:t>，改善率達</w:t>
            </w:r>
            <w:r>
              <w:rPr>
                <w:rFonts w:ascii="Times New Roman" w:hAnsi="Times New Roman"/>
                <w:color w:val="000000"/>
              </w:rPr>
              <w:t>14%</w:t>
            </w:r>
            <w:r>
              <w:rPr>
                <w:rFonts w:ascii="Times New Roman" w:hAnsi="Times New Roman"/>
                <w:color w:val="000000"/>
              </w:rPr>
              <w:t>；高</w:t>
            </w:r>
            <w:proofErr w:type="gramStart"/>
            <w:r>
              <w:rPr>
                <w:rFonts w:ascii="Times New Roman" w:hAnsi="Times New Roman"/>
                <w:color w:val="000000"/>
              </w:rPr>
              <w:t>屏空品區</w:t>
            </w:r>
            <w:proofErr w:type="gramEnd"/>
            <w:r>
              <w:rPr>
                <w:rFonts w:ascii="Times New Roman" w:hAnsi="Times New Roman"/>
                <w:color w:val="000000"/>
              </w:rPr>
              <w:t>自</w:t>
            </w:r>
            <w:r>
              <w:rPr>
                <w:rFonts w:ascii="Times New Roman" w:hAnsi="Times New Roman"/>
                <w:color w:val="000000"/>
              </w:rPr>
              <w:t>108</w:t>
            </w:r>
            <w:r>
              <w:rPr>
                <w:rFonts w:ascii="Times New Roman" w:hAnsi="Times New Roman"/>
                <w:color w:val="000000"/>
              </w:rPr>
              <w:t>年</w:t>
            </w:r>
            <w:r>
              <w:rPr>
                <w:rFonts w:ascii="Times New Roman" w:hAnsi="Times New Roman"/>
                <w:color w:val="000000"/>
              </w:rPr>
              <w:t>17.7μg/m</w:t>
            </w:r>
            <w:r>
              <w:rPr>
                <w:rFonts w:ascii="Times New Roman" w:hAnsi="Times New Roman"/>
                <w:color w:val="000000"/>
                <w:vertAlign w:val="superscript"/>
              </w:rPr>
              <w:t>3</w:t>
            </w:r>
            <w:r>
              <w:rPr>
                <w:rFonts w:ascii="Times New Roman" w:hAnsi="Times New Roman"/>
                <w:color w:val="000000"/>
              </w:rPr>
              <w:t>，降至</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14.5μg/m</w:t>
            </w:r>
            <w:r>
              <w:rPr>
                <w:rFonts w:ascii="Times New Roman" w:hAnsi="Times New Roman"/>
                <w:color w:val="000000"/>
                <w:vertAlign w:val="superscript"/>
              </w:rPr>
              <w:t>3</w:t>
            </w:r>
            <w:r>
              <w:rPr>
                <w:rFonts w:ascii="Times New Roman" w:hAnsi="Times New Roman"/>
                <w:color w:val="000000"/>
              </w:rPr>
              <w:t>，改善率達</w:t>
            </w:r>
            <w:r>
              <w:rPr>
                <w:rFonts w:ascii="Times New Roman" w:hAnsi="Times New Roman"/>
                <w:color w:val="000000"/>
              </w:rPr>
              <w:t>18%</w:t>
            </w:r>
            <w:r>
              <w:rPr>
                <w:rFonts w:ascii="Times New Roman" w:hAnsi="Times New Roman"/>
                <w:color w:val="000000"/>
              </w:rPr>
              <w:t>，該</w:t>
            </w:r>
            <w:r>
              <w:rPr>
                <w:rFonts w:ascii="Times New Roman" w:hAnsi="Times New Roman"/>
                <w:color w:val="000000"/>
              </w:rPr>
              <w:t>2</w:t>
            </w:r>
            <w:r>
              <w:rPr>
                <w:rFonts w:ascii="Times New Roman" w:hAnsi="Times New Roman"/>
                <w:color w:val="000000"/>
              </w:rPr>
              <w:t>個</w:t>
            </w:r>
            <w:proofErr w:type="gramStart"/>
            <w:r>
              <w:rPr>
                <w:rFonts w:ascii="Times New Roman" w:hAnsi="Times New Roman"/>
                <w:color w:val="000000"/>
              </w:rPr>
              <w:t>空品區</w:t>
            </w:r>
            <w:proofErr w:type="gramEnd"/>
            <w:r>
              <w:rPr>
                <w:rFonts w:ascii="Times New Roman" w:hAnsi="Times New Roman"/>
                <w:color w:val="000000"/>
              </w:rPr>
              <w:t>空氣品質皆有明顯改善。</w:t>
            </w:r>
          </w:p>
          <w:p w14:paraId="0D0F4B3C" w14:textId="77777777" w:rsidR="002F4151" w:rsidRDefault="007A626B">
            <w:pPr>
              <w:numPr>
                <w:ilvl w:val="0"/>
                <w:numId w:val="74"/>
              </w:numPr>
              <w:ind w:left="482" w:right="17" w:hanging="482"/>
              <w:jc w:val="both"/>
              <w:rPr>
                <w:rFonts w:ascii="Times New Roman" w:hAnsi="Times New Roman"/>
                <w:color w:val="000000"/>
              </w:rPr>
            </w:pPr>
            <w:r>
              <w:rPr>
                <w:rFonts w:ascii="Times New Roman" w:hAnsi="Times New Roman"/>
                <w:color w:val="000000"/>
              </w:rPr>
              <w:t>本部相當重視雲嘉南、高</w:t>
            </w:r>
            <w:proofErr w:type="gramStart"/>
            <w:r>
              <w:rPr>
                <w:rFonts w:ascii="Times New Roman" w:hAnsi="Times New Roman"/>
                <w:color w:val="000000"/>
              </w:rPr>
              <w:t>屏空品區</w:t>
            </w:r>
            <w:proofErr w:type="gramEnd"/>
            <w:r>
              <w:rPr>
                <w:rFonts w:ascii="Times New Roman" w:hAnsi="Times New Roman"/>
                <w:color w:val="000000"/>
              </w:rPr>
              <w:t>當地空氣污染防制執行狀況，並運用本部空氣污染防制基金狀況予以適時補助，本部</w:t>
            </w:r>
            <w:r>
              <w:rPr>
                <w:rFonts w:ascii="Times New Roman" w:hAnsi="Times New Roman"/>
                <w:color w:val="000000"/>
              </w:rPr>
              <w:t>112</w:t>
            </w:r>
            <w:r>
              <w:rPr>
                <w:rFonts w:ascii="Times New Roman" w:hAnsi="Times New Roman"/>
                <w:color w:val="000000"/>
              </w:rPr>
              <w:t>年空氣污染防制基金整體補助該</w:t>
            </w:r>
            <w:r>
              <w:rPr>
                <w:rFonts w:ascii="Times New Roman" w:hAnsi="Times New Roman"/>
                <w:color w:val="000000"/>
              </w:rPr>
              <w:t>6</w:t>
            </w:r>
            <w:r>
              <w:rPr>
                <w:rFonts w:ascii="Times New Roman" w:hAnsi="Times New Roman"/>
                <w:color w:val="000000"/>
              </w:rPr>
              <w:t>個直轄市、縣（市）政府約</w:t>
            </w:r>
            <w:r>
              <w:rPr>
                <w:rFonts w:ascii="Times New Roman" w:hAnsi="Times New Roman"/>
                <w:color w:val="000000"/>
              </w:rPr>
              <w:t>3.2</w:t>
            </w:r>
            <w:r>
              <w:rPr>
                <w:rFonts w:ascii="Times New Roman" w:hAnsi="Times New Roman"/>
                <w:color w:val="000000"/>
              </w:rPr>
              <w:t>億元，占補助</w:t>
            </w:r>
            <w:r>
              <w:rPr>
                <w:rFonts w:ascii="Times New Roman" w:hAnsi="Times New Roman"/>
                <w:color w:val="000000"/>
              </w:rPr>
              <w:t>22</w:t>
            </w:r>
            <w:r>
              <w:rPr>
                <w:rFonts w:ascii="Times New Roman" w:hAnsi="Times New Roman"/>
                <w:color w:val="000000"/>
              </w:rPr>
              <w:t>個地方政府總經費約</w:t>
            </w:r>
            <w:r>
              <w:rPr>
                <w:rFonts w:ascii="Times New Roman" w:hAnsi="Times New Roman"/>
                <w:color w:val="000000"/>
              </w:rPr>
              <w:t>49%</w:t>
            </w:r>
            <w:r>
              <w:rPr>
                <w:rFonts w:ascii="Times New Roman" w:hAnsi="Times New Roman"/>
                <w:color w:val="000000"/>
              </w:rPr>
              <w:t>，本部將持續關注當地空氣污染改善情況。</w:t>
            </w:r>
          </w:p>
        </w:tc>
      </w:tr>
      <w:tr w:rsidR="002F4151" w14:paraId="79185127"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29662D33" w14:textId="77777777" w:rsidR="002F4151" w:rsidRDefault="007A626B">
            <w:pPr>
              <w:jc w:val="center"/>
              <w:rPr>
                <w:rFonts w:ascii="Times New Roman" w:hAnsi="Times New Roman"/>
                <w:color w:val="000000"/>
                <w:szCs w:val="26"/>
              </w:rPr>
            </w:pPr>
            <w:r>
              <w:rPr>
                <w:rFonts w:ascii="Times New Roman" w:hAnsi="Times New Roman"/>
                <w:color w:val="000000"/>
                <w:szCs w:val="26"/>
              </w:rPr>
              <w:t>17.</w:t>
            </w:r>
          </w:p>
        </w:tc>
        <w:tc>
          <w:tcPr>
            <w:tcW w:w="5036" w:type="dxa"/>
            <w:tcBorders>
              <w:top w:val="single" w:sz="8" w:space="0" w:color="000000"/>
              <w:left w:val="single" w:sz="8" w:space="0" w:color="000000"/>
              <w:bottom w:val="single" w:sz="8" w:space="0" w:color="000000"/>
              <w:right w:val="single" w:sz="8" w:space="0" w:color="000000"/>
            </w:tcBorders>
          </w:tcPr>
          <w:p w14:paraId="4FE0CBC0" w14:textId="77777777" w:rsidR="002F4151" w:rsidRDefault="007A626B">
            <w:pPr>
              <w:pStyle w:val="af7"/>
              <w:ind w:left="24" w:right="24" w:firstLine="504"/>
              <w:jc w:val="both"/>
              <w:rPr>
                <w:rFonts w:ascii="Times New Roman" w:eastAsia="標楷體" w:hAnsi="Times New Roman" w:cs="Times New Roman"/>
                <w:color w:val="000000"/>
              </w:rPr>
            </w:pP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年度空氣污染防制基金「空氣污染防制計畫」項下「地方政府執行空氣污染防制工作」中「會費、捐助、補助、分攤、照護、救</w:t>
            </w:r>
            <w:r>
              <w:rPr>
                <w:rFonts w:ascii="Times New Roman" w:eastAsia="標楷體" w:hAnsi="Times New Roman" w:cs="Times New Roman"/>
                <w:color w:val="000000"/>
              </w:rPr>
              <w:lastRenderedPageBreak/>
              <w:t>濟與交流活動費」之「捐助、補助與獎助」預算編列</w:t>
            </w:r>
            <w:r>
              <w:rPr>
                <w:rFonts w:ascii="Times New Roman" w:eastAsia="標楷體" w:hAnsi="Times New Roman" w:cs="Times New Roman"/>
                <w:color w:val="000000"/>
              </w:rPr>
              <w:t>1</w:t>
            </w:r>
            <w:r>
              <w:rPr>
                <w:rFonts w:ascii="Times New Roman" w:eastAsia="標楷體" w:hAnsi="Times New Roman" w:cs="Times New Roman"/>
                <w:color w:val="000000"/>
              </w:rPr>
              <w:t>億</w:t>
            </w:r>
            <w:r>
              <w:rPr>
                <w:rFonts w:ascii="Times New Roman" w:eastAsia="標楷體" w:hAnsi="Times New Roman" w:cs="Times New Roman"/>
                <w:color w:val="000000"/>
              </w:rPr>
              <w:t>1,000</w:t>
            </w:r>
            <w:r>
              <w:rPr>
                <w:rFonts w:ascii="Times New Roman" w:eastAsia="標楷體" w:hAnsi="Times New Roman" w:cs="Times New Roman"/>
                <w:color w:val="000000"/>
              </w:rPr>
              <w:t>萬元，補助政府機關推動使用低污染車輛及建立周邊使用設施。本項預算較</w:t>
            </w:r>
            <w:proofErr w:type="gramStart"/>
            <w:r>
              <w:rPr>
                <w:rFonts w:ascii="Times New Roman" w:eastAsia="標楷體" w:hAnsi="Times New Roman" w:cs="Times New Roman"/>
                <w:color w:val="000000"/>
              </w:rPr>
              <w:t>111</w:t>
            </w:r>
            <w:proofErr w:type="gramEnd"/>
            <w:r>
              <w:rPr>
                <w:rFonts w:ascii="Times New Roman" w:eastAsia="標楷體" w:hAnsi="Times New Roman" w:cs="Times New Roman"/>
                <w:color w:val="000000"/>
              </w:rPr>
              <w:t>年度增加</w:t>
            </w:r>
            <w:r>
              <w:rPr>
                <w:rFonts w:ascii="Times New Roman" w:eastAsia="標楷體" w:hAnsi="Times New Roman" w:cs="Times New Roman"/>
                <w:color w:val="000000"/>
              </w:rPr>
              <w:t>3,000</w:t>
            </w:r>
            <w:r>
              <w:rPr>
                <w:rFonts w:ascii="Times New Roman" w:eastAsia="標楷體" w:hAnsi="Times New Roman" w:cs="Times New Roman"/>
                <w:color w:val="000000"/>
              </w:rPr>
              <w:t>萬元，且過往</w:t>
            </w:r>
            <w:r>
              <w:rPr>
                <w:rFonts w:ascii="Times New Roman" w:eastAsia="標楷體" w:hAnsi="Times New Roman" w:cs="Times New Roman"/>
                <w:color w:val="000000"/>
              </w:rPr>
              <w:t>108</w:t>
            </w:r>
            <w:r>
              <w:rPr>
                <w:rFonts w:ascii="Times New Roman" w:eastAsia="標楷體" w:hAnsi="Times New Roman" w:cs="Times New Roman"/>
                <w:color w:val="000000"/>
              </w:rPr>
              <w:t>至</w:t>
            </w:r>
            <w:r>
              <w:rPr>
                <w:rFonts w:ascii="Times New Roman" w:eastAsia="標楷體" w:hAnsi="Times New Roman" w:cs="Times New Roman"/>
                <w:color w:val="000000"/>
              </w:rPr>
              <w:t>110</w:t>
            </w:r>
            <w:r>
              <w:rPr>
                <w:rFonts w:ascii="Times New Roman" w:eastAsia="標楷體" w:hAnsi="Times New Roman" w:cs="Times New Roman"/>
                <w:color w:val="000000"/>
              </w:rPr>
              <w:t>年度平均每年僅補助</w:t>
            </w:r>
            <w:r>
              <w:rPr>
                <w:rFonts w:ascii="Times New Roman" w:eastAsia="標楷體" w:hAnsi="Times New Roman" w:cs="Times New Roman"/>
                <w:color w:val="000000"/>
              </w:rPr>
              <w:t>1,000</w:t>
            </w:r>
            <w:r>
              <w:rPr>
                <w:rFonts w:ascii="Times New Roman" w:eastAsia="標楷體" w:hAnsi="Times New Roman" w:cs="Times New Roman"/>
                <w:color w:val="000000"/>
              </w:rPr>
              <w:t>餘萬元，僅</w:t>
            </w:r>
            <w:r>
              <w:rPr>
                <w:rFonts w:ascii="Times New Roman" w:eastAsia="標楷體" w:hAnsi="Times New Roman" w:cs="Times New Roman"/>
                <w:color w:val="000000"/>
              </w:rPr>
              <w:t>4</w:t>
            </w:r>
            <w:r>
              <w:rPr>
                <w:rFonts w:ascii="Times New Roman" w:eastAsia="標楷體" w:hAnsi="Times New Roman" w:cs="Times New Roman"/>
                <w:color w:val="000000"/>
              </w:rPr>
              <w:t>縣市獲得補助，執行成效</w:t>
            </w:r>
            <w:proofErr w:type="gramStart"/>
            <w:r>
              <w:rPr>
                <w:rFonts w:ascii="Times New Roman" w:eastAsia="標楷體" w:hAnsi="Times New Roman" w:cs="Times New Roman"/>
                <w:color w:val="000000"/>
              </w:rPr>
              <w:t>不</w:t>
            </w:r>
            <w:proofErr w:type="gramEnd"/>
            <w:r>
              <w:rPr>
                <w:rFonts w:ascii="Times New Roman" w:eastAsia="標楷體" w:hAnsi="Times New Roman" w:cs="Times New Roman"/>
                <w:color w:val="000000"/>
              </w:rPr>
              <w:t>彰，應積極檢討改進之道。請行政院環境保護署積極與地方政府研討改善空氣品質作法及建構電動車輛友善使用環境之設施，達成減少空污及</w:t>
            </w:r>
            <w:proofErr w:type="gramStart"/>
            <w:r>
              <w:rPr>
                <w:rFonts w:ascii="Times New Roman" w:eastAsia="標楷體" w:hAnsi="Times New Roman" w:cs="Times New Roman"/>
                <w:color w:val="000000"/>
              </w:rPr>
              <w:t>朝向淨零排放</w:t>
            </w:r>
            <w:proofErr w:type="gramEnd"/>
            <w:r>
              <w:rPr>
                <w:rFonts w:ascii="Times New Roman" w:eastAsia="標楷體" w:hAnsi="Times New Roman" w:cs="Times New Roman"/>
                <w:color w:val="000000"/>
              </w:rPr>
              <w:t>目標邁進。</w:t>
            </w:r>
          </w:p>
        </w:tc>
        <w:tc>
          <w:tcPr>
            <w:tcW w:w="4961" w:type="dxa"/>
            <w:tcBorders>
              <w:top w:val="single" w:sz="8" w:space="0" w:color="000000"/>
              <w:left w:val="single" w:sz="8" w:space="0" w:color="000000"/>
              <w:bottom w:val="single" w:sz="8" w:space="0" w:color="000000"/>
              <w:right w:val="single" w:sz="8" w:space="0" w:color="000000"/>
            </w:tcBorders>
          </w:tcPr>
          <w:p w14:paraId="7DF576DD" w14:textId="0F546E04" w:rsidR="002F4151" w:rsidRDefault="007A626B">
            <w:pPr>
              <w:ind w:right="17"/>
              <w:jc w:val="both"/>
              <w:rPr>
                <w:rFonts w:ascii="Times New Roman" w:hAnsi="Times New Roman"/>
                <w:color w:val="000000"/>
              </w:rPr>
            </w:pPr>
            <w:r>
              <w:rPr>
                <w:rFonts w:ascii="Times New Roman" w:hAnsi="Times New Roman"/>
                <w:color w:val="000000"/>
              </w:rPr>
              <w:lastRenderedPageBreak/>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17</w:t>
            </w:r>
            <w:r>
              <w:rPr>
                <w:rFonts w:ascii="Times New Roman" w:hAnsi="Times New Roman"/>
                <w:color w:val="000000"/>
              </w:rPr>
              <w:t>日以環</w:t>
            </w:r>
            <w:proofErr w:type="gramStart"/>
            <w:r>
              <w:rPr>
                <w:rFonts w:ascii="Times New Roman" w:hAnsi="Times New Roman"/>
                <w:color w:val="000000"/>
              </w:rPr>
              <w:t>署空字</w:t>
            </w:r>
            <w:proofErr w:type="gramEnd"/>
            <w:r>
              <w:rPr>
                <w:rFonts w:ascii="Times New Roman" w:hAnsi="Times New Roman"/>
                <w:color w:val="000000"/>
              </w:rPr>
              <w:t>第</w:t>
            </w:r>
            <w:r>
              <w:rPr>
                <w:rFonts w:ascii="Times New Roman" w:hAnsi="Times New Roman"/>
                <w:color w:val="000000"/>
              </w:rPr>
              <w:t>1121085466</w:t>
            </w:r>
            <w:r>
              <w:rPr>
                <w:rFonts w:ascii="Times New Roman" w:hAnsi="Times New Roman"/>
                <w:color w:val="000000"/>
              </w:rPr>
              <w:t>號函將書面報告函復立法院，辦理情形如下：</w:t>
            </w:r>
          </w:p>
          <w:p w14:paraId="4CDDEEA0" w14:textId="77777777" w:rsidR="002F4151" w:rsidRDefault="007A626B">
            <w:pPr>
              <w:ind w:right="17"/>
              <w:jc w:val="both"/>
              <w:rPr>
                <w:rFonts w:ascii="Times New Roman" w:hAnsi="Times New Roman"/>
                <w:color w:val="000000"/>
              </w:rPr>
            </w:pPr>
            <w:r>
              <w:rPr>
                <w:rFonts w:ascii="Times New Roman" w:hAnsi="Times New Roman"/>
                <w:color w:val="000000"/>
              </w:rPr>
              <w:lastRenderedPageBreak/>
              <w:t>配合</w:t>
            </w:r>
            <w:r>
              <w:rPr>
                <w:rFonts w:ascii="Times New Roman" w:hAnsi="Times New Roman"/>
                <w:color w:val="000000"/>
              </w:rPr>
              <w:t>2050</w:t>
            </w:r>
            <w:proofErr w:type="gramStart"/>
            <w:r>
              <w:rPr>
                <w:rFonts w:ascii="Times New Roman" w:hAnsi="Times New Roman"/>
                <w:color w:val="000000"/>
              </w:rPr>
              <w:t>淨零排放</w:t>
            </w:r>
            <w:proofErr w:type="gramEnd"/>
            <w:r>
              <w:rPr>
                <w:rFonts w:ascii="Times New Roman" w:hAnsi="Times New Roman"/>
                <w:color w:val="000000"/>
              </w:rPr>
              <w:t>之運具電動化政策，完善電動運具使用友善環境，能源補充服務主要由車廠或相關業者為電動車產品持續新增外，政府</w:t>
            </w:r>
            <w:proofErr w:type="gramStart"/>
            <w:r>
              <w:rPr>
                <w:rFonts w:ascii="Times New Roman" w:hAnsi="Times New Roman"/>
                <w:color w:val="000000"/>
              </w:rPr>
              <w:t>挹</w:t>
            </w:r>
            <w:proofErr w:type="gramEnd"/>
            <w:r>
              <w:rPr>
                <w:rFonts w:ascii="Times New Roman" w:hAnsi="Times New Roman"/>
                <w:color w:val="000000"/>
              </w:rPr>
              <w:t>注資源鼓勵部分公共能源補充設施之布建，亦可起帶頭作用。本部將於</w:t>
            </w:r>
            <w:r>
              <w:rPr>
                <w:rFonts w:ascii="Times New Roman" w:hAnsi="Times New Roman"/>
                <w:color w:val="000000"/>
              </w:rPr>
              <w:t>113</w:t>
            </w:r>
            <w:r>
              <w:rPr>
                <w:rFonts w:ascii="Times New Roman" w:hAnsi="Times New Roman"/>
                <w:color w:val="000000"/>
              </w:rPr>
              <w:t>年遴選補助示範縣市改善公有場域電力供給，並結合民間資源於公有場域新增或擴充電動機車、小客車公共能源補充設施，持續提升大眾使用電動運具便利性，以助推電動車口數成長。</w:t>
            </w:r>
          </w:p>
        </w:tc>
      </w:tr>
      <w:tr w:rsidR="002F4151" w14:paraId="661695F1"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34EE4DFD"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18.</w:t>
            </w:r>
          </w:p>
        </w:tc>
        <w:tc>
          <w:tcPr>
            <w:tcW w:w="5036" w:type="dxa"/>
            <w:tcBorders>
              <w:top w:val="single" w:sz="8" w:space="0" w:color="000000"/>
              <w:left w:val="single" w:sz="8" w:space="0" w:color="000000"/>
              <w:bottom w:val="single" w:sz="8" w:space="0" w:color="000000"/>
              <w:right w:val="single" w:sz="8" w:space="0" w:color="000000"/>
            </w:tcBorders>
          </w:tcPr>
          <w:p w14:paraId="3532B076" w14:textId="77777777" w:rsidR="002F4151" w:rsidRDefault="007A626B">
            <w:pPr>
              <w:pStyle w:val="af7"/>
              <w:ind w:left="24" w:right="24" w:firstLine="504"/>
              <w:jc w:val="both"/>
              <w:rPr>
                <w:rFonts w:ascii="Times New Roman" w:eastAsia="標楷體" w:hAnsi="Times New Roman" w:cs="Times New Roman"/>
                <w:color w:val="000000"/>
              </w:rPr>
            </w:pP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年度空氣污染防制基金「空氣污染防制計畫」項下「空氣品質管理」之「服務費用」預算編列</w:t>
            </w:r>
            <w:r>
              <w:rPr>
                <w:rFonts w:ascii="Times New Roman" w:eastAsia="標楷體" w:hAnsi="Times New Roman" w:cs="Times New Roman"/>
                <w:color w:val="000000"/>
              </w:rPr>
              <w:t>1</w:t>
            </w:r>
            <w:r>
              <w:rPr>
                <w:rFonts w:ascii="Times New Roman" w:eastAsia="標楷體" w:hAnsi="Times New Roman" w:cs="Times New Roman"/>
                <w:color w:val="000000"/>
              </w:rPr>
              <w:t>億</w:t>
            </w:r>
            <w:r>
              <w:rPr>
                <w:rFonts w:ascii="Times New Roman" w:eastAsia="標楷體" w:hAnsi="Times New Roman" w:cs="Times New Roman"/>
                <w:color w:val="000000"/>
              </w:rPr>
              <w:t>8,069</w:t>
            </w:r>
            <w:r>
              <w:rPr>
                <w:rFonts w:ascii="Times New Roman" w:eastAsia="標楷體" w:hAnsi="Times New Roman" w:cs="Times New Roman"/>
                <w:color w:val="000000"/>
              </w:rPr>
              <w:t>萬</w:t>
            </w:r>
            <w:r>
              <w:rPr>
                <w:rFonts w:ascii="Times New Roman" w:eastAsia="標楷體" w:hAnsi="Times New Roman" w:cs="Times New Roman"/>
                <w:color w:val="000000"/>
              </w:rPr>
              <w:t>4</w:t>
            </w:r>
            <w:r>
              <w:rPr>
                <w:rFonts w:ascii="Times New Roman" w:eastAsia="標楷體" w:hAnsi="Times New Roman" w:cs="Times New Roman"/>
                <w:color w:val="000000"/>
              </w:rPr>
              <w:t>千元，計畫內容包含「辦理空氣品質與污染改善相關措施會議，舉辦</w:t>
            </w:r>
            <w:proofErr w:type="gramStart"/>
            <w:r>
              <w:rPr>
                <w:rFonts w:ascii="Times New Roman" w:eastAsia="標楷體" w:hAnsi="Times New Roman" w:cs="Times New Roman"/>
                <w:color w:val="000000"/>
              </w:rPr>
              <w:t>研</w:t>
            </w:r>
            <w:proofErr w:type="gramEnd"/>
            <w:r>
              <w:rPr>
                <w:rFonts w:ascii="Times New Roman" w:eastAsia="標楷體" w:hAnsi="Times New Roman" w:cs="Times New Roman"/>
                <w:color w:val="000000"/>
              </w:rPr>
              <w:t>商會、說明會、公聽會、研討會等業務，需郵電費</w:t>
            </w:r>
            <w:r>
              <w:rPr>
                <w:rFonts w:ascii="Times New Roman" w:eastAsia="標楷體" w:hAnsi="Times New Roman" w:cs="Times New Roman"/>
                <w:color w:val="000000"/>
              </w:rPr>
              <w:t>10</w:t>
            </w:r>
            <w:r>
              <w:rPr>
                <w:rFonts w:ascii="Times New Roman" w:eastAsia="標楷體" w:hAnsi="Times New Roman" w:cs="Times New Roman"/>
                <w:color w:val="000000"/>
              </w:rPr>
              <w:t>萬元，辦理空氣品質與污染改善業務，</w:t>
            </w:r>
            <w:proofErr w:type="gramStart"/>
            <w:r>
              <w:rPr>
                <w:rFonts w:ascii="Times New Roman" w:eastAsia="標楷體" w:hAnsi="Times New Roman" w:cs="Times New Roman"/>
                <w:color w:val="000000"/>
              </w:rPr>
              <w:t>需旅運費</w:t>
            </w:r>
            <w:proofErr w:type="gramEnd"/>
            <w:r>
              <w:rPr>
                <w:rFonts w:ascii="Times New Roman" w:eastAsia="標楷體" w:hAnsi="Times New Roman" w:cs="Times New Roman"/>
                <w:color w:val="000000"/>
              </w:rPr>
              <w:t>45</w:t>
            </w:r>
            <w:r>
              <w:rPr>
                <w:rFonts w:ascii="Times New Roman" w:eastAsia="標楷體" w:hAnsi="Times New Roman" w:cs="Times New Roman"/>
                <w:color w:val="000000"/>
              </w:rPr>
              <w:t>萬元、公告費</w:t>
            </w:r>
            <w:r>
              <w:rPr>
                <w:rFonts w:ascii="Times New Roman" w:eastAsia="標楷體" w:hAnsi="Times New Roman" w:cs="Times New Roman"/>
                <w:color w:val="000000"/>
              </w:rPr>
              <w:t>9</w:t>
            </w:r>
            <w:r>
              <w:rPr>
                <w:rFonts w:ascii="Times New Roman" w:eastAsia="標楷體" w:hAnsi="Times New Roman" w:cs="Times New Roman"/>
                <w:color w:val="000000"/>
              </w:rPr>
              <w:t>萬元、媒體政策及業宣導費</w:t>
            </w:r>
            <w:r>
              <w:rPr>
                <w:rFonts w:ascii="Times New Roman" w:eastAsia="標楷體" w:hAnsi="Times New Roman" w:cs="Times New Roman"/>
                <w:color w:val="000000"/>
              </w:rPr>
              <w:t>470</w:t>
            </w:r>
            <w:r>
              <w:rPr>
                <w:rFonts w:ascii="Times New Roman" w:eastAsia="標楷體" w:hAnsi="Times New Roman" w:cs="Times New Roman"/>
                <w:color w:val="000000"/>
              </w:rPr>
              <w:t>萬元」。此項目尚未有明顯效果呈現，缺乏效益評估。</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此，為</w:t>
            </w:r>
            <w:proofErr w:type="gramStart"/>
            <w:r>
              <w:rPr>
                <w:rFonts w:ascii="Times New Roman" w:eastAsia="標楷體" w:hAnsi="Times New Roman" w:cs="Times New Roman"/>
                <w:color w:val="000000"/>
              </w:rPr>
              <w:t>撙</w:t>
            </w:r>
            <w:proofErr w:type="gramEnd"/>
            <w:r>
              <w:rPr>
                <w:rFonts w:ascii="Times New Roman" w:eastAsia="標楷體" w:hAnsi="Times New Roman" w:cs="Times New Roman"/>
                <w:color w:val="000000"/>
              </w:rPr>
              <w:t>節政府支出，請行政院環境保護署向立法院社會福利及衛生環境委員會提出近</w:t>
            </w:r>
            <w:r>
              <w:rPr>
                <w:rFonts w:ascii="Times New Roman" w:eastAsia="標楷體" w:hAnsi="Times New Roman" w:cs="Times New Roman"/>
                <w:color w:val="000000"/>
              </w:rPr>
              <w:t>3</w:t>
            </w:r>
            <w:r>
              <w:rPr>
                <w:rFonts w:ascii="Times New Roman" w:eastAsia="標楷體" w:hAnsi="Times New Roman" w:cs="Times New Roman"/>
                <w:color w:val="000000"/>
              </w:rPr>
              <w:t>年宣導效益評估書面報告。</w:t>
            </w:r>
          </w:p>
        </w:tc>
        <w:tc>
          <w:tcPr>
            <w:tcW w:w="4961" w:type="dxa"/>
            <w:tcBorders>
              <w:top w:val="single" w:sz="8" w:space="0" w:color="000000"/>
              <w:left w:val="single" w:sz="8" w:space="0" w:color="000000"/>
              <w:bottom w:val="single" w:sz="8" w:space="0" w:color="000000"/>
              <w:right w:val="single" w:sz="8" w:space="0" w:color="000000"/>
            </w:tcBorders>
          </w:tcPr>
          <w:p w14:paraId="74A878A1" w14:textId="57A56374" w:rsidR="002F4151" w:rsidRDefault="007A626B">
            <w:pPr>
              <w:ind w:right="17"/>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21</w:t>
            </w:r>
            <w:r>
              <w:rPr>
                <w:rFonts w:ascii="Times New Roman" w:hAnsi="Times New Roman"/>
                <w:color w:val="000000"/>
              </w:rPr>
              <w:t>日以環</w:t>
            </w:r>
            <w:proofErr w:type="gramStart"/>
            <w:r>
              <w:rPr>
                <w:rFonts w:ascii="Times New Roman" w:hAnsi="Times New Roman"/>
                <w:color w:val="000000"/>
              </w:rPr>
              <w:t>署空字</w:t>
            </w:r>
            <w:proofErr w:type="gramEnd"/>
            <w:r>
              <w:rPr>
                <w:rFonts w:ascii="Times New Roman" w:hAnsi="Times New Roman"/>
                <w:color w:val="000000"/>
              </w:rPr>
              <w:t>第</w:t>
            </w:r>
            <w:r>
              <w:rPr>
                <w:rFonts w:ascii="Times New Roman" w:hAnsi="Times New Roman"/>
                <w:color w:val="000000"/>
              </w:rPr>
              <w:t>1121088055</w:t>
            </w:r>
            <w:r>
              <w:rPr>
                <w:rFonts w:ascii="Times New Roman" w:hAnsi="Times New Roman"/>
                <w:color w:val="000000"/>
              </w:rPr>
              <w:t>號函將書面報告函復立法院，辦理情形如下：</w:t>
            </w:r>
          </w:p>
          <w:p w14:paraId="7E28A98D" w14:textId="77777777" w:rsidR="002F4151" w:rsidRDefault="007A626B">
            <w:pPr>
              <w:numPr>
                <w:ilvl w:val="0"/>
                <w:numId w:val="25"/>
              </w:numPr>
              <w:ind w:left="482" w:right="17" w:hanging="482"/>
              <w:jc w:val="both"/>
              <w:rPr>
                <w:rFonts w:ascii="Times New Roman" w:hAnsi="Times New Roman"/>
                <w:color w:val="000000"/>
              </w:rPr>
            </w:pPr>
            <w:r>
              <w:rPr>
                <w:rFonts w:ascii="Times New Roman" w:hAnsi="Times New Roman"/>
                <w:color w:val="000000"/>
              </w:rPr>
              <w:t>為使民眾瞭解空氣污染成因及污染趨勢分析，進而一起推動各項</w:t>
            </w:r>
            <w:proofErr w:type="gramStart"/>
            <w:r>
              <w:rPr>
                <w:rFonts w:ascii="Times New Roman" w:hAnsi="Times New Roman"/>
                <w:color w:val="000000"/>
              </w:rPr>
              <w:t>減污共</w:t>
            </w:r>
            <w:proofErr w:type="gramEnd"/>
            <w:r>
              <w:rPr>
                <w:rFonts w:ascii="Times New Roman" w:hAnsi="Times New Roman"/>
                <w:color w:val="000000"/>
              </w:rPr>
              <w:t>利措施，故本部於近</w:t>
            </w:r>
            <w:r>
              <w:rPr>
                <w:rFonts w:ascii="Times New Roman" w:hAnsi="Times New Roman"/>
                <w:color w:val="000000"/>
              </w:rPr>
              <w:t>3</w:t>
            </w:r>
            <w:r>
              <w:rPr>
                <w:rFonts w:ascii="Times New Roman" w:hAnsi="Times New Roman"/>
                <w:color w:val="000000"/>
              </w:rPr>
              <w:t>年應用媒體政策及業務宣導預算，從氣象專業角度結合科學數據分析，以淺顯易懂之方式宣導各項空污知識與管制措施。</w:t>
            </w:r>
          </w:p>
          <w:p w14:paraId="78FD8A2B" w14:textId="77777777" w:rsidR="002F4151" w:rsidRDefault="007A626B">
            <w:pPr>
              <w:numPr>
                <w:ilvl w:val="0"/>
                <w:numId w:val="25"/>
              </w:numPr>
              <w:ind w:left="482" w:right="17" w:hanging="482"/>
              <w:jc w:val="both"/>
              <w:rPr>
                <w:rFonts w:ascii="Times New Roman" w:hAnsi="Times New Roman"/>
                <w:color w:val="000000"/>
              </w:rPr>
            </w:pPr>
            <w:r>
              <w:rPr>
                <w:rFonts w:ascii="Times New Roman" w:hAnsi="Times New Roman"/>
                <w:color w:val="000000"/>
              </w:rPr>
              <w:t>本部以分眾行銷的方式，針對不同族群以多元化管道進行宣傳推播，將複雜的科學數據轉化為易於理解的內容，以增加大眾</w:t>
            </w:r>
            <w:proofErr w:type="gramStart"/>
            <w:r>
              <w:rPr>
                <w:rFonts w:ascii="Times New Roman" w:hAnsi="Times New Roman"/>
                <w:color w:val="000000"/>
              </w:rPr>
              <w:t>對於空品議題</w:t>
            </w:r>
            <w:proofErr w:type="gramEnd"/>
            <w:r>
              <w:rPr>
                <w:rFonts w:ascii="Times New Roman" w:hAnsi="Times New Roman"/>
                <w:color w:val="000000"/>
              </w:rPr>
              <w:t>的關注，進而提升民眾</w:t>
            </w:r>
            <w:proofErr w:type="gramStart"/>
            <w:r>
              <w:rPr>
                <w:rFonts w:ascii="Times New Roman" w:hAnsi="Times New Roman"/>
                <w:color w:val="000000"/>
              </w:rPr>
              <w:t>對空品相關</w:t>
            </w:r>
            <w:proofErr w:type="gramEnd"/>
            <w:r>
              <w:rPr>
                <w:rFonts w:ascii="Times New Roman" w:hAnsi="Times New Roman"/>
                <w:color w:val="000000"/>
              </w:rPr>
              <w:t>知識的認知度及政策支持度。前述管道包括：</w:t>
            </w:r>
            <w:proofErr w:type="gramStart"/>
            <w:r>
              <w:rPr>
                <w:rFonts w:ascii="Times New Roman" w:hAnsi="Times New Roman"/>
                <w:color w:val="000000"/>
              </w:rPr>
              <w:t>經營空品播報</w:t>
            </w:r>
            <w:proofErr w:type="gramEnd"/>
            <w:r>
              <w:rPr>
                <w:rFonts w:ascii="Times New Roman" w:hAnsi="Times New Roman"/>
                <w:color w:val="000000"/>
              </w:rPr>
              <w:t>自媒體、製作動畫影片或文宣、與各領域之具影響力意見領袖</w:t>
            </w:r>
            <w:r>
              <w:rPr>
                <w:rFonts w:ascii="Times New Roman" w:hAnsi="Times New Roman"/>
                <w:color w:val="000000"/>
              </w:rPr>
              <w:t>(KOL)</w:t>
            </w:r>
            <w:r>
              <w:rPr>
                <w:rFonts w:ascii="Times New Roman" w:hAnsi="Times New Roman"/>
                <w:color w:val="000000"/>
              </w:rPr>
              <w:t>合作，以及透過傳統廣播等方式</w:t>
            </w:r>
            <w:proofErr w:type="gramStart"/>
            <w:r>
              <w:rPr>
                <w:rFonts w:ascii="Times New Roman" w:hAnsi="Times New Roman"/>
                <w:color w:val="000000"/>
              </w:rPr>
              <w:t>進行空品議題</w:t>
            </w:r>
            <w:proofErr w:type="gramEnd"/>
            <w:r>
              <w:rPr>
                <w:rFonts w:ascii="Times New Roman" w:hAnsi="Times New Roman"/>
                <w:color w:val="000000"/>
              </w:rPr>
              <w:t>宣傳。</w:t>
            </w:r>
          </w:p>
          <w:p w14:paraId="31AA8EE1" w14:textId="77777777" w:rsidR="002F4151" w:rsidRDefault="007A626B">
            <w:pPr>
              <w:numPr>
                <w:ilvl w:val="0"/>
                <w:numId w:val="25"/>
              </w:numPr>
              <w:ind w:left="482" w:right="17" w:hanging="482"/>
              <w:jc w:val="both"/>
              <w:rPr>
                <w:rFonts w:ascii="Times New Roman" w:hAnsi="Times New Roman"/>
                <w:color w:val="000000"/>
              </w:rPr>
            </w:pPr>
            <w:r>
              <w:rPr>
                <w:rFonts w:ascii="Times New Roman" w:hAnsi="Times New Roman"/>
                <w:color w:val="000000"/>
              </w:rPr>
              <w:t>本案政策宣導工作的執行效益評估可由以下面向加以說明：</w:t>
            </w:r>
          </w:p>
          <w:p w14:paraId="77381FEE" w14:textId="77777777" w:rsidR="002F4151" w:rsidRDefault="007A626B" w:rsidP="007A626B">
            <w:pPr>
              <w:numPr>
                <w:ilvl w:val="0"/>
                <w:numId w:val="95"/>
              </w:numPr>
              <w:ind w:left="726" w:right="17" w:hanging="403"/>
              <w:jc w:val="both"/>
              <w:rPr>
                <w:rFonts w:ascii="Times New Roman" w:hAnsi="Times New Roman"/>
                <w:color w:val="000000"/>
              </w:rPr>
            </w:pPr>
            <w:r>
              <w:rPr>
                <w:rFonts w:ascii="Times New Roman" w:hAnsi="Times New Roman"/>
                <w:color w:val="000000"/>
              </w:rPr>
              <w:t>空氣品質改善成果：</w:t>
            </w:r>
          </w:p>
          <w:p w14:paraId="3F2DF7A1" w14:textId="77777777" w:rsidR="002F4151" w:rsidRDefault="007A626B">
            <w:pPr>
              <w:ind w:left="720" w:right="17"/>
              <w:jc w:val="both"/>
              <w:rPr>
                <w:rFonts w:ascii="Times New Roman" w:hAnsi="Times New Roman"/>
                <w:color w:val="000000"/>
              </w:rPr>
            </w:pPr>
            <w:r>
              <w:rPr>
                <w:rFonts w:ascii="Times New Roman" w:hAnsi="Times New Roman"/>
                <w:color w:val="000000"/>
              </w:rPr>
              <w:t>推動空氣污染防制方案（</w:t>
            </w:r>
            <w:r>
              <w:rPr>
                <w:rFonts w:ascii="Times New Roman" w:hAnsi="Times New Roman"/>
                <w:color w:val="000000"/>
              </w:rPr>
              <w:t>109</w:t>
            </w:r>
            <w:r>
              <w:rPr>
                <w:rFonts w:ascii="Times New Roman" w:hAnsi="Times New Roman"/>
                <w:color w:val="000000"/>
              </w:rPr>
              <w:t>年至</w:t>
            </w:r>
            <w:r>
              <w:rPr>
                <w:rFonts w:ascii="Times New Roman" w:hAnsi="Times New Roman"/>
                <w:color w:val="000000"/>
              </w:rPr>
              <w:t>112</w:t>
            </w:r>
            <w:r>
              <w:rPr>
                <w:rFonts w:ascii="Times New Roman" w:hAnsi="Times New Roman"/>
                <w:color w:val="000000"/>
              </w:rPr>
              <w:t>年）係以全國</w:t>
            </w:r>
            <w:r>
              <w:rPr>
                <w:rFonts w:ascii="Times New Roman" w:hAnsi="Times New Roman"/>
                <w:color w:val="000000"/>
              </w:rPr>
              <w:t>PM</w:t>
            </w:r>
            <w:r>
              <w:rPr>
                <w:rFonts w:ascii="Times New Roman" w:hAnsi="Times New Roman"/>
                <w:color w:val="000000"/>
                <w:vertAlign w:val="subscript"/>
              </w:rPr>
              <w:t>2.5</w:t>
            </w:r>
            <w:r>
              <w:rPr>
                <w:rFonts w:ascii="Times New Roman" w:hAnsi="Times New Roman"/>
                <w:color w:val="000000"/>
              </w:rPr>
              <w:t>年平均濃度符合空氣品質標準</w:t>
            </w:r>
            <w:r>
              <w:rPr>
                <w:rFonts w:ascii="Times New Roman" w:hAnsi="Times New Roman"/>
                <w:color w:val="000000"/>
              </w:rPr>
              <w:t xml:space="preserve">15 </w:t>
            </w:r>
            <w:proofErr w:type="spellStart"/>
            <w:r>
              <w:rPr>
                <w:rFonts w:ascii="Times New Roman" w:hAnsi="Times New Roman"/>
                <w:color w:val="000000"/>
              </w:rPr>
              <w:t>μg</w:t>
            </w:r>
            <w:proofErr w:type="spellEnd"/>
            <w:r>
              <w:rPr>
                <w:rFonts w:ascii="Times New Roman" w:hAnsi="Times New Roman"/>
                <w:color w:val="000000"/>
              </w:rPr>
              <w:t>/m</w:t>
            </w:r>
            <w:r>
              <w:rPr>
                <w:rFonts w:ascii="Times New Roman" w:hAnsi="Times New Roman"/>
                <w:color w:val="000000"/>
                <w:vertAlign w:val="superscript"/>
              </w:rPr>
              <w:t>3</w:t>
            </w:r>
            <w:r>
              <w:rPr>
                <w:rFonts w:ascii="Times New Roman" w:hAnsi="Times New Roman"/>
                <w:color w:val="000000"/>
              </w:rPr>
              <w:t>為目標，並推動</w:t>
            </w:r>
            <w:proofErr w:type="gramStart"/>
            <w:r>
              <w:rPr>
                <w:rFonts w:ascii="Times New Roman" w:hAnsi="Times New Roman"/>
                <w:color w:val="000000"/>
              </w:rPr>
              <w:t>固定源</w:t>
            </w:r>
            <w:proofErr w:type="gramEnd"/>
            <w:r>
              <w:rPr>
                <w:rFonts w:ascii="Times New Roman" w:hAnsi="Times New Roman"/>
                <w:color w:val="000000"/>
              </w:rPr>
              <w:t>、</w:t>
            </w:r>
            <w:proofErr w:type="gramStart"/>
            <w:r>
              <w:rPr>
                <w:rFonts w:ascii="Times New Roman" w:hAnsi="Times New Roman"/>
                <w:color w:val="000000"/>
              </w:rPr>
              <w:t>逸散源</w:t>
            </w:r>
            <w:proofErr w:type="gramEnd"/>
            <w:r>
              <w:rPr>
                <w:rFonts w:ascii="Times New Roman" w:hAnsi="Times New Roman"/>
                <w:color w:val="000000"/>
              </w:rPr>
              <w:t>、移動源及綜合策略等</w:t>
            </w:r>
            <w:r>
              <w:rPr>
                <w:rFonts w:ascii="Times New Roman" w:hAnsi="Times New Roman"/>
                <w:color w:val="000000"/>
              </w:rPr>
              <w:t>4</w:t>
            </w:r>
            <w:r>
              <w:rPr>
                <w:rFonts w:ascii="Times New Roman" w:hAnsi="Times New Roman"/>
                <w:color w:val="000000"/>
              </w:rPr>
              <w:t>大面向計</w:t>
            </w:r>
            <w:r>
              <w:rPr>
                <w:rFonts w:ascii="Times New Roman" w:hAnsi="Times New Roman"/>
                <w:color w:val="000000"/>
              </w:rPr>
              <w:t>27</w:t>
            </w:r>
            <w:r>
              <w:rPr>
                <w:rFonts w:ascii="Times New Roman" w:hAnsi="Times New Roman"/>
                <w:color w:val="000000"/>
              </w:rPr>
              <w:t>項管制策略。統計</w:t>
            </w:r>
            <w:r>
              <w:rPr>
                <w:rFonts w:ascii="Times New Roman" w:hAnsi="Times New Roman"/>
                <w:color w:val="000000"/>
              </w:rPr>
              <w:t>112</w:t>
            </w:r>
            <w:r>
              <w:rPr>
                <w:rFonts w:ascii="Times New Roman" w:hAnsi="Times New Roman"/>
                <w:color w:val="000000"/>
              </w:rPr>
              <w:t>年全國</w:t>
            </w:r>
            <w:r>
              <w:rPr>
                <w:rFonts w:ascii="Times New Roman" w:hAnsi="Times New Roman"/>
                <w:color w:val="000000"/>
              </w:rPr>
              <w:t>PM</w:t>
            </w:r>
            <w:r>
              <w:rPr>
                <w:rFonts w:ascii="Times New Roman" w:hAnsi="Times New Roman"/>
                <w:color w:val="000000"/>
                <w:vertAlign w:val="subscript"/>
              </w:rPr>
              <w:t>2.5</w:t>
            </w:r>
            <w:r>
              <w:rPr>
                <w:rFonts w:ascii="Times New Roman" w:hAnsi="Times New Roman"/>
                <w:color w:val="000000"/>
              </w:rPr>
              <w:t>年平均濃度值為</w:t>
            </w:r>
            <w:r>
              <w:rPr>
                <w:rFonts w:ascii="Times New Roman" w:hAnsi="Times New Roman"/>
                <w:color w:val="000000"/>
              </w:rPr>
              <w:t>13.7μg/m</w:t>
            </w:r>
            <w:r>
              <w:rPr>
                <w:rFonts w:ascii="Times New Roman" w:hAnsi="Times New Roman"/>
                <w:color w:val="000000"/>
                <w:vertAlign w:val="superscript"/>
              </w:rPr>
              <w:t>3</w:t>
            </w:r>
            <w:r>
              <w:rPr>
                <w:rFonts w:ascii="Times New Roman" w:hAnsi="Times New Roman"/>
                <w:color w:val="000000"/>
              </w:rPr>
              <w:t>，與</w:t>
            </w:r>
            <w:r>
              <w:rPr>
                <w:rFonts w:ascii="Times New Roman" w:hAnsi="Times New Roman"/>
                <w:color w:val="000000"/>
              </w:rPr>
              <w:lastRenderedPageBreak/>
              <w:t>105</w:t>
            </w:r>
            <w:r>
              <w:rPr>
                <w:rFonts w:ascii="Times New Roman" w:hAnsi="Times New Roman"/>
                <w:color w:val="000000"/>
              </w:rPr>
              <w:t>年的</w:t>
            </w:r>
            <w:r>
              <w:rPr>
                <w:rFonts w:ascii="Times New Roman" w:hAnsi="Times New Roman"/>
                <w:color w:val="000000"/>
              </w:rPr>
              <w:t>20μg/m</w:t>
            </w:r>
            <w:r>
              <w:rPr>
                <w:rFonts w:ascii="Times New Roman" w:hAnsi="Times New Roman"/>
                <w:color w:val="000000"/>
                <w:vertAlign w:val="superscript"/>
              </w:rPr>
              <w:t>3</w:t>
            </w:r>
            <w:r>
              <w:rPr>
                <w:rFonts w:ascii="Times New Roman" w:hAnsi="Times New Roman"/>
                <w:color w:val="000000"/>
              </w:rPr>
              <w:t>相較下，已改善</w:t>
            </w:r>
            <w:r>
              <w:rPr>
                <w:rFonts w:ascii="Times New Roman" w:hAnsi="Times New Roman"/>
                <w:color w:val="000000"/>
              </w:rPr>
              <w:t>32%</w:t>
            </w:r>
            <w:r>
              <w:rPr>
                <w:rFonts w:ascii="Times New Roman" w:hAnsi="Times New Roman"/>
                <w:color w:val="000000"/>
              </w:rPr>
              <w:t>，並符合當年度規劃平均</w:t>
            </w:r>
            <w:r>
              <w:rPr>
                <w:rFonts w:ascii="Times New Roman" w:hAnsi="Times New Roman"/>
                <w:color w:val="000000"/>
              </w:rPr>
              <w:t>15.5μg/m</w:t>
            </w:r>
            <w:r>
              <w:rPr>
                <w:rFonts w:ascii="Times New Roman" w:hAnsi="Times New Roman"/>
                <w:color w:val="000000"/>
                <w:vertAlign w:val="superscript"/>
              </w:rPr>
              <w:t>3</w:t>
            </w:r>
            <w:r>
              <w:rPr>
                <w:rFonts w:ascii="Times New Roman" w:hAnsi="Times New Roman"/>
                <w:color w:val="000000"/>
              </w:rPr>
              <w:t>之目標。</w:t>
            </w:r>
          </w:p>
          <w:p w14:paraId="6181B33A" w14:textId="77777777" w:rsidR="002F4151" w:rsidRDefault="007A626B">
            <w:pPr>
              <w:numPr>
                <w:ilvl w:val="0"/>
                <w:numId w:val="14"/>
              </w:numPr>
              <w:ind w:left="726" w:right="17" w:hanging="403"/>
              <w:jc w:val="both"/>
              <w:rPr>
                <w:rFonts w:ascii="Times New Roman" w:hAnsi="Times New Roman"/>
                <w:color w:val="000000"/>
                <w:szCs w:val="24"/>
              </w:rPr>
            </w:pPr>
            <w:r>
              <w:rPr>
                <w:rFonts w:ascii="Times New Roman" w:hAnsi="Times New Roman"/>
                <w:color w:val="000000"/>
                <w:szCs w:val="24"/>
              </w:rPr>
              <w:t>問卷調查成果：</w:t>
            </w:r>
          </w:p>
          <w:p w14:paraId="47C5ACCF" w14:textId="77777777" w:rsidR="002F4151" w:rsidRDefault="007A626B">
            <w:pPr>
              <w:ind w:left="720" w:right="17"/>
              <w:jc w:val="both"/>
              <w:rPr>
                <w:rFonts w:ascii="Times New Roman" w:hAnsi="Times New Roman"/>
                <w:color w:val="000000"/>
              </w:rPr>
            </w:pPr>
            <w:r>
              <w:rPr>
                <w:rFonts w:ascii="Times New Roman" w:hAnsi="Times New Roman"/>
                <w:color w:val="000000"/>
              </w:rPr>
              <w:t>根據</w:t>
            </w:r>
            <w:r>
              <w:rPr>
                <w:rFonts w:ascii="Times New Roman" w:hAnsi="Times New Roman"/>
                <w:color w:val="000000"/>
              </w:rPr>
              <w:t>111</w:t>
            </w:r>
            <w:r>
              <w:rPr>
                <w:rFonts w:ascii="Times New Roman" w:hAnsi="Times New Roman"/>
                <w:color w:val="000000"/>
              </w:rPr>
              <w:t>年本部執行空氣品質施行成效評析與民眾關切意向調查成果顯示，超過七成受訪民眾對於空氣品質現況感到滿意或持平，且「老舊機車淘汰補助」、「低污染車輛推廣」及「設置自行車綠帶等綠化設施」等較貼近民眾日常生活之措施獲得民眾一定程度的肯定，相關調查成果資訊亦將納入本部後續政策推動或調整參考。</w:t>
            </w:r>
          </w:p>
          <w:p w14:paraId="05835AE4" w14:textId="77777777" w:rsidR="002F4151" w:rsidRDefault="007A626B">
            <w:pPr>
              <w:numPr>
                <w:ilvl w:val="0"/>
                <w:numId w:val="14"/>
              </w:numPr>
              <w:ind w:left="726" w:right="17" w:hanging="403"/>
              <w:jc w:val="both"/>
              <w:rPr>
                <w:rFonts w:ascii="Times New Roman" w:hAnsi="Times New Roman"/>
                <w:color w:val="000000"/>
              </w:rPr>
            </w:pPr>
            <w:r>
              <w:rPr>
                <w:rFonts w:ascii="Times New Roman" w:hAnsi="Times New Roman"/>
                <w:color w:val="000000"/>
              </w:rPr>
              <w:t>網路宣傳成效：</w:t>
            </w:r>
          </w:p>
          <w:p w14:paraId="1B42A091" w14:textId="77777777" w:rsidR="002F4151" w:rsidRDefault="007A626B">
            <w:pPr>
              <w:ind w:left="720" w:right="17"/>
              <w:jc w:val="both"/>
              <w:rPr>
                <w:rFonts w:ascii="Times New Roman" w:hAnsi="Times New Roman"/>
                <w:color w:val="000000"/>
              </w:rPr>
            </w:pPr>
            <w:r>
              <w:rPr>
                <w:rFonts w:ascii="Times New Roman" w:hAnsi="Times New Roman"/>
                <w:color w:val="000000"/>
              </w:rPr>
              <w:t>本部於近</w:t>
            </w:r>
            <w:r>
              <w:rPr>
                <w:rFonts w:ascii="Times New Roman" w:hAnsi="Times New Roman"/>
                <w:color w:val="000000"/>
              </w:rPr>
              <w:t>3</w:t>
            </w:r>
            <w:r>
              <w:rPr>
                <w:rFonts w:ascii="Times New Roman" w:hAnsi="Times New Roman"/>
                <w:color w:val="000000"/>
              </w:rPr>
              <w:t>年來透過多元管道進行宣傳，推廣</w:t>
            </w:r>
            <w:proofErr w:type="gramStart"/>
            <w:r>
              <w:rPr>
                <w:rFonts w:ascii="Times New Roman" w:hAnsi="Times New Roman"/>
                <w:color w:val="000000"/>
              </w:rPr>
              <w:t>與空品相關</w:t>
            </w:r>
            <w:proofErr w:type="gramEnd"/>
            <w:r>
              <w:rPr>
                <w:rFonts w:ascii="Times New Roman" w:hAnsi="Times New Roman"/>
                <w:color w:val="000000"/>
              </w:rPr>
              <w:t>的議題，前述各種</w:t>
            </w:r>
            <w:proofErr w:type="gramStart"/>
            <w:r>
              <w:rPr>
                <w:rFonts w:ascii="Times New Roman" w:hAnsi="Times New Roman"/>
                <w:color w:val="000000"/>
              </w:rPr>
              <w:t>文宣影音</w:t>
            </w:r>
            <w:proofErr w:type="gramEnd"/>
            <w:r>
              <w:rPr>
                <w:rFonts w:ascii="Times New Roman" w:hAnsi="Times New Roman"/>
                <w:color w:val="000000"/>
              </w:rPr>
              <w:t>成果在網路上的觸及數已超過千萬，有效提高民眾</w:t>
            </w:r>
            <w:proofErr w:type="gramStart"/>
            <w:r>
              <w:rPr>
                <w:rFonts w:ascii="Times New Roman" w:hAnsi="Times New Roman"/>
                <w:color w:val="000000"/>
              </w:rPr>
              <w:t>對空品相關</w:t>
            </w:r>
            <w:proofErr w:type="gramEnd"/>
            <w:r>
              <w:rPr>
                <w:rFonts w:ascii="Times New Roman" w:hAnsi="Times New Roman"/>
                <w:color w:val="000000"/>
              </w:rPr>
              <w:t>議題的關注度，並逐漸轉化為政策認同感與支持度。</w:t>
            </w:r>
          </w:p>
        </w:tc>
      </w:tr>
      <w:tr w:rsidR="002F4151" w14:paraId="5FAF6161"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0B833265"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19.</w:t>
            </w:r>
          </w:p>
        </w:tc>
        <w:tc>
          <w:tcPr>
            <w:tcW w:w="5036" w:type="dxa"/>
            <w:tcBorders>
              <w:top w:val="single" w:sz="8" w:space="0" w:color="000000"/>
              <w:left w:val="single" w:sz="8" w:space="0" w:color="000000"/>
              <w:bottom w:val="single" w:sz="8" w:space="0" w:color="000000"/>
              <w:right w:val="single" w:sz="8" w:space="0" w:color="000000"/>
            </w:tcBorders>
          </w:tcPr>
          <w:p w14:paraId="4330F920" w14:textId="77777777" w:rsidR="002F4151" w:rsidRDefault="007A626B">
            <w:pPr>
              <w:pStyle w:val="af7"/>
              <w:ind w:left="24" w:right="24" w:firstLine="504"/>
              <w:jc w:val="both"/>
              <w:rPr>
                <w:rFonts w:ascii="Times New Roman" w:eastAsia="標楷體" w:hAnsi="Times New Roman" w:cs="Times New Roman"/>
                <w:color w:val="000000"/>
              </w:rPr>
            </w:pP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年度空氣污染防制基金「空氣污染防制基金」項下「一般行政管理計畫」之「一般行政管理計畫」預算編列</w:t>
            </w:r>
            <w:r>
              <w:rPr>
                <w:rFonts w:ascii="Times New Roman" w:eastAsia="標楷體" w:hAnsi="Times New Roman" w:cs="Times New Roman"/>
                <w:color w:val="000000"/>
              </w:rPr>
              <w:t>1</w:t>
            </w:r>
            <w:r>
              <w:rPr>
                <w:rFonts w:ascii="Times New Roman" w:eastAsia="標楷體" w:hAnsi="Times New Roman" w:cs="Times New Roman"/>
                <w:color w:val="000000"/>
              </w:rPr>
              <w:t>億</w:t>
            </w:r>
            <w:r>
              <w:rPr>
                <w:rFonts w:ascii="Times New Roman" w:eastAsia="標楷體" w:hAnsi="Times New Roman" w:cs="Times New Roman"/>
                <w:color w:val="000000"/>
              </w:rPr>
              <w:t>0,707</w:t>
            </w:r>
            <w:r>
              <w:rPr>
                <w:rFonts w:ascii="Times New Roman" w:eastAsia="標楷體" w:hAnsi="Times New Roman" w:cs="Times New Roman"/>
                <w:color w:val="000000"/>
              </w:rPr>
              <w:t>萬元，經查該項之</w:t>
            </w:r>
            <w:proofErr w:type="gramStart"/>
            <w:r>
              <w:rPr>
                <w:rFonts w:ascii="Times New Roman" w:eastAsia="標楷體" w:hAnsi="Times New Roman" w:cs="Times New Roman"/>
                <w:color w:val="000000"/>
              </w:rPr>
              <w:t>110</w:t>
            </w:r>
            <w:proofErr w:type="gramEnd"/>
            <w:r>
              <w:rPr>
                <w:rFonts w:ascii="Times New Roman" w:eastAsia="標楷體" w:hAnsi="Times New Roman" w:cs="Times New Roman"/>
                <w:color w:val="000000"/>
              </w:rPr>
              <w:t>年度決算數為</w:t>
            </w:r>
            <w:r>
              <w:rPr>
                <w:rFonts w:ascii="Times New Roman" w:eastAsia="標楷體" w:hAnsi="Times New Roman" w:cs="Times New Roman"/>
                <w:color w:val="000000"/>
              </w:rPr>
              <w:t>7,430</w:t>
            </w:r>
            <w:r>
              <w:rPr>
                <w:rFonts w:ascii="Times New Roman" w:eastAsia="標楷體" w:hAnsi="Times New Roman" w:cs="Times New Roman"/>
                <w:color w:val="000000"/>
              </w:rPr>
              <w:t>萬</w:t>
            </w:r>
            <w:r>
              <w:rPr>
                <w:rFonts w:ascii="Times New Roman" w:eastAsia="標楷體" w:hAnsi="Times New Roman" w:cs="Times New Roman"/>
                <w:color w:val="000000"/>
              </w:rPr>
              <w:t>2</w:t>
            </w:r>
            <w:r>
              <w:rPr>
                <w:rFonts w:ascii="Times New Roman" w:eastAsia="標楷體" w:hAnsi="Times New Roman" w:cs="Times New Roman"/>
                <w:color w:val="000000"/>
              </w:rPr>
              <w:t>千元，而</w:t>
            </w:r>
            <w:proofErr w:type="gramStart"/>
            <w:r>
              <w:rPr>
                <w:rFonts w:ascii="Times New Roman" w:eastAsia="標楷體" w:hAnsi="Times New Roman" w:cs="Times New Roman"/>
                <w:color w:val="000000"/>
              </w:rPr>
              <w:t>110</w:t>
            </w:r>
            <w:proofErr w:type="gramEnd"/>
            <w:r>
              <w:rPr>
                <w:rFonts w:ascii="Times New Roman" w:eastAsia="標楷體" w:hAnsi="Times New Roman" w:cs="Times New Roman"/>
                <w:color w:val="000000"/>
              </w:rPr>
              <w:t>年度之預算數為</w:t>
            </w:r>
            <w:r>
              <w:rPr>
                <w:rFonts w:ascii="Times New Roman" w:eastAsia="標楷體" w:hAnsi="Times New Roman" w:cs="Times New Roman"/>
                <w:color w:val="000000"/>
              </w:rPr>
              <w:t>9,701</w:t>
            </w:r>
            <w:r>
              <w:rPr>
                <w:rFonts w:ascii="Times New Roman" w:eastAsia="標楷體" w:hAnsi="Times New Roman" w:cs="Times New Roman"/>
                <w:color w:val="000000"/>
              </w:rPr>
              <w:t>萬</w:t>
            </w:r>
            <w:r>
              <w:rPr>
                <w:rFonts w:ascii="Times New Roman" w:eastAsia="標楷體" w:hAnsi="Times New Roman" w:cs="Times New Roman"/>
                <w:color w:val="000000"/>
              </w:rPr>
              <w:t>3</w:t>
            </w:r>
            <w:r>
              <w:rPr>
                <w:rFonts w:ascii="Times New Roman" w:eastAsia="標楷體" w:hAnsi="Times New Roman" w:cs="Times New Roman"/>
                <w:color w:val="000000"/>
              </w:rPr>
              <w:t>千元，其預算執行率僅</w:t>
            </w:r>
            <w:r>
              <w:rPr>
                <w:rFonts w:ascii="Times New Roman" w:eastAsia="標楷體" w:hAnsi="Times New Roman" w:cs="Times New Roman"/>
                <w:color w:val="000000"/>
              </w:rPr>
              <w:t>76.5%</w:t>
            </w:r>
            <w:r>
              <w:rPr>
                <w:rFonts w:ascii="Times New Roman" w:eastAsia="標楷體" w:hAnsi="Times New Roman" w:cs="Times New Roman"/>
                <w:color w:val="000000"/>
              </w:rPr>
              <w:t>。又</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年度「一般行政管理計畫」項下預算編列</w:t>
            </w:r>
            <w:r>
              <w:rPr>
                <w:rFonts w:ascii="Times New Roman" w:eastAsia="標楷體" w:hAnsi="Times New Roman" w:cs="Times New Roman"/>
                <w:color w:val="000000"/>
              </w:rPr>
              <w:t>1</w:t>
            </w:r>
            <w:r>
              <w:rPr>
                <w:rFonts w:ascii="Times New Roman" w:eastAsia="標楷體" w:hAnsi="Times New Roman" w:cs="Times New Roman"/>
                <w:color w:val="000000"/>
              </w:rPr>
              <w:t>億</w:t>
            </w:r>
            <w:r>
              <w:rPr>
                <w:rFonts w:ascii="Times New Roman" w:eastAsia="標楷體" w:hAnsi="Times New Roman" w:cs="Times New Roman"/>
                <w:color w:val="000000"/>
              </w:rPr>
              <w:t>0,707</w:t>
            </w:r>
            <w:r>
              <w:rPr>
                <w:rFonts w:ascii="Times New Roman" w:eastAsia="標楷體" w:hAnsi="Times New Roman" w:cs="Times New Roman"/>
                <w:color w:val="000000"/>
              </w:rPr>
              <w:t>萬元，而</w:t>
            </w:r>
            <w:proofErr w:type="gramStart"/>
            <w:r>
              <w:rPr>
                <w:rFonts w:ascii="Times New Roman" w:eastAsia="標楷體" w:hAnsi="Times New Roman" w:cs="Times New Roman"/>
                <w:color w:val="000000"/>
              </w:rPr>
              <w:t>111</w:t>
            </w:r>
            <w:proofErr w:type="gramEnd"/>
            <w:r>
              <w:rPr>
                <w:rFonts w:ascii="Times New Roman" w:eastAsia="標楷體" w:hAnsi="Times New Roman" w:cs="Times New Roman"/>
                <w:color w:val="000000"/>
              </w:rPr>
              <w:t>年度編列</w:t>
            </w:r>
            <w:r>
              <w:rPr>
                <w:rFonts w:ascii="Times New Roman" w:eastAsia="標楷體" w:hAnsi="Times New Roman" w:cs="Times New Roman"/>
                <w:color w:val="000000"/>
              </w:rPr>
              <w:t>1</w:t>
            </w:r>
            <w:r>
              <w:rPr>
                <w:rFonts w:ascii="Times New Roman" w:eastAsia="標楷體" w:hAnsi="Times New Roman" w:cs="Times New Roman"/>
                <w:color w:val="000000"/>
              </w:rPr>
              <w:t>億</w:t>
            </w:r>
            <w:r>
              <w:rPr>
                <w:rFonts w:ascii="Times New Roman" w:eastAsia="標楷體" w:hAnsi="Times New Roman" w:cs="Times New Roman"/>
                <w:color w:val="000000"/>
              </w:rPr>
              <w:t>0,154</w:t>
            </w:r>
            <w:r>
              <w:rPr>
                <w:rFonts w:ascii="Times New Roman" w:eastAsia="標楷體" w:hAnsi="Times New Roman" w:cs="Times New Roman"/>
                <w:color w:val="000000"/>
              </w:rPr>
              <w:t>萬</w:t>
            </w:r>
            <w:r>
              <w:rPr>
                <w:rFonts w:ascii="Times New Roman" w:eastAsia="標楷體" w:hAnsi="Times New Roman" w:cs="Times New Roman"/>
                <w:color w:val="000000"/>
              </w:rPr>
              <w:t>4</w:t>
            </w:r>
            <w:r>
              <w:rPr>
                <w:rFonts w:ascii="Times New Roman" w:eastAsia="標楷體" w:hAnsi="Times New Roman" w:cs="Times New Roman"/>
                <w:color w:val="000000"/>
              </w:rPr>
              <w:t>千元，增列比例達</w:t>
            </w:r>
            <w:r>
              <w:rPr>
                <w:rFonts w:ascii="Times New Roman" w:eastAsia="標楷體" w:hAnsi="Times New Roman" w:cs="Times New Roman"/>
                <w:color w:val="000000"/>
              </w:rPr>
              <w:t>5.4%</w:t>
            </w:r>
            <w:r>
              <w:rPr>
                <w:rFonts w:ascii="Times New Roman" w:eastAsia="標楷體" w:hAnsi="Times New Roman" w:cs="Times New Roman"/>
                <w:color w:val="000000"/>
              </w:rPr>
              <w:t>。</w:t>
            </w:r>
            <w:proofErr w:type="gramStart"/>
            <w:r>
              <w:rPr>
                <w:rFonts w:ascii="Times New Roman" w:eastAsia="標楷體" w:hAnsi="Times New Roman" w:cs="Times New Roman"/>
                <w:color w:val="000000"/>
              </w:rPr>
              <w:t>110</w:t>
            </w:r>
            <w:proofErr w:type="gramEnd"/>
            <w:r>
              <w:rPr>
                <w:rFonts w:ascii="Times New Roman" w:eastAsia="標楷體" w:hAnsi="Times New Roman" w:cs="Times New Roman"/>
                <w:color w:val="000000"/>
              </w:rPr>
              <w:t>年度未執行率比例達</w:t>
            </w:r>
            <w:r>
              <w:rPr>
                <w:rFonts w:ascii="Times New Roman" w:eastAsia="標楷體" w:hAnsi="Times New Roman" w:cs="Times New Roman"/>
                <w:color w:val="000000"/>
              </w:rPr>
              <w:t>24.5%</w:t>
            </w:r>
            <w:r>
              <w:rPr>
                <w:rFonts w:ascii="Times New Roman" w:eastAsia="標楷體" w:hAnsi="Times New Roman" w:cs="Times New Roman"/>
                <w:color w:val="000000"/>
              </w:rPr>
              <w:t>，就執行率的部分，請行政院</w:t>
            </w:r>
            <w:proofErr w:type="gramStart"/>
            <w:r>
              <w:rPr>
                <w:rFonts w:ascii="Times New Roman" w:eastAsia="標楷體" w:hAnsi="Times New Roman" w:cs="Times New Roman"/>
                <w:color w:val="000000"/>
              </w:rPr>
              <w:t>環境保護署精進</w:t>
            </w:r>
            <w:proofErr w:type="gramEnd"/>
            <w:r>
              <w:rPr>
                <w:rFonts w:ascii="Times New Roman" w:eastAsia="標楷體" w:hAnsi="Times New Roman" w:cs="Times New Roman"/>
                <w:color w:val="000000"/>
              </w:rPr>
              <w:t>加強。</w:t>
            </w:r>
          </w:p>
        </w:tc>
        <w:tc>
          <w:tcPr>
            <w:tcW w:w="4961" w:type="dxa"/>
            <w:tcBorders>
              <w:top w:val="single" w:sz="8" w:space="0" w:color="000000"/>
              <w:left w:val="single" w:sz="8" w:space="0" w:color="000000"/>
              <w:bottom w:val="single" w:sz="8" w:space="0" w:color="000000"/>
              <w:right w:val="single" w:sz="8" w:space="0" w:color="000000"/>
            </w:tcBorders>
          </w:tcPr>
          <w:p w14:paraId="48D20F73" w14:textId="3A2F355D" w:rsidR="002F4151" w:rsidRDefault="007A626B">
            <w:pPr>
              <w:ind w:right="17"/>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19</w:t>
            </w:r>
            <w:r>
              <w:rPr>
                <w:rFonts w:ascii="Times New Roman" w:hAnsi="Times New Roman"/>
                <w:color w:val="000000"/>
              </w:rPr>
              <w:t>日以環署人字第</w:t>
            </w:r>
            <w:r>
              <w:rPr>
                <w:rFonts w:ascii="Times New Roman" w:hAnsi="Times New Roman"/>
                <w:color w:val="000000"/>
              </w:rPr>
              <w:t>1121085680</w:t>
            </w:r>
            <w:r>
              <w:rPr>
                <w:rFonts w:ascii="Times New Roman" w:hAnsi="Times New Roman"/>
                <w:color w:val="000000"/>
              </w:rPr>
              <w:t>號函將書面報告函復立法院，辦理情形如下：</w:t>
            </w:r>
          </w:p>
          <w:p w14:paraId="3DA78BEA" w14:textId="77777777" w:rsidR="002F4151" w:rsidRDefault="007A626B">
            <w:pPr>
              <w:ind w:right="17"/>
              <w:jc w:val="both"/>
              <w:rPr>
                <w:rFonts w:ascii="Times New Roman" w:hAnsi="Times New Roman"/>
                <w:color w:val="000000"/>
              </w:rPr>
            </w:pPr>
            <w:r>
              <w:rPr>
                <w:rFonts w:ascii="Times New Roman" w:hAnsi="Times New Roman"/>
                <w:color w:val="000000"/>
              </w:rPr>
              <w:t>為有效執行空氣污染防制基金業務及提升經費執行率，截至</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w:t>
            </w:r>
            <w:r>
              <w:rPr>
                <w:rFonts w:ascii="Times New Roman" w:hAnsi="Times New Roman"/>
                <w:color w:val="000000"/>
              </w:rPr>
              <w:t>31</w:t>
            </w:r>
            <w:r>
              <w:rPr>
                <w:rFonts w:ascii="Times New Roman" w:hAnsi="Times New Roman"/>
                <w:color w:val="000000"/>
              </w:rPr>
              <w:t>日止，該基金已進用</w:t>
            </w:r>
            <w:r>
              <w:rPr>
                <w:rFonts w:ascii="Times New Roman" w:hAnsi="Times New Roman"/>
                <w:color w:val="000000"/>
              </w:rPr>
              <w:t>72</w:t>
            </w:r>
            <w:r>
              <w:rPr>
                <w:rFonts w:ascii="Times New Roman" w:hAnsi="Times New Roman"/>
                <w:color w:val="000000"/>
              </w:rPr>
              <w:t>人，「計時與計件人員酬金」科目之預算執行率達</w:t>
            </w:r>
            <w:r>
              <w:rPr>
                <w:rFonts w:ascii="Times New Roman" w:hAnsi="Times New Roman"/>
                <w:color w:val="000000"/>
              </w:rPr>
              <w:t>93%</w:t>
            </w:r>
            <w:r>
              <w:rPr>
                <w:rFonts w:ascii="Times New Roman" w:hAnsi="Times New Roman"/>
                <w:color w:val="000000"/>
              </w:rPr>
              <w:t>，未來除持續規劃</w:t>
            </w:r>
            <w:proofErr w:type="gramStart"/>
            <w:r>
              <w:rPr>
                <w:rFonts w:ascii="Times New Roman" w:hAnsi="Times New Roman"/>
                <w:color w:val="000000"/>
              </w:rPr>
              <w:t>甄</w:t>
            </w:r>
            <w:proofErr w:type="gramEnd"/>
            <w:r>
              <w:rPr>
                <w:rFonts w:ascii="Times New Roman" w:hAnsi="Times New Roman"/>
                <w:color w:val="000000"/>
              </w:rPr>
              <w:t>補人力外，並縮短職務出缺之</w:t>
            </w:r>
            <w:proofErr w:type="gramStart"/>
            <w:r>
              <w:rPr>
                <w:rFonts w:ascii="Times New Roman" w:hAnsi="Times New Roman"/>
                <w:color w:val="000000"/>
              </w:rPr>
              <w:t>遴</w:t>
            </w:r>
            <w:proofErr w:type="gramEnd"/>
            <w:r>
              <w:rPr>
                <w:rFonts w:ascii="Times New Roman" w:hAnsi="Times New Roman"/>
                <w:color w:val="000000"/>
              </w:rPr>
              <w:t>補期間。</w:t>
            </w:r>
          </w:p>
        </w:tc>
      </w:tr>
      <w:tr w:rsidR="002F4151" w14:paraId="7FCC6D0B"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6637AA1E" w14:textId="77777777" w:rsidR="002F4151" w:rsidRDefault="007A626B">
            <w:pPr>
              <w:jc w:val="center"/>
              <w:rPr>
                <w:rFonts w:ascii="Times New Roman" w:hAnsi="Times New Roman"/>
                <w:color w:val="000000"/>
                <w:szCs w:val="26"/>
              </w:rPr>
            </w:pPr>
            <w:r>
              <w:rPr>
                <w:rFonts w:ascii="Times New Roman" w:hAnsi="Times New Roman"/>
                <w:color w:val="000000"/>
                <w:szCs w:val="26"/>
              </w:rPr>
              <w:t>20.</w:t>
            </w:r>
          </w:p>
        </w:tc>
        <w:tc>
          <w:tcPr>
            <w:tcW w:w="5036" w:type="dxa"/>
            <w:tcBorders>
              <w:top w:val="single" w:sz="8" w:space="0" w:color="000000"/>
              <w:left w:val="single" w:sz="8" w:space="0" w:color="000000"/>
              <w:bottom w:val="single" w:sz="8" w:space="0" w:color="000000"/>
              <w:right w:val="single" w:sz="8" w:space="0" w:color="000000"/>
            </w:tcBorders>
          </w:tcPr>
          <w:p w14:paraId="00861F9D" w14:textId="77777777" w:rsidR="002F4151" w:rsidRDefault="007A626B">
            <w:pPr>
              <w:pStyle w:val="af7"/>
              <w:ind w:left="24" w:right="24" w:firstLine="504"/>
              <w:jc w:val="both"/>
              <w:rPr>
                <w:rFonts w:ascii="Times New Roman" w:eastAsia="標楷體" w:hAnsi="Times New Roman"/>
                <w:color w:val="000000"/>
              </w:rPr>
            </w:pPr>
            <w:r>
              <w:rPr>
                <w:rFonts w:ascii="Times New Roman" w:eastAsia="標楷體" w:hAnsi="Times New Roman" w:cs="Times New Roman"/>
                <w:color w:val="000000"/>
              </w:rPr>
              <w:t>依「廢棄物清理法」規定，應負回收、清除、處理責任之責任業者應向主管機關辦理登記，並依核定費率繳納回收清除處理費至資源回收管理基金。依據環保署資料，近年部分資源回收物品之責任業者申報營業量不及稽核認證回收量，且差額呈擴大趨勢，潛藏責任業者未向主管機關辦理登記並繳納回收清除處理費</w:t>
            </w:r>
            <w:r>
              <w:rPr>
                <w:rFonts w:ascii="Times New Roman" w:eastAsia="標楷體" w:hAnsi="Times New Roman" w:cs="Times New Roman"/>
                <w:color w:val="000000"/>
              </w:rPr>
              <w:lastRenderedPageBreak/>
              <w:t>之可能狀況。根據行政院環境保護署統計</w:t>
            </w:r>
            <w:r>
              <w:rPr>
                <w:rFonts w:ascii="Times New Roman" w:eastAsia="標楷體" w:hAnsi="Times New Roman" w:cs="Times New Roman"/>
                <w:color w:val="000000"/>
              </w:rPr>
              <w:t>106</w:t>
            </w:r>
            <w:r>
              <w:rPr>
                <w:rFonts w:ascii="Times New Roman" w:eastAsia="標楷體" w:hAnsi="Times New Roman" w:cs="Times New Roman"/>
                <w:color w:val="000000"/>
              </w:rPr>
              <w:t>至</w:t>
            </w:r>
            <w:r>
              <w:rPr>
                <w:rFonts w:ascii="Times New Roman" w:eastAsia="標楷體" w:hAnsi="Times New Roman" w:cs="Times New Roman"/>
                <w:color w:val="000000"/>
              </w:rPr>
              <w:t>111</w:t>
            </w:r>
            <w:r>
              <w:rPr>
                <w:rFonts w:ascii="Times New Roman" w:eastAsia="標楷體" w:hAnsi="Times New Roman" w:cs="Times New Roman"/>
                <w:color w:val="000000"/>
              </w:rPr>
              <w:t>年</w:t>
            </w:r>
            <w:r>
              <w:rPr>
                <w:rFonts w:ascii="Times New Roman" w:eastAsia="標楷體" w:hAnsi="Times New Roman" w:cs="Times New Roman"/>
                <w:color w:val="000000"/>
              </w:rPr>
              <w:t>8</w:t>
            </w:r>
            <w:r>
              <w:rPr>
                <w:rFonts w:ascii="Times New Roman" w:eastAsia="標楷體" w:hAnsi="Times New Roman" w:cs="Times New Roman"/>
                <w:color w:val="000000"/>
              </w:rPr>
              <w:t>月底止，查獲責任業者短漏報回收清除處理費累計達</w:t>
            </w:r>
            <w:r>
              <w:rPr>
                <w:rFonts w:ascii="Times New Roman" w:eastAsia="標楷體" w:hAnsi="Times New Roman" w:cs="Times New Roman"/>
                <w:color w:val="000000"/>
              </w:rPr>
              <w:t>500</w:t>
            </w:r>
            <w:r>
              <w:rPr>
                <w:rFonts w:ascii="Times New Roman" w:eastAsia="標楷體" w:hAnsi="Times New Roman" w:cs="Times New Roman"/>
                <w:color w:val="000000"/>
              </w:rPr>
              <w:t>萬元以上者計</w:t>
            </w:r>
            <w:r>
              <w:rPr>
                <w:rFonts w:ascii="Times New Roman" w:eastAsia="標楷體" w:hAnsi="Times New Roman" w:cs="Times New Roman"/>
                <w:color w:val="000000"/>
              </w:rPr>
              <w:t>41</w:t>
            </w:r>
            <w:r>
              <w:rPr>
                <w:rFonts w:ascii="Times New Roman" w:eastAsia="標楷體" w:hAnsi="Times New Roman" w:cs="Times New Roman"/>
                <w:color w:val="000000"/>
              </w:rPr>
              <w:t>家，應補繳金額計</w:t>
            </w:r>
            <w:r>
              <w:rPr>
                <w:rFonts w:ascii="Times New Roman" w:eastAsia="標楷體" w:hAnsi="Times New Roman" w:cs="Times New Roman"/>
                <w:color w:val="000000"/>
              </w:rPr>
              <w:t>9</w:t>
            </w:r>
            <w:r>
              <w:rPr>
                <w:rFonts w:ascii="Times New Roman" w:eastAsia="標楷體" w:hAnsi="Times New Roman" w:cs="Times New Roman"/>
                <w:color w:val="000000"/>
              </w:rPr>
              <w:t>億</w:t>
            </w:r>
            <w:r>
              <w:rPr>
                <w:rFonts w:ascii="Times New Roman" w:eastAsia="標楷體" w:hAnsi="Times New Roman" w:cs="Times New Roman"/>
                <w:color w:val="000000"/>
              </w:rPr>
              <w:t>7,700</w:t>
            </w:r>
            <w:r>
              <w:rPr>
                <w:rFonts w:ascii="Times New Roman" w:eastAsia="標楷體" w:hAnsi="Times New Roman" w:cs="Times New Roman"/>
                <w:color w:val="000000"/>
              </w:rPr>
              <w:t>萬元，其中已補繳者計</w:t>
            </w:r>
            <w:r>
              <w:rPr>
                <w:rFonts w:ascii="Times New Roman" w:eastAsia="標楷體" w:hAnsi="Times New Roman" w:cs="Times New Roman"/>
                <w:color w:val="000000"/>
              </w:rPr>
              <w:t>28</w:t>
            </w:r>
            <w:r>
              <w:rPr>
                <w:rFonts w:ascii="Times New Roman" w:eastAsia="標楷體" w:hAnsi="Times New Roman" w:cs="Times New Roman"/>
                <w:color w:val="000000"/>
              </w:rPr>
              <w:t>家，金額</w:t>
            </w:r>
            <w:r>
              <w:rPr>
                <w:rFonts w:ascii="Times New Roman" w:eastAsia="標楷體" w:hAnsi="Times New Roman" w:cs="Times New Roman"/>
                <w:color w:val="000000"/>
              </w:rPr>
              <w:t>5</w:t>
            </w:r>
            <w:r>
              <w:rPr>
                <w:rFonts w:ascii="Times New Roman" w:eastAsia="標楷體" w:hAnsi="Times New Roman" w:cs="Times New Roman"/>
                <w:color w:val="000000"/>
              </w:rPr>
              <w:t>億</w:t>
            </w:r>
            <w:r>
              <w:rPr>
                <w:rFonts w:ascii="Times New Roman" w:eastAsia="標楷體" w:hAnsi="Times New Roman" w:cs="Times New Roman"/>
                <w:color w:val="000000"/>
              </w:rPr>
              <w:t>0,200</w:t>
            </w:r>
            <w:r>
              <w:rPr>
                <w:rFonts w:ascii="Times New Roman" w:eastAsia="標楷體" w:hAnsi="Times New Roman" w:cs="Times New Roman"/>
                <w:color w:val="000000"/>
              </w:rPr>
              <w:t>萬元；尚未完成補繳者計</w:t>
            </w:r>
            <w:r>
              <w:rPr>
                <w:rFonts w:ascii="Times New Roman" w:eastAsia="標楷體" w:hAnsi="Times New Roman" w:cs="Times New Roman"/>
                <w:color w:val="000000"/>
              </w:rPr>
              <w:t>13</w:t>
            </w:r>
            <w:r>
              <w:rPr>
                <w:rFonts w:ascii="Times New Roman" w:eastAsia="標楷體" w:hAnsi="Times New Roman" w:cs="Times New Roman"/>
                <w:color w:val="000000"/>
              </w:rPr>
              <w:t>家，金額</w:t>
            </w:r>
            <w:r>
              <w:rPr>
                <w:rFonts w:ascii="Times New Roman" w:eastAsia="標楷體" w:hAnsi="Times New Roman" w:cs="Times New Roman"/>
                <w:color w:val="000000"/>
              </w:rPr>
              <w:t>4</w:t>
            </w:r>
            <w:r>
              <w:rPr>
                <w:rFonts w:ascii="Times New Roman" w:eastAsia="標楷體" w:hAnsi="Times New Roman" w:cs="Times New Roman"/>
                <w:color w:val="000000"/>
              </w:rPr>
              <w:t>億</w:t>
            </w:r>
            <w:r>
              <w:rPr>
                <w:rFonts w:ascii="Times New Roman" w:eastAsia="標楷體" w:hAnsi="Times New Roman" w:cs="Times New Roman"/>
                <w:color w:val="000000"/>
              </w:rPr>
              <w:t>7,500</w:t>
            </w:r>
            <w:r>
              <w:rPr>
                <w:rFonts w:ascii="Times New Roman" w:eastAsia="標楷體" w:hAnsi="Times New Roman" w:cs="Times New Roman"/>
                <w:color w:val="000000"/>
              </w:rPr>
              <w:t>萬元，竟達</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年度回收清除處理費收入</w:t>
            </w:r>
            <w:r>
              <w:rPr>
                <w:rFonts w:ascii="Times New Roman" w:eastAsia="標楷體" w:hAnsi="Times New Roman" w:cs="Times New Roman"/>
                <w:color w:val="000000"/>
              </w:rPr>
              <w:t>23</w:t>
            </w:r>
            <w:r>
              <w:rPr>
                <w:rFonts w:ascii="Times New Roman" w:eastAsia="標楷體" w:hAnsi="Times New Roman" w:cs="Times New Roman"/>
                <w:color w:val="000000"/>
              </w:rPr>
              <w:t>億</w:t>
            </w:r>
            <w:r>
              <w:rPr>
                <w:rFonts w:ascii="Times New Roman" w:eastAsia="標楷體" w:hAnsi="Times New Roman" w:cs="Times New Roman"/>
                <w:color w:val="000000"/>
              </w:rPr>
              <w:t>5,000</w:t>
            </w:r>
            <w:r>
              <w:rPr>
                <w:rFonts w:ascii="Times New Roman" w:eastAsia="標楷體" w:hAnsi="Times New Roman" w:cs="Times New Roman"/>
                <w:color w:val="000000"/>
              </w:rPr>
              <w:t>萬元之</w:t>
            </w:r>
            <w:r>
              <w:rPr>
                <w:rFonts w:ascii="Times New Roman" w:eastAsia="標楷體" w:hAnsi="Times New Roman" w:cs="Times New Roman"/>
                <w:color w:val="000000"/>
              </w:rPr>
              <w:t>20%</w:t>
            </w:r>
            <w:r>
              <w:rPr>
                <w:rFonts w:ascii="Times New Roman" w:eastAsia="標楷體" w:hAnsi="Times New Roman" w:cs="Times New Roman"/>
                <w:color w:val="000000"/>
              </w:rPr>
              <w:t>，而為查獲之黑數更是難以估計，應加強責任業者查核登記作業，減少短報、漏報情形，並加強</w:t>
            </w:r>
            <w:proofErr w:type="gramStart"/>
            <w:r>
              <w:rPr>
                <w:rFonts w:ascii="Times New Roman" w:eastAsia="標楷體" w:hAnsi="Times New Roman" w:cs="Times New Roman"/>
                <w:color w:val="000000"/>
              </w:rPr>
              <w:t>欠費催收</w:t>
            </w:r>
            <w:proofErr w:type="gramEnd"/>
            <w:r>
              <w:rPr>
                <w:rFonts w:ascii="Times New Roman" w:eastAsia="標楷體" w:hAnsi="Times New Roman" w:cs="Times New Roman"/>
                <w:color w:val="000000"/>
              </w:rPr>
              <w:t>。</w:t>
            </w:r>
          </w:p>
        </w:tc>
        <w:tc>
          <w:tcPr>
            <w:tcW w:w="4961" w:type="dxa"/>
            <w:tcBorders>
              <w:top w:val="single" w:sz="8" w:space="0" w:color="000000"/>
              <w:left w:val="single" w:sz="8" w:space="0" w:color="000000"/>
              <w:bottom w:val="single" w:sz="8" w:space="0" w:color="000000"/>
              <w:right w:val="single" w:sz="8" w:space="0" w:color="000000"/>
            </w:tcBorders>
          </w:tcPr>
          <w:p w14:paraId="34776DED" w14:textId="026BA7DA" w:rsidR="002F4151" w:rsidRDefault="007A626B">
            <w:pPr>
              <w:ind w:right="17"/>
              <w:jc w:val="both"/>
              <w:rPr>
                <w:rFonts w:ascii="Times New Roman" w:hAnsi="Times New Roman"/>
                <w:color w:val="000000"/>
              </w:rPr>
            </w:pPr>
            <w:r>
              <w:rPr>
                <w:rFonts w:ascii="Times New Roman" w:hAnsi="Times New Roman"/>
                <w:color w:val="000000"/>
              </w:rPr>
              <w:lastRenderedPageBreak/>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17</w:t>
            </w:r>
            <w:r>
              <w:rPr>
                <w:rFonts w:ascii="Times New Roman" w:hAnsi="Times New Roman"/>
                <w:color w:val="000000"/>
              </w:rPr>
              <w:t>日以環</w:t>
            </w:r>
            <w:proofErr w:type="gramStart"/>
            <w:r>
              <w:rPr>
                <w:rFonts w:ascii="Times New Roman" w:hAnsi="Times New Roman"/>
                <w:color w:val="000000"/>
              </w:rPr>
              <w:t>署基字</w:t>
            </w:r>
            <w:proofErr w:type="gramEnd"/>
            <w:r>
              <w:rPr>
                <w:rFonts w:ascii="Times New Roman" w:hAnsi="Times New Roman"/>
                <w:color w:val="000000"/>
              </w:rPr>
              <w:t>第</w:t>
            </w:r>
            <w:r>
              <w:rPr>
                <w:rFonts w:ascii="Times New Roman" w:hAnsi="Times New Roman"/>
                <w:color w:val="000000"/>
              </w:rPr>
              <w:t>11210841747</w:t>
            </w:r>
            <w:r>
              <w:rPr>
                <w:rFonts w:ascii="Times New Roman" w:hAnsi="Times New Roman"/>
                <w:color w:val="000000"/>
              </w:rPr>
              <w:t>號函將書面報告函復立法院，辦理情形如下：</w:t>
            </w:r>
          </w:p>
          <w:p w14:paraId="64C0F729" w14:textId="77777777" w:rsidR="002F4151" w:rsidRDefault="007A626B">
            <w:pPr>
              <w:numPr>
                <w:ilvl w:val="0"/>
                <w:numId w:val="41"/>
              </w:numPr>
              <w:ind w:left="482" w:right="17" w:hanging="482"/>
              <w:jc w:val="both"/>
              <w:rPr>
                <w:rFonts w:ascii="Times New Roman" w:hAnsi="Times New Roman"/>
                <w:color w:val="000000"/>
              </w:rPr>
            </w:pPr>
            <w:r>
              <w:rPr>
                <w:rFonts w:ascii="Times New Roman" w:hAnsi="Times New Roman"/>
                <w:color w:val="000000"/>
              </w:rPr>
              <w:t>本部為落實「延伸生產者責任」、「誠實申報」及「維護業者繳費之公平性」，提升回收清除處理費</w:t>
            </w:r>
            <w:proofErr w:type="gramStart"/>
            <w:r>
              <w:rPr>
                <w:rFonts w:ascii="Times New Roman" w:hAnsi="Times New Roman"/>
                <w:color w:val="000000"/>
              </w:rPr>
              <w:t>稽</w:t>
            </w:r>
            <w:proofErr w:type="gramEnd"/>
            <w:r>
              <w:rPr>
                <w:rFonts w:ascii="Times New Roman" w:hAnsi="Times New Roman"/>
                <w:color w:val="000000"/>
              </w:rPr>
              <w:t>收成效，每年持續辦理責任業者營業量申報繳費查核作業，各責</w:t>
            </w:r>
            <w:r>
              <w:rPr>
                <w:rFonts w:ascii="Times New Roman" w:hAnsi="Times New Roman"/>
                <w:color w:val="000000"/>
              </w:rPr>
              <w:lastRenderedPageBreak/>
              <w:t>任業者平均每</w:t>
            </w:r>
            <w:r>
              <w:rPr>
                <w:rFonts w:ascii="Times New Roman" w:hAnsi="Times New Roman"/>
                <w:color w:val="000000"/>
              </w:rPr>
              <w:t>4</w:t>
            </w:r>
            <w:r>
              <w:rPr>
                <w:rFonts w:ascii="Times New Roman" w:hAnsi="Times New Roman"/>
                <w:color w:val="000000"/>
              </w:rPr>
              <w:t>年進行</w:t>
            </w:r>
            <w:r>
              <w:rPr>
                <w:rFonts w:ascii="Times New Roman" w:hAnsi="Times New Roman"/>
                <w:color w:val="000000"/>
              </w:rPr>
              <w:t>1</w:t>
            </w:r>
            <w:r>
              <w:rPr>
                <w:rFonts w:ascii="Times New Roman" w:hAnsi="Times New Roman"/>
                <w:color w:val="000000"/>
              </w:rPr>
              <w:t>次查核，將持續宣導資源回收相關政策及法令，並輔導公告指定責任業者依法辦理業者登記、誠實申報營業量。對於未依規定申報繳費者，無論金額多寡，其應補繳金額透過電話催繳、</w:t>
            </w:r>
            <w:proofErr w:type="gramStart"/>
            <w:r>
              <w:rPr>
                <w:rFonts w:ascii="Times New Roman" w:hAnsi="Times New Roman"/>
                <w:color w:val="000000"/>
              </w:rPr>
              <w:t>發函限繳</w:t>
            </w:r>
            <w:proofErr w:type="gramEnd"/>
            <w:r>
              <w:rPr>
                <w:rFonts w:ascii="Times New Roman" w:hAnsi="Times New Roman"/>
                <w:color w:val="000000"/>
              </w:rPr>
              <w:t>、受理分期繳納及移送強制執行等程序進行催收，並依廢棄物清理法第</w:t>
            </w:r>
            <w:r>
              <w:rPr>
                <w:rFonts w:ascii="Times New Roman" w:hAnsi="Times New Roman"/>
                <w:color w:val="000000"/>
              </w:rPr>
              <w:t>51</w:t>
            </w:r>
            <w:r>
              <w:rPr>
                <w:rFonts w:ascii="Times New Roman" w:hAnsi="Times New Roman"/>
                <w:color w:val="000000"/>
              </w:rPr>
              <w:t>條第</w:t>
            </w:r>
            <w:r>
              <w:rPr>
                <w:rFonts w:ascii="Times New Roman" w:hAnsi="Times New Roman"/>
                <w:color w:val="000000"/>
              </w:rPr>
              <w:t>1</w:t>
            </w:r>
            <w:r>
              <w:rPr>
                <w:rFonts w:ascii="Times New Roman" w:hAnsi="Times New Roman"/>
                <w:color w:val="000000"/>
              </w:rPr>
              <w:t>項裁處。</w:t>
            </w:r>
          </w:p>
          <w:p w14:paraId="59D6D1F9" w14:textId="77777777" w:rsidR="002F4151" w:rsidRDefault="007A626B">
            <w:pPr>
              <w:numPr>
                <w:ilvl w:val="0"/>
                <w:numId w:val="41"/>
              </w:numPr>
              <w:ind w:left="482" w:right="17" w:hanging="482"/>
              <w:jc w:val="both"/>
              <w:rPr>
                <w:rFonts w:ascii="Times New Roman" w:hAnsi="Times New Roman"/>
                <w:color w:val="000000"/>
              </w:rPr>
            </w:pPr>
            <w:r>
              <w:rPr>
                <w:rFonts w:ascii="Times New Roman" w:hAnsi="Times New Roman"/>
                <w:color w:val="000000"/>
              </w:rPr>
              <w:t>截至</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月止，累計查獲應補繳金額約</w:t>
            </w:r>
            <w:r>
              <w:rPr>
                <w:rFonts w:ascii="Times New Roman" w:hAnsi="Times New Roman"/>
                <w:color w:val="000000"/>
              </w:rPr>
              <w:t>81</w:t>
            </w:r>
            <w:r>
              <w:rPr>
                <w:rFonts w:ascii="Times New Roman" w:hAnsi="Times New Roman"/>
                <w:color w:val="000000"/>
              </w:rPr>
              <w:t>億</w:t>
            </w:r>
            <w:r>
              <w:rPr>
                <w:rFonts w:ascii="Times New Roman" w:hAnsi="Times New Roman"/>
                <w:color w:val="000000"/>
              </w:rPr>
              <w:t>7</w:t>
            </w:r>
            <w:proofErr w:type="gramStart"/>
            <w:r>
              <w:rPr>
                <w:rFonts w:ascii="Times New Roman" w:hAnsi="Times New Roman"/>
                <w:color w:val="000000"/>
              </w:rPr>
              <w:t>千萬</w:t>
            </w:r>
            <w:proofErr w:type="gramEnd"/>
            <w:r>
              <w:rPr>
                <w:rFonts w:ascii="Times New Roman" w:hAnsi="Times New Roman"/>
                <w:color w:val="000000"/>
              </w:rPr>
              <w:t>元，其中業者</w:t>
            </w:r>
            <w:proofErr w:type="gramStart"/>
            <w:r>
              <w:rPr>
                <w:rFonts w:ascii="Times New Roman" w:hAnsi="Times New Roman"/>
                <w:color w:val="000000"/>
              </w:rPr>
              <w:t>補繳占</w:t>
            </w:r>
            <w:r>
              <w:rPr>
                <w:rFonts w:ascii="Times New Roman" w:hAnsi="Times New Roman"/>
                <w:color w:val="000000"/>
              </w:rPr>
              <w:t>69</w:t>
            </w:r>
            <w:r>
              <w:rPr>
                <w:rFonts w:ascii="Times New Roman" w:hAnsi="Times New Roman"/>
                <w:color w:val="000000"/>
              </w:rPr>
              <w:t>億</w:t>
            </w:r>
            <w:proofErr w:type="gramEnd"/>
            <w:r>
              <w:rPr>
                <w:rFonts w:ascii="Times New Roman" w:hAnsi="Times New Roman"/>
                <w:color w:val="000000"/>
              </w:rPr>
              <w:t>3</w:t>
            </w:r>
            <w:proofErr w:type="gramStart"/>
            <w:r>
              <w:rPr>
                <w:rFonts w:ascii="Times New Roman" w:hAnsi="Times New Roman"/>
                <w:color w:val="000000"/>
              </w:rPr>
              <w:t>千萬</w:t>
            </w:r>
            <w:proofErr w:type="gramEnd"/>
            <w:r>
              <w:rPr>
                <w:rFonts w:ascii="Times New Roman" w:hAnsi="Times New Roman"/>
                <w:color w:val="000000"/>
              </w:rPr>
              <w:t>元，轉銷呆帳占</w:t>
            </w:r>
            <w:r>
              <w:rPr>
                <w:rFonts w:ascii="Times New Roman" w:hAnsi="Times New Roman"/>
                <w:color w:val="000000"/>
              </w:rPr>
              <w:t>6</w:t>
            </w:r>
            <w:r>
              <w:rPr>
                <w:rFonts w:ascii="Times New Roman" w:hAnsi="Times New Roman"/>
                <w:color w:val="000000"/>
              </w:rPr>
              <w:t>億</w:t>
            </w:r>
            <w:r>
              <w:rPr>
                <w:rFonts w:ascii="Times New Roman" w:hAnsi="Times New Roman"/>
                <w:color w:val="000000"/>
              </w:rPr>
              <w:t>7</w:t>
            </w:r>
            <w:proofErr w:type="gramStart"/>
            <w:r>
              <w:rPr>
                <w:rFonts w:ascii="Times New Roman" w:hAnsi="Times New Roman"/>
                <w:color w:val="000000"/>
              </w:rPr>
              <w:t>千萬</w:t>
            </w:r>
            <w:proofErr w:type="gramEnd"/>
            <w:r>
              <w:rPr>
                <w:rFonts w:ascii="Times New Roman" w:hAnsi="Times New Roman"/>
                <w:color w:val="000000"/>
              </w:rPr>
              <w:t>元，補繳率已達約</w:t>
            </w:r>
            <w:r>
              <w:rPr>
                <w:rFonts w:ascii="Times New Roman" w:hAnsi="Times New Roman"/>
                <w:color w:val="000000"/>
              </w:rPr>
              <w:t>93%</w:t>
            </w:r>
            <w:r>
              <w:rPr>
                <w:rFonts w:ascii="Times New Roman" w:hAnsi="Times New Roman"/>
                <w:color w:val="000000"/>
              </w:rPr>
              <w:t>（含呆帳），尚待收繳約</w:t>
            </w:r>
            <w:r>
              <w:rPr>
                <w:rFonts w:ascii="Times New Roman" w:hAnsi="Times New Roman"/>
                <w:color w:val="000000"/>
              </w:rPr>
              <w:t>5</w:t>
            </w:r>
            <w:r>
              <w:rPr>
                <w:rFonts w:ascii="Times New Roman" w:hAnsi="Times New Roman"/>
                <w:color w:val="000000"/>
              </w:rPr>
              <w:t>億</w:t>
            </w:r>
            <w:r>
              <w:rPr>
                <w:rFonts w:ascii="Times New Roman" w:hAnsi="Times New Roman"/>
                <w:color w:val="000000"/>
              </w:rPr>
              <w:t>6</w:t>
            </w:r>
            <w:proofErr w:type="gramStart"/>
            <w:r>
              <w:rPr>
                <w:rFonts w:ascii="Times New Roman" w:hAnsi="Times New Roman"/>
                <w:color w:val="000000"/>
              </w:rPr>
              <w:t>千萬</w:t>
            </w:r>
            <w:proofErr w:type="gramEnd"/>
            <w:r>
              <w:rPr>
                <w:rFonts w:ascii="Times New Roman" w:hAnsi="Times New Roman"/>
                <w:color w:val="000000"/>
              </w:rPr>
              <w:t>元，其中已收取分期繳納票據約</w:t>
            </w:r>
            <w:r>
              <w:rPr>
                <w:rFonts w:ascii="Times New Roman" w:hAnsi="Times New Roman"/>
                <w:color w:val="000000"/>
              </w:rPr>
              <w:t>1</w:t>
            </w:r>
            <w:r>
              <w:rPr>
                <w:rFonts w:ascii="Times New Roman" w:hAnsi="Times New Roman"/>
                <w:color w:val="000000"/>
              </w:rPr>
              <w:t>億</w:t>
            </w:r>
            <w:r>
              <w:rPr>
                <w:rFonts w:ascii="Times New Roman" w:hAnsi="Times New Roman"/>
                <w:color w:val="000000"/>
              </w:rPr>
              <w:t>1</w:t>
            </w:r>
            <w:proofErr w:type="gramStart"/>
            <w:r>
              <w:rPr>
                <w:rFonts w:ascii="Times New Roman" w:hAnsi="Times New Roman"/>
                <w:color w:val="000000"/>
              </w:rPr>
              <w:t>千萬</w:t>
            </w:r>
            <w:proofErr w:type="gramEnd"/>
            <w:r>
              <w:rPr>
                <w:rFonts w:ascii="Times New Roman" w:hAnsi="Times New Roman"/>
                <w:color w:val="000000"/>
              </w:rPr>
              <w:t>元，已移送行政執行尚未繳納約</w:t>
            </w:r>
            <w:r>
              <w:rPr>
                <w:rFonts w:ascii="Times New Roman" w:hAnsi="Times New Roman"/>
                <w:color w:val="000000"/>
              </w:rPr>
              <w:t>3</w:t>
            </w:r>
            <w:r>
              <w:rPr>
                <w:rFonts w:ascii="Times New Roman" w:hAnsi="Times New Roman"/>
                <w:color w:val="000000"/>
              </w:rPr>
              <w:t>億</w:t>
            </w:r>
            <w:r>
              <w:rPr>
                <w:rFonts w:ascii="Times New Roman" w:hAnsi="Times New Roman"/>
                <w:color w:val="000000"/>
              </w:rPr>
              <w:t>7</w:t>
            </w:r>
            <w:proofErr w:type="gramStart"/>
            <w:r>
              <w:rPr>
                <w:rFonts w:ascii="Times New Roman" w:hAnsi="Times New Roman"/>
                <w:color w:val="000000"/>
              </w:rPr>
              <w:t>千萬</w:t>
            </w:r>
            <w:proofErr w:type="gramEnd"/>
            <w:r>
              <w:rPr>
                <w:rFonts w:ascii="Times New Roman" w:hAnsi="Times New Roman"/>
                <w:color w:val="000000"/>
              </w:rPr>
              <w:t>元，餘約</w:t>
            </w:r>
            <w:r>
              <w:rPr>
                <w:rFonts w:ascii="Times New Roman" w:hAnsi="Times New Roman"/>
                <w:color w:val="000000"/>
              </w:rPr>
              <w:t>8</w:t>
            </w:r>
            <w:proofErr w:type="gramStart"/>
            <w:r>
              <w:rPr>
                <w:rFonts w:ascii="Times New Roman" w:hAnsi="Times New Roman"/>
                <w:color w:val="000000"/>
              </w:rPr>
              <w:t>千萬元刻</w:t>
            </w:r>
            <w:proofErr w:type="gramEnd"/>
            <w:r>
              <w:rPr>
                <w:rFonts w:ascii="Times New Roman" w:hAnsi="Times New Roman"/>
                <w:color w:val="000000"/>
              </w:rPr>
              <w:t>正加速辦理輔導通知催繳、申辦分期繳納及移送行政執行等相關催收程序。</w:t>
            </w:r>
          </w:p>
          <w:p w14:paraId="2142192C" w14:textId="77777777" w:rsidR="002F4151" w:rsidRDefault="007A626B">
            <w:pPr>
              <w:numPr>
                <w:ilvl w:val="0"/>
                <w:numId w:val="41"/>
              </w:numPr>
              <w:ind w:left="482" w:right="17" w:hanging="482"/>
              <w:jc w:val="both"/>
              <w:rPr>
                <w:rFonts w:ascii="Times New Roman" w:hAnsi="Times New Roman"/>
                <w:color w:val="000000"/>
              </w:rPr>
            </w:pPr>
            <w:r>
              <w:rPr>
                <w:rFonts w:ascii="Times New Roman" w:hAnsi="Times New Roman"/>
                <w:color w:val="000000"/>
              </w:rPr>
              <w:t>綜上，本部每年持續辦理責任業者營業量申報繳費查核作業，並已積極加強短漏案件催繳費作業，且繳納率達九成，充分確保債權，並持續控管及督促執行分署辦理移送案件之執行進度，積極推動網際網路申報及簡化申報作業，促使業者主動依法繳納，提升收繳率。</w:t>
            </w:r>
          </w:p>
        </w:tc>
      </w:tr>
      <w:tr w:rsidR="002F4151" w14:paraId="5B8E81FA"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60804AD0"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21.</w:t>
            </w:r>
          </w:p>
        </w:tc>
        <w:tc>
          <w:tcPr>
            <w:tcW w:w="5036" w:type="dxa"/>
            <w:tcBorders>
              <w:top w:val="single" w:sz="8" w:space="0" w:color="000000"/>
              <w:left w:val="single" w:sz="8" w:space="0" w:color="000000"/>
              <w:bottom w:val="single" w:sz="8" w:space="0" w:color="000000"/>
              <w:right w:val="single" w:sz="8" w:space="0" w:color="000000"/>
            </w:tcBorders>
          </w:tcPr>
          <w:p w14:paraId="34C2E54E" w14:textId="77777777" w:rsidR="002F4151" w:rsidRDefault="007A626B">
            <w:pPr>
              <w:pStyle w:val="af7"/>
              <w:ind w:left="24" w:right="24" w:firstLine="504"/>
              <w:jc w:val="both"/>
              <w:rPr>
                <w:rFonts w:ascii="Times New Roman" w:eastAsia="標楷體" w:hAnsi="Times New Roman"/>
                <w:color w:val="000000"/>
              </w:rPr>
            </w:pP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年度資源回收管理基金「資源回收管理計畫」項下「責任業者之繳費查核業務」中「服務費用」之「專業服務費」預算編列</w:t>
            </w:r>
            <w:r>
              <w:rPr>
                <w:rFonts w:ascii="Times New Roman" w:eastAsia="標楷體" w:hAnsi="Times New Roman" w:cs="Times New Roman"/>
                <w:color w:val="000000"/>
              </w:rPr>
              <w:t>1</w:t>
            </w:r>
            <w:r>
              <w:rPr>
                <w:rFonts w:ascii="Times New Roman" w:eastAsia="標楷體" w:hAnsi="Times New Roman" w:cs="Times New Roman"/>
                <w:color w:val="000000"/>
              </w:rPr>
              <w:t>億</w:t>
            </w:r>
            <w:r>
              <w:rPr>
                <w:rFonts w:ascii="Times New Roman" w:eastAsia="標楷體" w:hAnsi="Times New Roman" w:cs="Times New Roman"/>
                <w:color w:val="000000"/>
              </w:rPr>
              <w:t>3,565</w:t>
            </w:r>
            <w:r>
              <w:rPr>
                <w:rFonts w:ascii="Times New Roman" w:eastAsia="標楷體" w:hAnsi="Times New Roman" w:cs="Times New Roman"/>
                <w:color w:val="000000"/>
              </w:rPr>
              <w:t>萬元，用以辦理責任業者登記、營業量申報輔導及審查管理作業；另辦理查核製造輸入責任業者申報營業（進口）量相關帳籍憑證查核輔導暨</w:t>
            </w:r>
            <w:proofErr w:type="gramStart"/>
            <w:r>
              <w:rPr>
                <w:rFonts w:ascii="Times New Roman" w:eastAsia="標楷體" w:hAnsi="Times New Roman" w:cs="Times New Roman"/>
                <w:color w:val="000000"/>
              </w:rPr>
              <w:t>稽</w:t>
            </w:r>
            <w:proofErr w:type="gramEnd"/>
            <w:r>
              <w:rPr>
                <w:rFonts w:ascii="Times New Roman" w:eastAsia="標楷體" w:hAnsi="Times New Roman" w:cs="Times New Roman"/>
                <w:color w:val="000000"/>
              </w:rPr>
              <w:t>催作業。有</w:t>
            </w:r>
            <w:proofErr w:type="gramStart"/>
            <w:r>
              <w:rPr>
                <w:rFonts w:ascii="Times New Roman" w:eastAsia="標楷體" w:hAnsi="Times New Roman" w:cs="Times New Roman"/>
                <w:color w:val="000000"/>
              </w:rPr>
              <w:t>鑑</w:t>
            </w:r>
            <w:proofErr w:type="gramEnd"/>
            <w:r>
              <w:rPr>
                <w:rFonts w:ascii="Times New Roman" w:eastAsia="標楷體" w:hAnsi="Times New Roman" w:cs="Times New Roman"/>
                <w:color w:val="000000"/>
              </w:rPr>
              <w:t>於</w:t>
            </w:r>
            <w:r>
              <w:rPr>
                <w:rFonts w:ascii="Times New Roman" w:eastAsia="標楷體" w:hAnsi="Times New Roman" w:cs="Times New Roman"/>
                <w:color w:val="000000"/>
              </w:rPr>
              <w:t>106</w:t>
            </w:r>
            <w:r>
              <w:rPr>
                <w:rFonts w:ascii="Times New Roman" w:eastAsia="標楷體" w:hAnsi="Times New Roman" w:cs="Times New Roman"/>
                <w:color w:val="000000"/>
              </w:rPr>
              <w:t>至</w:t>
            </w:r>
            <w:r>
              <w:rPr>
                <w:rFonts w:ascii="Times New Roman" w:eastAsia="標楷體" w:hAnsi="Times New Roman" w:cs="Times New Roman"/>
                <w:color w:val="000000"/>
              </w:rPr>
              <w:t>111</w:t>
            </w:r>
            <w:r>
              <w:rPr>
                <w:rFonts w:ascii="Times New Roman" w:eastAsia="標楷體" w:hAnsi="Times New Roman" w:cs="Times New Roman"/>
                <w:color w:val="000000"/>
              </w:rPr>
              <w:t>年</w:t>
            </w:r>
            <w:r>
              <w:rPr>
                <w:rFonts w:ascii="Times New Roman" w:eastAsia="標楷體" w:hAnsi="Times New Roman" w:cs="Times New Roman"/>
                <w:color w:val="000000"/>
              </w:rPr>
              <w:t>8</w:t>
            </w:r>
            <w:r>
              <w:rPr>
                <w:rFonts w:ascii="Times New Roman" w:eastAsia="標楷體" w:hAnsi="Times New Roman" w:cs="Times New Roman"/>
                <w:color w:val="000000"/>
              </w:rPr>
              <w:t>月底止，行政院環境保護署查獲責任業者短漏報回收清除處理費累計達</w:t>
            </w:r>
            <w:r>
              <w:rPr>
                <w:rFonts w:ascii="Times New Roman" w:eastAsia="標楷體" w:hAnsi="Times New Roman" w:cs="Times New Roman"/>
                <w:color w:val="000000"/>
              </w:rPr>
              <w:t>500</w:t>
            </w:r>
            <w:r>
              <w:rPr>
                <w:rFonts w:ascii="Times New Roman" w:eastAsia="標楷體" w:hAnsi="Times New Roman" w:cs="Times New Roman"/>
                <w:color w:val="000000"/>
              </w:rPr>
              <w:t>萬元以上者計</w:t>
            </w:r>
            <w:r>
              <w:rPr>
                <w:rFonts w:ascii="Times New Roman" w:eastAsia="標楷體" w:hAnsi="Times New Roman" w:cs="Times New Roman"/>
                <w:color w:val="000000"/>
              </w:rPr>
              <w:t>41</w:t>
            </w:r>
            <w:r>
              <w:rPr>
                <w:rFonts w:ascii="Times New Roman" w:eastAsia="標楷體" w:hAnsi="Times New Roman" w:cs="Times New Roman"/>
                <w:color w:val="000000"/>
              </w:rPr>
              <w:t>家，應補繳金額計</w:t>
            </w:r>
            <w:r>
              <w:rPr>
                <w:rFonts w:ascii="Times New Roman" w:eastAsia="標楷體" w:hAnsi="Times New Roman" w:cs="Times New Roman"/>
                <w:color w:val="000000"/>
              </w:rPr>
              <w:t>9</w:t>
            </w:r>
            <w:r>
              <w:rPr>
                <w:rFonts w:ascii="Times New Roman" w:eastAsia="標楷體" w:hAnsi="Times New Roman" w:cs="Times New Roman"/>
                <w:color w:val="000000"/>
              </w:rPr>
              <w:t>億</w:t>
            </w:r>
            <w:r>
              <w:rPr>
                <w:rFonts w:ascii="Times New Roman" w:eastAsia="標楷體" w:hAnsi="Times New Roman" w:cs="Times New Roman"/>
                <w:color w:val="000000"/>
              </w:rPr>
              <w:t>7,700</w:t>
            </w:r>
            <w:r>
              <w:rPr>
                <w:rFonts w:ascii="Times New Roman" w:eastAsia="標楷體" w:hAnsi="Times New Roman" w:cs="Times New Roman"/>
                <w:color w:val="000000"/>
              </w:rPr>
              <w:t>萬元，其中已補繳者計</w:t>
            </w:r>
            <w:r>
              <w:rPr>
                <w:rFonts w:ascii="Times New Roman" w:eastAsia="標楷體" w:hAnsi="Times New Roman" w:cs="Times New Roman"/>
                <w:color w:val="000000"/>
              </w:rPr>
              <w:t>28</w:t>
            </w:r>
            <w:r>
              <w:rPr>
                <w:rFonts w:ascii="Times New Roman" w:eastAsia="標楷體" w:hAnsi="Times New Roman" w:cs="Times New Roman"/>
                <w:color w:val="000000"/>
              </w:rPr>
              <w:t>家，金額</w:t>
            </w:r>
            <w:r>
              <w:rPr>
                <w:rFonts w:ascii="Times New Roman" w:eastAsia="標楷體" w:hAnsi="Times New Roman" w:cs="Times New Roman"/>
                <w:color w:val="000000"/>
              </w:rPr>
              <w:t>5</w:t>
            </w:r>
            <w:r>
              <w:rPr>
                <w:rFonts w:ascii="Times New Roman" w:eastAsia="標楷體" w:hAnsi="Times New Roman" w:cs="Times New Roman"/>
                <w:color w:val="000000"/>
              </w:rPr>
              <w:t>億</w:t>
            </w:r>
            <w:r>
              <w:rPr>
                <w:rFonts w:ascii="Times New Roman" w:eastAsia="標楷體" w:hAnsi="Times New Roman" w:cs="Times New Roman"/>
                <w:color w:val="000000"/>
              </w:rPr>
              <w:t>0,200</w:t>
            </w:r>
            <w:r>
              <w:rPr>
                <w:rFonts w:ascii="Times New Roman" w:eastAsia="標楷體" w:hAnsi="Times New Roman" w:cs="Times New Roman"/>
                <w:color w:val="000000"/>
              </w:rPr>
              <w:t>萬元；尚未完成補繳者計</w:t>
            </w:r>
            <w:r>
              <w:rPr>
                <w:rFonts w:ascii="Times New Roman" w:eastAsia="標楷體" w:hAnsi="Times New Roman" w:cs="Times New Roman"/>
                <w:color w:val="000000"/>
              </w:rPr>
              <w:t>13</w:t>
            </w:r>
            <w:r>
              <w:rPr>
                <w:rFonts w:ascii="Times New Roman" w:eastAsia="標楷體" w:hAnsi="Times New Roman" w:cs="Times New Roman"/>
                <w:color w:val="000000"/>
              </w:rPr>
              <w:t>家（</w:t>
            </w:r>
            <w:r>
              <w:rPr>
                <w:rFonts w:ascii="Times New Roman" w:eastAsia="標楷體" w:hAnsi="Times New Roman" w:cs="Times New Roman"/>
                <w:color w:val="000000"/>
              </w:rPr>
              <w:t>4</w:t>
            </w:r>
            <w:r>
              <w:rPr>
                <w:rFonts w:ascii="Times New Roman" w:eastAsia="標楷體" w:hAnsi="Times New Roman" w:cs="Times New Roman"/>
                <w:color w:val="000000"/>
              </w:rPr>
              <w:t>家分期繳納、</w:t>
            </w:r>
            <w:r>
              <w:rPr>
                <w:rFonts w:ascii="Times New Roman" w:eastAsia="標楷體" w:hAnsi="Times New Roman" w:cs="Times New Roman"/>
                <w:color w:val="000000"/>
              </w:rPr>
              <w:t>9</w:t>
            </w:r>
            <w:r>
              <w:rPr>
                <w:rFonts w:ascii="Times New Roman" w:eastAsia="標楷體" w:hAnsi="Times New Roman" w:cs="Times New Roman"/>
                <w:color w:val="000000"/>
              </w:rPr>
              <w:t>家移送行政執行中），金額</w:t>
            </w:r>
            <w:r>
              <w:rPr>
                <w:rFonts w:ascii="Times New Roman" w:eastAsia="標楷體" w:hAnsi="Times New Roman" w:cs="Times New Roman"/>
                <w:color w:val="000000"/>
              </w:rPr>
              <w:t>4</w:t>
            </w:r>
            <w:r>
              <w:rPr>
                <w:rFonts w:ascii="Times New Roman" w:eastAsia="標楷體" w:hAnsi="Times New Roman" w:cs="Times New Roman"/>
                <w:color w:val="000000"/>
              </w:rPr>
              <w:t>億</w:t>
            </w:r>
            <w:r>
              <w:rPr>
                <w:rFonts w:ascii="Times New Roman" w:eastAsia="標楷體" w:hAnsi="Times New Roman" w:cs="Times New Roman"/>
                <w:color w:val="000000"/>
              </w:rPr>
              <w:t>7,500</w:t>
            </w:r>
            <w:r>
              <w:rPr>
                <w:rFonts w:ascii="Times New Roman" w:eastAsia="標楷體" w:hAnsi="Times New Roman" w:cs="Times New Roman"/>
                <w:color w:val="000000"/>
              </w:rPr>
              <w:t>萬元，占該基金</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lastRenderedPageBreak/>
              <w:t>年度回收清除處理費收入</w:t>
            </w:r>
            <w:r>
              <w:rPr>
                <w:rFonts w:ascii="Times New Roman" w:eastAsia="標楷體" w:hAnsi="Times New Roman" w:cs="Times New Roman"/>
                <w:color w:val="000000"/>
              </w:rPr>
              <w:t>23</w:t>
            </w:r>
            <w:r>
              <w:rPr>
                <w:rFonts w:ascii="Times New Roman" w:eastAsia="標楷體" w:hAnsi="Times New Roman" w:cs="Times New Roman"/>
                <w:color w:val="000000"/>
              </w:rPr>
              <w:t>億</w:t>
            </w:r>
            <w:r>
              <w:rPr>
                <w:rFonts w:ascii="Times New Roman" w:eastAsia="標楷體" w:hAnsi="Times New Roman" w:cs="Times New Roman"/>
                <w:color w:val="000000"/>
              </w:rPr>
              <w:t>5,400</w:t>
            </w:r>
            <w:r>
              <w:rPr>
                <w:rFonts w:ascii="Times New Roman" w:eastAsia="標楷體" w:hAnsi="Times New Roman" w:cs="Times New Roman"/>
                <w:color w:val="000000"/>
              </w:rPr>
              <w:t>萬元之</w:t>
            </w:r>
            <w:r>
              <w:rPr>
                <w:rFonts w:ascii="Times New Roman" w:eastAsia="標楷體" w:hAnsi="Times New Roman" w:cs="Times New Roman"/>
                <w:color w:val="000000"/>
              </w:rPr>
              <w:t>20.18%</w:t>
            </w:r>
            <w:r>
              <w:rPr>
                <w:rFonts w:ascii="Times New Roman" w:eastAsia="標楷體" w:hAnsi="Times New Roman" w:cs="Times New Roman"/>
                <w:color w:val="000000"/>
              </w:rPr>
              <w:t>。允宜加強</w:t>
            </w:r>
            <w:proofErr w:type="gramStart"/>
            <w:r>
              <w:rPr>
                <w:rFonts w:ascii="Times New Roman" w:eastAsia="標楷體" w:hAnsi="Times New Roman" w:cs="Times New Roman"/>
                <w:color w:val="000000"/>
              </w:rPr>
              <w:t>稽</w:t>
            </w:r>
            <w:proofErr w:type="gramEnd"/>
            <w:r>
              <w:rPr>
                <w:rFonts w:ascii="Times New Roman" w:eastAsia="標楷體" w:hAnsi="Times New Roman" w:cs="Times New Roman"/>
                <w:color w:val="000000"/>
              </w:rPr>
              <w:t>催作業，以利提升基金</w:t>
            </w:r>
            <w:proofErr w:type="gramStart"/>
            <w:r>
              <w:rPr>
                <w:rFonts w:ascii="Times New Roman" w:eastAsia="標楷體" w:hAnsi="Times New Roman" w:cs="Times New Roman"/>
                <w:color w:val="000000"/>
              </w:rPr>
              <w:t>稽</w:t>
            </w:r>
            <w:proofErr w:type="gramEnd"/>
            <w:r>
              <w:rPr>
                <w:rFonts w:ascii="Times New Roman" w:eastAsia="標楷體" w:hAnsi="Times New Roman" w:cs="Times New Roman"/>
                <w:color w:val="000000"/>
              </w:rPr>
              <w:t>徵成效。</w:t>
            </w:r>
          </w:p>
        </w:tc>
        <w:tc>
          <w:tcPr>
            <w:tcW w:w="4961" w:type="dxa"/>
            <w:tcBorders>
              <w:top w:val="single" w:sz="8" w:space="0" w:color="000000"/>
              <w:left w:val="single" w:sz="8" w:space="0" w:color="000000"/>
              <w:bottom w:val="single" w:sz="8" w:space="0" w:color="000000"/>
              <w:right w:val="single" w:sz="8" w:space="0" w:color="000000"/>
            </w:tcBorders>
          </w:tcPr>
          <w:p w14:paraId="33E3AFB6" w14:textId="30ABDA0E" w:rsidR="002F4151" w:rsidRDefault="007A626B">
            <w:pPr>
              <w:ind w:right="17"/>
              <w:jc w:val="both"/>
              <w:rPr>
                <w:rFonts w:ascii="Times New Roman" w:hAnsi="Times New Roman"/>
                <w:color w:val="000000"/>
              </w:rPr>
            </w:pPr>
            <w:r>
              <w:rPr>
                <w:rFonts w:ascii="Times New Roman" w:hAnsi="Times New Roman"/>
                <w:color w:val="000000"/>
              </w:rPr>
              <w:lastRenderedPageBreak/>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17</w:t>
            </w:r>
            <w:r>
              <w:rPr>
                <w:rFonts w:ascii="Times New Roman" w:hAnsi="Times New Roman"/>
                <w:color w:val="000000"/>
              </w:rPr>
              <w:t>日以環</w:t>
            </w:r>
            <w:proofErr w:type="gramStart"/>
            <w:r>
              <w:rPr>
                <w:rFonts w:ascii="Times New Roman" w:hAnsi="Times New Roman"/>
                <w:color w:val="000000"/>
              </w:rPr>
              <w:t>署基字</w:t>
            </w:r>
            <w:proofErr w:type="gramEnd"/>
            <w:r>
              <w:rPr>
                <w:rFonts w:ascii="Times New Roman" w:hAnsi="Times New Roman"/>
                <w:color w:val="000000"/>
              </w:rPr>
              <w:t>第</w:t>
            </w:r>
            <w:r>
              <w:rPr>
                <w:rFonts w:ascii="Times New Roman" w:hAnsi="Times New Roman"/>
                <w:color w:val="000000"/>
              </w:rPr>
              <w:t>1121085393</w:t>
            </w:r>
            <w:r>
              <w:rPr>
                <w:rFonts w:ascii="Times New Roman" w:hAnsi="Times New Roman"/>
                <w:color w:val="000000"/>
              </w:rPr>
              <w:t>號函將書面報告函復立法院，辦理情形如下：</w:t>
            </w:r>
          </w:p>
          <w:p w14:paraId="40D8B2CE" w14:textId="77777777" w:rsidR="002F4151" w:rsidRDefault="007A626B">
            <w:pPr>
              <w:numPr>
                <w:ilvl w:val="0"/>
                <w:numId w:val="36"/>
              </w:numPr>
              <w:ind w:left="482" w:right="17" w:hanging="482"/>
              <w:jc w:val="both"/>
              <w:rPr>
                <w:rFonts w:ascii="Times New Roman" w:hAnsi="Times New Roman"/>
                <w:color w:val="000000"/>
              </w:rPr>
            </w:pPr>
            <w:r>
              <w:rPr>
                <w:rFonts w:ascii="Times New Roman" w:hAnsi="Times New Roman"/>
                <w:color w:val="000000"/>
              </w:rPr>
              <w:t>本部為落實「延伸生產者責任」、「誠實申報」及「維護業者繳費之公平性」，提升回收清除處理費</w:t>
            </w:r>
            <w:proofErr w:type="gramStart"/>
            <w:r>
              <w:rPr>
                <w:rFonts w:ascii="Times New Roman" w:hAnsi="Times New Roman"/>
                <w:color w:val="000000"/>
              </w:rPr>
              <w:t>稽</w:t>
            </w:r>
            <w:proofErr w:type="gramEnd"/>
            <w:r>
              <w:rPr>
                <w:rFonts w:ascii="Times New Roman" w:hAnsi="Times New Roman"/>
                <w:color w:val="000000"/>
              </w:rPr>
              <w:t>收成效，每年持續辦理責任業者營業量申報繳費查核作業，各責任業者平均每</w:t>
            </w:r>
            <w:r>
              <w:rPr>
                <w:rFonts w:ascii="Times New Roman" w:hAnsi="Times New Roman"/>
                <w:color w:val="000000"/>
              </w:rPr>
              <w:t>4</w:t>
            </w:r>
            <w:r>
              <w:rPr>
                <w:rFonts w:ascii="Times New Roman" w:hAnsi="Times New Roman"/>
                <w:color w:val="000000"/>
              </w:rPr>
              <w:t>年進行</w:t>
            </w:r>
            <w:r>
              <w:rPr>
                <w:rFonts w:ascii="Times New Roman" w:hAnsi="Times New Roman"/>
                <w:color w:val="000000"/>
              </w:rPr>
              <w:t>1</w:t>
            </w:r>
            <w:r>
              <w:rPr>
                <w:rFonts w:ascii="Times New Roman" w:hAnsi="Times New Roman"/>
                <w:color w:val="000000"/>
              </w:rPr>
              <w:t>次查核，將持續宣導資源回收相關政策及法令，並輔導公告指定責任業者依法辦理業者登記、誠實申報營業量。對於未依規定申報繳費者，無論金額多寡，其應補繳金額透過電話催繳、</w:t>
            </w:r>
            <w:proofErr w:type="gramStart"/>
            <w:r>
              <w:rPr>
                <w:rFonts w:ascii="Times New Roman" w:hAnsi="Times New Roman"/>
                <w:color w:val="000000"/>
              </w:rPr>
              <w:t>發函限繳</w:t>
            </w:r>
            <w:proofErr w:type="gramEnd"/>
            <w:r>
              <w:rPr>
                <w:rFonts w:ascii="Times New Roman" w:hAnsi="Times New Roman"/>
                <w:color w:val="000000"/>
              </w:rPr>
              <w:t>、受理分期繳納及移送強制</w:t>
            </w:r>
            <w:r>
              <w:rPr>
                <w:rFonts w:ascii="Times New Roman" w:hAnsi="Times New Roman"/>
                <w:color w:val="000000"/>
              </w:rPr>
              <w:lastRenderedPageBreak/>
              <w:t>執行等程序進行催收，並依廢棄物清理法第</w:t>
            </w:r>
            <w:r>
              <w:rPr>
                <w:rFonts w:ascii="Times New Roman" w:hAnsi="Times New Roman"/>
                <w:color w:val="000000"/>
              </w:rPr>
              <w:t>51</w:t>
            </w:r>
            <w:r>
              <w:rPr>
                <w:rFonts w:ascii="Times New Roman" w:hAnsi="Times New Roman"/>
                <w:color w:val="000000"/>
              </w:rPr>
              <w:t>條第</w:t>
            </w:r>
            <w:r>
              <w:rPr>
                <w:rFonts w:ascii="Times New Roman" w:hAnsi="Times New Roman"/>
                <w:color w:val="000000"/>
              </w:rPr>
              <w:t>1</w:t>
            </w:r>
            <w:r>
              <w:rPr>
                <w:rFonts w:ascii="Times New Roman" w:hAnsi="Times New Roman"/>
                <w:color w:val="000000"/>
              </w:rPr>
              <w:t>項裁處。</w:t>
            </w:r>
          </w:p>
          <w:p w14:paraId="545072EF" w14:textId="77777777" w:rsidR="002F4151" w:rsidRDefault="007A626B">
            <w:pPr>
              <w:numPr>
                <w:ilvl w:val="0"/>
                <w:numId w:val="36"/>
              </w:numPr>
              <w:ind w:left="482" w:right="17" w:hanging="482"/>
              <w:jc w:val="both"/>
              <w:rPr>
                <w:rFonts w:ascii="Times New Roman" w:hAnsi="Times New Roman"/>
                <w:color w:val="000000"/>
              </w:rPr>
            </w:pPr>
            <w:r>
              <w:rPr>
                <w:rFonts w:ascii="Times New Roman" w:hAnsi="Times New Roman"/>
                <w:color w:val="000000"/>
              </w:rPr>
              <w:t>截至</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月止，累計查獲應補繳金額約</w:t>
            </w:r>
            <w:r>
              <w:rPr>
                <w:rFonts w:ascii="Times New Roman" w:hAnsi="Times New Roman"/>
                <w:color w:val="000000"/>
              </w:rPr>
              <w:t>81</w:t>
            </w:r>
            <w:r>
              <w:rPr>
                <w:rFonts w:ascii="Times New Roman" w:hAnsi="Times New Roman"/>
                <w:color w:val="000000"/>
              </w:rPr>
              <w:t>億</w:t>
            </w:r>
            <w:r>
              <w:rPr>
                <w:rFonts w:ascii="Times New Roman" w:hAnsi="Times New Roman"/>
                <w:color w:val="000000"/>
              </w:rPr>
              <w:t>7</w:t>
            </w:r>
            <w:proofErr w:type="gramStart"/>
            <w:r>
              <w:rPr>
                <w:rFonts w:ascii="Times New Roman" w:hAnsi="Times New Roman"/>
                <w:color w:val="000000"/>
              </w:rPr>
              <w:t>千萬</w:t>
            </w:r>
            <w:proofErr w:type="gramEnd"/>
            <w:r>
              <w:rPr>
                <w:rFonts w:ascii="Times New Roman" w:hAnsi="Times New Roman"/>
                <w:color w:val="000000"/>
              </w:rPr>
              <w:t>元，其中業者</w:t>
            </w:r>
            <w:proofErr w:type="gramStart"/>
            <w:r>
              <w:rPr>
                <w:rFonts w:ascii="Times New Roman" w:hAnsi="Times New Roman"/>
                <w:color w:val="000000"/>
              </w:rPr>
              <w:t>補繳占</w:t>
            </w:r>
            <w:r>
              <w:rPr>
                <w:rFonts w:ascii="Times New Roman" w:hAnsi="Times New Roman"/>
                <w:color w:val="000000"/>
              </w:rPr>
              <w:t>69</w:t>
            </w:r>
            <w:r>
              <w:rPr>
                <w:rFonts w:ascii="Times New Roman" w:hAnsi="Times New Roman"/>
                <w:color w:val="000000"/>
              </w:rPr>
              <w:t>億</w:t>
            </w:r>
            <w:proofErr w:type="gramEnd"/>
            <w:r>
              <w:rPr>
                <w:rFonts w:ascii="Times New Roman" w:hAnsi="Times New Roman"/>
                <w:color w:val="000000"/>
              </w:rPr>
              <w:t>3</w:t>
            </w:r>
            <w:proofErr w:type="gramStart"/>
            <w:r>
              <w:rPr>
                <w:rFonts w:ascii="Times New Roman" w:hAnsi="Times New Roman"/>
                <w:color w:val="000000"/>
              </w:rPr>
              <w:t>千萬</w:t>
            </w:r>
            <w:proofErr w:type="gramEnd"/>
            <w:r>
              <w:rPr>
                <w:rFonts w:ascii="Times New Roman" w:hAnsi="Times New Roman"/>
                <w:color w:val="000000"/>
              </w:rPr>
              <w:t>元，轉銷呆帳占</w:t>
            </w:r>
            <w:r>
              <w:rPr>
                <w:rFonts w:ascii="Times New Roman" w:hAnsi="Times New Roman"/>
                <w:color w:val="000000"/>
              </w:rPr>
              <w:t>6</w:t>
            </w:r>
            <w:r>
              <w:rPr>
                <w:rFonts w:ascii="Times New Roman" w:hAnsi="Times New Roman"/>
                <w:color w:val="000000"/>
              </w:rPr>
              <w:t>億</w:t>
            </w:r>
            <w:r>
              <w:rPr>
                <w:rFonts w:ascii="Times New Roman" w:hAnsi="Times New Roman"/>
                <w:color w:val="000000"/>
              </w:rPr>
              <w:t>7</w:t>
            </w:r>
            <w:proofErr w:type="gramStart"/>
            <w:r>
              <w:rPr>
                <w:rFonts w:ascii="Times New Roman" w:hAnsi="Times New Roman"/>
                <w:color w:val="000000"/>
              </w:rPr>
              <w:t>千萬</w:t>
            </w:r>
            <w:proofErr w:type="gramEnd"/>
            <w:r>
              <w:rPr>
                <w:rFonts w:ascii="Times New Roman" w:hAnsi="Times New Roman"/>
                <w:color w:val="000000"/>
              </w:rPr>
              <w:t>元，補繳率已達約</w:t>
            </w:r>
            <w:r>
              <w:rPr>
                <w:rFonts w:ascii="Times New Roman" w:hAnsi="Times New Roman"/>
                <w:color w:val="000000"/>
              </w:rPr>
              <w:t>93%</w:t>
            </w:r>
            <w:r>
              <w:rPr>
                <w:rFonts w:ascii="Times New Roman" w:hAnsi="Times New Roman"/>
                <w:color w:val="000000"/>
              </w:rPr>
              <w:t>（含呆帳），尚待收繳約</w:t>
            </w:r>
            <w:r>
              <w:rPr>
                <w:rFonts w:ascii="Times New Roman" w:hAnsi="Times New Roman"/>
                <w:color w:val="000000"/>
              </w:rPr>
              <w:t>5</w:t>
            </w:r>
            <w:r>
              <w:rPr>
                <w:rFonts w:ascii="Times New Roman" w:hAnsi="Times New Roman"/>
                <w:color w:val="000000"/>
              </w:rPr>
              <w:t>億</w:t>
            </w:r>
            <w:r>
              <w:rPr>
                <w:rFonts w:ascii="Times New Roman" w:hAnsi="Times New Roman"/>
                <w:color w:val="000000"/>
              </w:rPr>
              <w:t>6</w:t>
            </w:r>
            <w:proofErr w:type="gramStart"/>
            <w:r>
              <w:rPr>
                <w:rFonts w:ascii="Times New Roman" w:hAnsi="Times New Roman"/>
                <w:color w:val="000000"/>
              </w:rPr>
              <w:t>千萬</w:t>
            </w:r>
            <w:proofErr w:type="gramEnd"/>
            <w:r>
              <w:rPr>
                <w:rFonts w:ascii="Times New Roman" w:hAnsi="Times New Roman"/>
                <w:color w:val="000000"/>
              </w:rPr>
              <w:t>元，其中已收取分期繳納票據約</w:t>
            </w:r>
            <w:r>
              <w:rPr>
                <w:rFonts w:ascii="Times New Roman" w:hAnsi="Times New Roman"/>
                <w:color w:val="000000"/>
              </w:rPr>
              <w:t>1</w:t>
            </w:r>
            <w:r>
              <w:rPr>
                <w:rFonts w:ascii="Times New Roman" w:hAnsi="Times New Roman"/>
                <w:color w:val="000000"/>
              </w:rPr>
              <w:t>億</w:t>
            </w:r>
            <w:r>
              <w:rPr>
                <w:rFonts w:ascii="Times New Roman" w:hAnsi="Times New Roman"/>
                <w:color w:val="000000"/>
              </w:rPr>
              <w:t>1</w:t>
            </w:r>
            <w:proofErr w:type="gramStart"/>
            <w:r>
              <w:rPr>
                <w:rFonts w:ascii="Times New Roman" w:hAnsi="Times New Roman"/>
                <w:color w:val="000000"/>
              </w:rPr>
              <w:t>千萬</w:t>
            </w:r>
            <w:proofErr w:type="gramEnd"/>
            <w:r>
              <w:rPr>
                <w:rFonts w:ascii="Times New Roman" w:hAnsi="Times New Roman"/>
                <w:color w:val="000000"/>
              </w:rPr>
              <w:t>元，已移送行政執行尚未繳納約</w:t>
            </w:r>
            <w:r>
              <w:rPr>
                <w:rFonts w:ascii="Times New Roman" w:hAnsi="Times New Roman"/>
                <w:color w:val="000000"/>
              </w:rPr>
              <w:t>3</w:t>
            </w:r>
            <w:r>
              <w:rPr>
                <w:rFonts w:ascii="Times New Roman" w:hAnsi="Times New Roman"/>
                <w:color w:val="000000"/>
              </w:rPr>
              <w:t>億</w:t>
            </w:r>
            <w:r>
              <w:rPr>
                <w:rFonts w:ascii="Times New Roman" w:hAnsi="Times New Roman"/>
                <w:color w:val="000000"/>
              </w:rPr>
              <w:t>7</w:t>
            </w:r>
            <w:proofErr w:type="gramStart"/>
            <w:r>
              <w:rPr>
                <w:rFonts w:ascii="Times New Roman" w:hAnsi="Times New Roman"/>
                <w:color w:val="000000"/>
              </w:rPr>
              <w:t>千萬</w:t>
            </w:r>
            <w:proofErr w:type="gramEnd"/>
            <w:r>
              <w:rPr>
                <w:rFonts w:ascii="Times New Roman" w:hAnsi="Times New Roman"/>
                <w:color w:val="000000"/>
              </w:rPr>
              <w:t>元，餘約</w:t>
            </w:r>
            <w:r>
              <w:rPr>
                <w:rFonts w:ascii="Times New Roman" w:hAnsi="Times New Roman"/>
                <w:color w:val="000000"/>
              </w:rPr>
              <w:t>8</w:t>
            </w:r>
            <w:proofErr w:type="gramStart"/>
            <w:r>
              <w:rPr>
                <w:rFonts w:ascii="Times New Roman" w:hAnsi="Times New Roman"/>
                <w:color w:val="000000"/>
              </w:rPr>
              <w:t>千萬元刻</w:t>
            </w:r>
            <w:proofErr w:type="gramEnd"/>
            <w:r>
              <w:rPr>
                <w:rFonts w:ascii="Times New Roman" w:hAnsi="Times New Roman"/>
                <w:color w:val="000000"/>
              </w:rPr>
              <w:t>正加速辦理輔導通知催繳、申辦分期繳納及移送行政執行等相關催收程序。</w:t>
            </w:r>
          </w:p>
          <w:p w14:paraId="2D561C75" w14:textId="77777777" w:rsidR="002F4151" w:rsidRDefault="007A626B">
            <w:pPr>
              <w:numPr>
                <w:ilvl w:val="0"/>
                <w:numId w:val="36"/>
              </w:numPr>
              <w:ind w:left="482" w:right="17" w:hanging="482"/>
              <w:jc w:val="both"/>
              <w:rPr>
                <w:rFonts w:ascii="Times New Roman" w:hAnsi="Times New Roman"/>
                <w:color w:val="000000"/>
              </w:rPr>
            </w:pPr>
            <w:r>
              <w:rPr>
                <w:rFonts w:ascii="Times New Roman" w:hAnsi="Times New Roman"/>
                <w:color w:val="000000"/>
              </w:rPr>
              <w:t>綜上，本部每年持續辦理責任業者營業量申報繳費查核作業，並已積極加強短漏案件催繳費作業，且繳納率達九成，充分確保債權，並持續控管及督促執行分署辦理移送案件之執行進度，積極推動網際網路申報及簡化申報作業，促使業者主動依法繳納，提升收繳率。</w:t>
            </w:r>
          </w:p>
        </w:tc>
      </w:tr>
      <w:tr w:rsidR="002F4151" w14:paraId="625B4B33"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051D4CFC"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22.</w:t>
            </w:r>
          </w:p>
        </w:tc>
        <w:tc>
          <w:tcPr>
            <w:tcW w:w="5036" w:type="dxa"/>
            <w:tcBorders>
              <w:top w:val="single" w:sz="8" w:space="0" w:color="000000"/>
              <w:left w:val="single" w:sz="8" w:space="0" w:color="000000"/>
              <w:bottom w:val="single" w:sz="8" w:space="0" w:color="000000"/>
              <w:right w:val="single" w:sz="8" w:space="0" w:color="000000"/>
            </w:tcBorders>
          </w:tcPr>
          <w:p w14:paraId="501F0802" w14:textId="77777777" w:rsidR="002F4151" w:rsidRDefault="007A626B">
            <w:pPr>
              <w:pStyle w:val="af7"/>
              <w:ind w:left="24" w:right="24" w:firstLine="504"/>
              <w:jc w:val="both"/>
              <w:rPr>
                <w:rFonts w:ascii="Times New Roman" w:eastAsia="標楷體" w:hAnsi="Times New Roman"/>
                <w:color w:val="000000"/>
              </w:rPr>
            </w:pPr>
            <w:r>
              <w:rPr>
                <w:rFonts w:ascii="Times New Roman" w:eastAsia="標楷體" w:hAnsi="Times New Roman" w:cs="Times New Roman"/>
                <w:color w:val="000000"/>
              </w:rPr>
              <w:t>行政院環境保護署通過「網際網路購物包裝限制使用對象及實施方式」草案，草案內容要求網路零售業者包裝不得使用</w:t>
            </w:r>
            <w:r>
              <w:rPr>
                <w:rFonts w:ascii="Times New Roman" w:eastAsia="標楷體" w:hAnsi="Times New Roman" w:cs="Times New Roman"/>
                <w:color w:val="000000"/>
              </w:rPr>
              <w:t>PVC</w:t>
            </w:r>
            <w:r>
              <w:rPr>
                <w:rFonts w:ascii="Times New Roman" w:eastAsia="標楷體" w:hAnsi="Times New Roman" w:cs="Times New Roman"/>
                <w:color w:val="000000"/>
              </w:rPr>
              <w:t>（聚氯乙烯）材質，另針對中大型業者更要求包裝重量占比、分年目標。然</w:t>
            </w:r>
            <w:proofErr w:type="gramStart"/>
            <w:r>
              <w:rPr>
                <w:rFonts w:ascii="Times New Roman" w:eastAsia="標楷體" w:hAnsi="Times New Roman" w:cs="Times New Roman"/>
                <w:color w:val="000000"/>
              </w:rPr>
              <w:t>包裝材減量</w:t>
            </w:r>
            <w:proofErr w:type="gramEnd"/>
            <w:r>
              <w:rPr>
                <w:rFonts w:ascii="Times New Roman" w:eastAsia="標楷體" w:hAnsi="Times New Roman" w:cs="Times New Roman"/>
                <w:color w:val="000000"/>
              </w:rPr>
              <w:t>是重點之一，但循環包裝才是最能夠徹底解決此一問題的最佳方案，唯有讓包裝材不斷的重複循環使用，才能在環保與使用需求間獲取最佳的平衡點。根據草案內容，環保署僅針對資本額高達</w:t>
            </w:r>
            <w:r>
              <w:rPr>
                <w:rFonts w:ascii="Times New Roman" w:eastAsia="標楷體" w:hAnsi="Times New Roman" w:cs="Times New Roman"/>
                <w:color w:val="000000"/>
              </w:rPr>
              <w:t>1</w:t>
            </w:r>
            <w:r>
              <w:rPr>
                <w:rFonts w:ascii="Times New Roman" w:eastAsia="標楷體" w:hAnsi="Times New Roman" w:cs="Times New Roman"/>
                <w:color w:val="000000"/>
              </w:rPr>
              <w:t>億</w:t>
            </w:r>
            <w:r>
              <w:rPr>
                <w:rFonts w:ascii="Times New Roman" w:eastAsia="標楷體" w:hAnsi="Times New Roman" w:cs="Times New Roman"/>
                <w:color w:val="000000"/>
              </w:rPr>
              <w:t>5,000</w:t>
            </w:r>
            <w:r>
              <w:rPr>
                <w:rFonts w:ascii="Times New Roman" w:eastAsia="標楷體" w:hAnsi="Times New Roman" w:cs="Times New Roman"/>
                <w:color w:val="000000"/>
              </w:rPr>
              <w:t>萬元的大型業者，在其循環包材「使用率」，第一年目標只訂</w:t>
            </w:r>
            <w:r>
              <w:rPr>
                <w:rFonts w:ascii="Times New Roman" w:eastAsia="標楷體" w:hAnsi="Times New Roman" w:cs="Times New Roman"/>
                <w:color w:val="000000"/>
              </w:rPr>
              <w:t>2%</w:t>
            </w:r>
            <w:proofErr w:type="gramStart"/>
            <w:r>
              <w:rPr>
                <w:rFonts w:ascii="Times New Roman" w:eastAsia="標楷體" w:hAnsi="Times New Roman" w:cs="Times New Roman"/>
                <w:color w:val="000000"/>
              </w:rPr>
              <w:t>恐過低</w:t>
            </w:r>
            <w:proofErr w:type="gramEnd"/>
            <w:r>
              <w:rPr>
                <w:rFonts w:ascii="Times New Roman" w:eastAsia="標楷體" w:hAnsi="Times New Roman" w:cs="Times New Roman"/>
                <w:color w:val="000000"/>
              </w:rPr>
              <w:t>。</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此，請行政院環境保護署針對上述問題於</w:t>
            </w:r>
            <w:r>
              <w:rPr>
                <w:rFonts w:ascii="Times New Roman" w:eastAsia="標楷體" w:hAnsi="Times New Roman" w:cs="Times New Roman"/>
                <w:color w:val="000000"/>
              </w:rPr>
              <w:t>3</w:t>
            </w:r>
            <w:r>
              <w:rPr>
                <w:rFonts w:ascii="Times New Roman" w:eastAsia="標楷體" w:hAnsi="Times New Roman" w:cs="Times New Roman"/>
                <w:color w:val="000000"/>
              </w:rPr>
              <w:t>個月內向立法院社會福利及衛生環境委員會提出精進方案說明之書面報告。</w:t>
            </w:r>
          </w:p>
        </w:tc>
        <w:tc>
          <w:tcPr>
            <w:tcW w:w="4961" w:type="dxa"/>
            <w:tcBorders>
              <w:top w:val="single" w:sz="8" w:space="0" w:color="000000"/>
              <w:left w:val="single" w:sz="8" w:space="0" w:color="000000"/>
              <w:bottom w:val="single" w:sz="8" w:space="0" w:color="000000"/>
              <w:right w:val="single" w:sz="8" w:space="0" w:color="000000"/>
            </w:tcBorders>
          </w:tcPr>
          <w:p w14:paraId="518311DD" w14:textId="647BA8FE" w:rsidR="002F4151" w:rsidRDefault="007A626B">
            <w:pPr>
              <w:ind w:right="17"/>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21</w:t>
            </w:r>
            <w:r>
              <w:rPr>
                <w:rFonts w:ascii="Times New Roman" w:hAnsi="Times New Roman"/>
                <w:color w:val="000000"/>
              </w:rPr>
              <w:t>日以環</w:t>
            </w:r>
            <w:proofErr w:type="gramStart"/>
            <w:r>
              <w:rPr>
                <w:rFonts w:ascii="Times New Roman" w:hAnsi="Times New Roman"/>
                <w:color w:val="000000"/>
              </w:rPr>
              <w:t>署基字</w:t>
            </w:r>
            <w:proofErr w:type="gramEnd"/>
            <w:r>
              <w:rPr>
                <w:rFonts w:ascii="Times New Roman" w:hAnsi="Times New Roman"/>
                <w:color w:val="000000"/>
              </w:rPr>
              <w:t>第</w:t>
            </w:r>
            <w:r>
              <w:rPr>
                <w:rFonts w:ascii="Times New Roman" w:hAnsi="Times New Roman"/>
                <w:color w:val="000000"/>
              </w:rPr>
              <w:t>1121087919</w:t>
            </w:r>
            <w:r>
              <w:rPr>
                <w:rFonts w:ascii="Times New Roman" w:hAnsi="Times New Roman"/>
                <w:color w:val="000000"/>
              </w:rPr>
              <w:t>號函將書面報告函復立法院，辦理情形如下：</w:t>
            </w:r>
          </w:p>
          <w:p w14:paraId="2C511CA9" w14:textId="4B04FEBF" w:rsidR="002F4151" w:rsidRDefault="007A626B">
            <w:pPr>
              <w:numPr>
                <w:ilvl w:val="0"/>
                <w:numId w:val="13"/>
              </w:numPr>
              <w:ind w:left="482" w:right="17" w:hanging="482"/>
              <w:jc w:val="both"/>
              <w:rPr>
                <w:rFonts w:ascii="Times New Roman" w:hAnsi="Times New Roman"/>
                <w:color w:val="000000"/>
              </w:rPr>
            </w:pPr>
            <w:r>
              <w:rPr>
                <w:rFonts w:ascii="Times New Roman" w:hAnsi="Times New Roman"/>
                <w:color w:val="000000"/>
              </w:rPr>
              <w:t>本部（原行政院環境保護署）</w:t>
            </w:r>
            <w:r>
              <w:rPr>
                <w:rFonts w:ascii="Times New Roman" w:hAnsi="Times New Roman"/>
                <w:color w:val="000000"/>
              </w:rPr>
              <w:t>108</w:t>
            </w:r>
            <w:r>
              <w:rPr>
                <w:rFonts w:ascii="Times New Roman" w:hAnsi="Times New Roman"/>
                <w:color w:val="000000"/>
              </w:rPr>
              <w:t>年制定「網購包裝減量指引」，以業者自願性協議，搭配</w:t>
            </w:r>
            <w:proofErr w:type="gramStart"/>
            <w:r>
              <w:rPr>
                <w:rFonts w:ascii="Times New Roman" w:hAnsi="Times New Roman"/>
                <w:color w:val="000000"/>
              </w:rPr>
              <w:t>減量標章</w:t>
            </w:r>
            <w:proofErr w:type="gramEnd"/>
            <w:r>
              <w:rPr>
                <w:rFonts w:ascii="Times New Roman" w:hAnsi="Times New Roman"/>
                <w:color w:val="000000"/>
              </w:rPr>
              <w:t>方式推動，並組成網購包裝減量聯盟及定期召開聯盟會議，以整合業者推動減量工作。</w:t>
            </w:r>
            <w:r>
              <w:rPr>
                <w:rFonts w:ascii="Times New Roman" w:hAnsi="Times New Roman"/>
                <w:color w:val="000000"/>
              </w:rPr>
              <w:t>112</w:t>
            </w:r>
            <w:r>
              <w:rPr>
                <w:rFonts w:ascii="Times New Roman" w:hAnsi="Times New Roman"/>
                <w:color w:val="000000"/>
              </w:rPr>
              <w:t>年再推「網購包裝減量指引</w:t>
            </w:r>
            <w:r>
              <w:rPr>
                <w:rFonts w:ascii="Times New Roman" w:hAnsi="Times New Roman"/>
                <w:color w:val="000000"/>
                <w:kern w:val="0"/>
              </w:rPr>
              <w:t>2.0</w:t>
            </w:r>
            <w:r>
              <w:rPr>
                <w:rFonts w:ascii="Times New Roman" w:hAnsi="Times New Roman"/>
                <w:color w:val="000000"/>
                <w:kern w:val="0"/>
              </w:rPr>
              <w:t>」，採取更高標準包裝減量措施。透過</w:t>
            </w:r>
            <w:r>
              <w:rPr>
                <w:rFonts w:ascii="Times New Roman" w:hAnsi="Times New Roman"/>
                <w:color w:val="000000"/>
              </w:rPr>
              <w:t>辦理循環袋（箱）試辦計畫，顯示具自有物流系統或實體店面之網購平</w:t>
            </w:r>
            <w:proofErr w:type="gramStart"/>
            <w:r>
              <w:rPr>
                <w:rFonts w:ascii="Times New Roman" w:hAnsi="Times New Roman"/>
                <w:color w:val="000000"/>
              </w:rPr>
              <w:t>臺</w:t>
            </w:r>
            <w:proofErr w:type="gramEnd"/>
            <w:r>
              <w:rPr>
                <w:rFonts w:ascii="Times New Roman" w:hAnsi="Times New Roman"/>
                <w:color w:val="000000"/>
              </w:rPr>
              <w:t>歸還方式簡便，歸還比率幾達</w:t>
            </w:r>
            <w:r>
              <w:rPr>
                <w:rFonts w:ascii="Times New Roman" w:hAnsi="Times New Roman"/>
                <w:color w:val="000000"/>
              </w:rPr>
              <w:t>100%</w:t>
            </w:r>
            <w:r>
              <w:rPr>
                <w:rFonts w:ascii="Times New Roman" w:hAnsi="Times New Roman"/>
                <w:color w:val="000000"/>
              </w:rPr>
              <w:t>；以宅配送貨到府方式回收較為不便，歸還比率僅約</w:t>
            </w:r>
            <w:r>
              <w:rPr>
                <w:rFonts w:ascii="Times New Roman" w:hAnsi="Times New Roman"/>
                <w:color w:val="000000"/>
              </w:rPr>
              <w:t>16%</w:t>
            </w:r>
            <w:r>
              <w:rPr>
                <w:rFonts w:ascii="Times New Roman" w:hAnsi="Times New Roman"/>
                <w:color w:val="000000"/>
              </w:rPr>
              <w:t>。另提供消費回饋及消費者自選也是提升歸還率的關鍵。</w:t>
            </w:r>
          </w:p>
          <w:p w14:paraId="3EC53CE9" w14:textId="77777777" w:rsidR="002F4151" w:rsidRDefault="007A626B">
            <w:pPr>
              <w:numPr>
                <w:ilvl w:val="0"/>
                <w:numId w:val="13"/>
              </w:numPr>
              <w:ind w:left="482" w:right="17" w:hanging="482"/>
              <w:jc w:val="both"/>
              <w:rPr>
                <w:rFonts w:ascii="Times New Roman" w:hAnsi="Times New Roman"/>
                <w:color w:val="000000"/>
              </w:rPr>
            </w:pPr>
            <w:r>
              <w:rPr>
                <w:rFonts w:ascii="Times New Roman" w:hAnsi="Times New Roman"/>
                <w:color w:val="000000"/>
              </w:rPr>
              <w:t>本部公告「網際網路購物包裝限制使用對象及實施方式」，重點說明如下：</w:t>
            </w:r>
          </w:p>
          <w:p w14:paraId="2FBE955B" w14:textId="77777777" w:rsidR="002F4151" w:rsidRDefault="007A626B" w:rsidP="007A626B">
            <w:pPr>
              <w:numPr>
                <w:ilvl w:val="0"/>
                <w:numId w:val="96"/>
              </w:numPr>
              <w:ind w:left="726" w:right="17" w:hanging="403"/>
              <w:jc w:val="both"/>
              <w:rPr>
                <w:rFonts w:ascii="Times New Roman" w:hAnsi="Times New Roman"/>
                <w:color w:val="000000"/>
              </w:rPr>
            </w:pPr>
            <w:r>
              <w:rPr>
                <w:rFonts w:ascii="Times New Roman" w:hAnsi="Times New Roman"/>
                <w:color w:val="000000"/>
              </w:rPr>
              <w:t>包裝材料禁用</w:t>
            </w:r>
            <w:r>
              <w:rPr>
                <w:rFonts w:ascii="Times New Roman" w:hAnsi="Times New Roman"/>
                <w:color w:val="000000"/>
              </w:rPr>
              <w:t>PVC</w:t>
            </w:r>
            <w:r>
              <w:rPr>
                <w:rFonts w:ascii="Times New Roman" w:hAnsi="Times New Roman"/>
                <w:color w:val="000000"/>
              </w:rPr>
              <w:t>材質；紙類回收紙混合率應為百分之</w:t>
            </w:r>
            <w:proofErr w:type="gramStart"/>
            <w:r>
              <w:rPr>
                <w:rFonts w:ascii="Times New Roman" w:hAnsi="Times New Roman"/>
                <w:color w:val="000000"/>
              </w:rPr>
              <w:t>90</w:t>
            </w:r>
            <w:proofErr w:type="gramEnd"/>
            <w:r>
              <w:rPr>
                <w:rFonts w:ascii="Times New Roman" w:hAnsi="Times New Roman"/>
                <w:color w:val="000000"/>
              </w:rPr>
              <w:t>以上；</w:t>
            </w:r>
            <w:proofErr w:type="gramStart"/>
            <w:r>
              <w:rPr>
                <w:rFonts w:ascii="Times New Roman" w:hAnsi="Times New Roman"/>
                <w:color w:val="000000"/>
              </w:rPr>
              <w:t>塑膠類包</w:t>
            </w:r>
            <w:r>
              <w:rPr>
                <w:rFonts w:ascii="Times New Roman" w:hAnsi="Times New Roman"/>
                <w:color w:val="000000"/>
              </w:rPr>
              <w:lastRenderedPageBreak/>
              <w:t>裝箱</w:t>
            </w:r>
            <w:proofErr w:type="gramEnd"/>
            <w:r>
              <w:rPr>
                <w:rFonts w:ascii="Times New Roman" w:hAnsi="Times New Roman"/>
                <w:color w:val="000000"/>
              </w:rPr>
              <w:t>（袋）及</w:t>
            </w:r>
            <w:proofErr w:type="gramStart"/>
            <w:r>
              <w:rPr>
                <w:rFonts w:ascii="Times New Roman" w:hAnsi="Times New Roman"/>
                <w:color w:val="000000"/>
              </w:rPr>
              <w:t>緩衝材應</w:t>
            </w:r>
            <w:proofErr w:type="gramEnd"/>
            <w:r>
              <w:rPr>
                <w:rFonts w:ascii="Times New Roman" w:hAnsi="Times New Roman"/>
                <w:color w:val="000000"/>
              </w:rPr>
              <w:t>以再生料摻配比率百分之</w:t>
            </w:r>
            <w:proofErr w:type="gramStart"/>
            <w:r>
              <w:rPr>
                <w:rFonts w:ascii="Times New Roman" w:hAnsi="Times New Roman"/>
                <w:color w:val="000000"/>
              </w:rPr>
              <w:t>25</w:t>
            </w:r>
            <w:proofErr w:type="gramEnd"/>
            <w:r>
              <w:rPr>
                <w:rFonts w:ascii="Times New Roman" w:hAnsi="Times New Roman"/>
                <w:color w:val="000000"/>
              </w:rPr>
              <w:t>以上製成。</w:t>
            </w:r>
          </w:p>
          <w:p w14:paraId="3D748E50" w14:textId="77777777" w:rsidR="002F4151" w:rsidRDefault="007A626B">
            <w:pPr>
              <w:numPr>
                <w:ilvl w:val="0"/>
                <w:numId w:val="61"/>
              </w:numPr>
              <w:ind w:left="726" w:right="17" w:hanging="403"/>
              <w:jc w:val="both"/>
              <w:rPr>
                <w:rFonts w:ascii="Times New Roman" w:hAnsi="Times New Roman"/>
                <w:color w:val="000000"/>
              </w:rPr>
            </w:pPr>
            <w:r>
              <w:rPr>
                <w:rFonts w:ascii="Times New Roman" w:hAnsi="Times New Roman"/>
                <w:color w:val="000000"/>
              </w:rPr>
              <w:t>中、大型業者之商品包裝重量比值應符合規定。大型業者須再符合平均包裝</w:t>
            </w:r>
            <w:proofErr w:type="gramStart"/>
            <w:r>
              <w:rPr>
                <w:rFonts w:ascii="Times New Roman" w:hAnsi="Times New Roman"/>
                <w:color w:val="000000"/>
              </w:rPr>
              <w:t>材減重率</w:t>
            </w:r>
            <w:proofErr w:type="gramEnd"/>
            <w:r>
              <w:rPr>
                <w:rFonts w:ascii="Times New Roman" w:hAnsi="Times New Roman"/>
                <w:color w:val="000000"/>
              </w:rPr>
              <w:t>或循環箱（袋）使用率規定，達成</w:t>
            </w:r>
            <w:r>
              <w:rPr>
                <w:rFonts w:ascii="Times New Roman" w:hAnsi="Times New Roman"/>
                <w:color w:val="000000"/>
              </w:rPr>
              <w:t>113</w:t>
            </w:r>
            <w:r>
              <w:rPr>
                <w:rFonts w:ascii="Times New Roman" w:hAnsi="Times New Roman"/>
                <w:color w:val="000000"/>
              </w:rPr>
              <w:t>年至</w:t>
            </w:r>
            <w:r>
              <w:rPr>
                <w:rFonts w:ascii="Times New Roman" w:hAnsi="Times New Roman"/>
                <w:color w:val="000000"/>
              </w:rPr>
              <w:t>115</w:t>
            </w:r>
            <w:r>
              <w:rPr>
                <w:rFonts w:ascii="Times New Roman" w:hAnsi="Times New Roman"/>
                <w:color w:val="000000"/>
              </w:rPr>
              <w:t>年之分年目標。</w:t>
            </w:r>
          </w:p>
          <w:p w14:paraId="3B846D20" w14:textId="77777777" w:rsidR="002F4151" w:rsidRDefault="007A626B">
            <w:pPr>
              <w:numPr>
                <w:ilvl w:val="0"/>
                <w:numId w:val="13"/>
              </w:numPr>
              <w:ind w:left="482" w:right="17" w:hanging="482"/>
              <w:jc w:val="both"/>
              <w:rPr>
                <w:rFonts w:ascii="Times New Roman" w:hAnsi="Times New Roman"/>
                <w:color w:val="000000"/>
              </w:rPr>
            </w:pPr>
            <w:r>
              <w:rPr>
                <w:rFonts w:ascii="Times New Roman" w:hAnsi="Times New Roman"/>
                <w:color w:val="000000"/>
              </w:rPr>
              <w:t>網購循環袋（箱）使用率，係以年度出貨件數為分母，惟實際運用上仍須考量商品體積、特性之限制及循環袋（箱）製作成本。考量循環模式建立及歸還點</w:t>
            </w:r>
            <w:proofErr w:type="gramStart"/>
            <w:r>
              <w:rPr>
                <w:rFonts w:ascii="Times New Roman" w:hAnsi="Times New Roman"/>
                <w:color w:val="000000"/>
              </w:rPr>
              <w:t>布建尚需</w:t>
            </w:r>
            <w:proofErr w:type="gramEnd"/>
            <w:r>
              <w:rPr>
                <w:rFonts w:ascii="Times New Roman" w:hAnsi="Times New Roman"/>
                <w:color w:val="000000"/>
              </w:rPr>
              <w:t>時間，業者可依商品特性，選擇合適品項以循環袋（箱）出貨，並依據業者自身經營模式，搭配多元回收歸還模式，提高消費者歸還比率。</w:t>
            </w:r>
            <w:proofErr w:type="gramStart"/>
            <w:r>
              <w:rPr>
                <w:rFonts w:ascii="Times New Roman" w:hAnsi="Times New Roman"/>
                <w:color w:val="000000"/>
              </w:rPr>
              <w:t>此外，</w:t>
            </w:r>
            <w:proofErr w:type="gramEnd"/>
            <w:r>
              <w:rPr>
                <w:rFonts w:ascii="Times New Roman" w:hAnsi="Times New Roman"/>
                <w:color w:val="000000"/>
              </w:rPr>
              <w:t>為持續增加循環箱（袋）回收歸還點，持續透過創新網購循環包材服務模式，結合社區物管與物流業者，消費者可至社區回收點投遞循環袋，由物流業者送貨、宅配時順便取回，促使循環箱（袋）服務量能足以支應出貨數量。</w:t>
            </w:r>
            <w:proofErr w:type="gramStart"/>
            <w:r>
              <w:rPr>
                <w:rFonts w:ascii="Times New Roman" w:hAnsi="Times New Roman"/>
                <w:color w:val="000000"/>
              </w:rPr>
              <w:t>另</w:t>
            </w:r>
            <w:proofErr w:type="gramEnd"/>
            <w:r>
              <w:rPr>
                <w:rFonts w:ascii="Times New Roman" w:hAnsi="Times New Roman"/>
                <w:color w:val="000000"/>
              </w:rPr>
              <w:t>，</w:t>
            </w:r>
            <w:r>
              <w:rPr>
                <w:rFonts w:ascii="Times New Roman" w:hAnsi="Times New Roman"/>
                <w:color w:val="000000"/>
              </w:rPr>
              <w:t>112</w:t>
            </w:r>
            <w:r>
              <w:rPr>
                <w:rFonts w:ascii="Times New Roman" w:hAnsi="Times New Roman"/>
                <w:color w:val="000000"/>
              </w:rPr>
              <w:t>年再推「網購包裝減量指引</w:t>
            </w:r>
            <w:r>
              <w:rPr>
                <w:rFonts w:ascii="Times New Roman" w:hAnsi="Times New Roman"/>
                <w:color w:val="000000"/>
              </w:rPr>
              <w:t>2.0</w:t>
            </w:r>
            <w:r>
              <w:rPr>
                <w:rFonts w:ascii="Times New Roman" w:hAnsi="Times New Roman"/>
                <w:color w:val="000000"/>
              </w:rPr>
              <w:t>」，以業者自願性協議採取更高標準包裝減量措施，目前有</w:t>
            </w:r>
            <w:r>
              <w:rPr>
                <w:rFonts w:ascii="Times New Roman" w:hAnsi="Times New Roman"/>
                <w:color w:val="000000"/>
              </w:rPr>
              <w:t>23</w:t>
            </w:r>
            <w:r>
              <w:rPr>
                <w:rFonts w:ascii="Times New Roman" w:hAnsi="Times New Roman"/>
                <w:color w:val="000000"/>
              </w:rPr>
              <w:t>家業者取得網購包裝減量標誌，期引導建立自主管理相關作法，並透過以大帶小促使網購電商產業綠色轉型，從源頭減少網購包裝之資源耗用，減輕環境負荷，共同達成</w:t>
            </w:r>
            <w:r>
              <w:rPr>
                <w:rFonts w:ascii="Times New Roman" w:hAnsi="Times New Roman"/>
                <w:color w:val="000000"/>
              </w:rPr>
              <w:t>2050</w:t>
            </w:r>
            <w:proofErr w:type="gramStart"/>
            <w:r>
              <w:rPr>
                <w:rFonts w:ascii="Times New Roman" w:hAnsi="Times New Roman"/>
                <w:color w:val="000000"/>
              </w:rPr>
              <w:t>淨零碳排</w:t>
            </w:r>
            <w:proofErr w:type="gramEnd"/>
            <w:r>
              <w:rPr>
                <w:rFonts w:ascii="Times New Roman" w:hAnsi="Times New Roman"/>
                <w:color w:val="000000"/>
              </w:rPr>
              <w:t>目標。</w:t>
            </w:r>
          </w:p>
        </w:tc>
      </w:tr>
      <w:tr w:rsidR="002F4151" w14:paraId="391B0558"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6360D6EA"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23.</w:t>
            </w:r>
          </w:p>
        </w:tc>
        <w:tc>
          <w:tcPr>
            <w:tcW w:w="5036" w:type="dxa"/>
            <w:tcBorders>
              <w:top w:val="single" w:sz="8" w:space="0" w:color="000000"/>
              <w:left w:val="single" w:sz="8" w:space="0" w:color="000000"/>
              <w:bottom w:val="single" w:sz="8" w:space="0" w:color="000000"/>
              <w:right w:val="single" w:sz="8" w:space="0" w:color="000000"/>
            </w:tcBorders>
          </w:tcPr>
          <w:p w14:paraId="1521C4B9" w14:textId="77777777" w:rsidR="002F4151" w:rsidRDefault="007A626B">
            <w:pPr>
              <w:pStyle w:val="af7"/>
              <w:ind w:left="24" w:right="24" w:firstLine="504"/>
              <w:jc w:val="both"/>
              <w:rPr>
                <w:rFonts w:ascii="Times New Roman" w:eastAsia="標楷體" w:hAnsi="Times New Roman" w:cs="Times New Roman"/>
                <w:color w:val="000000"/>
              </w:rPr>
            </w:pPr>
            <w:r>
              <w:rPr>
                <w:rFonts w:ascii="Times New Roman" w:eastAsia="標楷體" w:hAnsi="Times New Roman" w:cs="Times New Roman"/>
                <w:color w:val="000000"/>
              </w:rPr>
              <w:t>據審計部審核報告指出，</w:t>
            </w:r>
            <w:proofErr w:type="gramStart"/>
            <w:r>
              <w:rPr>
                <w:rFonts w:ascii="Times New Roman" w:eastAsia="標楷體" w:hAnsi="Times New Roman" w:cs="Times New Roman"/>
                <w:color w:val="000000"/>
              </w:rPr>
              <w:t>查據</w:t>
            </w:r>
            <w:proofErr w:type="gramEnd"/>
            <w:r>
              <w:rPr>
                <w:rFonts w:ascii="Times New Roman" w:eastAsia="標楷體" w:hAnsi="Times New Roman" w:cs="Times New Roman"/>
                <w:color w:val="000000"/>
              </w:rPr>
              <w:t>「國內污染場址查詢系統」，截至</w:t>
            </w:r>
            <w:r>
              <w:rPr>
                <w:rFonts w:ascii="Times New Roman" w:eastAsia="標楷體" w:hAnsi="Times New Roman" w:cs="Times New Roman"/>
                <w:color w:val="000000"/>
              </w:rPr>
              <w:t>110</w:t>
            </w:r>
            <w:r>
              <w:rPr>
                <w:rFonts w:ascii="Times New Roman" w:eastAsia="標楷體" w:hAnsi="Times New Roman" w:cs="Times New Roman"/>
                <w:color w:val="000000"/>
              </w:rPr>
              <w:t>年</w:t>
            </w:r>
            <w:r>
              <w:rPr>
                <w:rFonts w:ascii="Times New Roman" w:eastAsia="標楷體" w:hAnsi="Times New Roman" w:cs="Times New Roman"/>
                <w:color w:val="000000"/>
              </w:rPr>
              <w:t>10</w:t>
            </w:r>
            <w:r>
              <w:rPr>
                <w:rFonts w:ascii="Times New Roman" w:eastAsia="標楷體" w:hAnsi="Times New Roman" w:cs="Times New Roman"/>
                <w:color w:val="000000"/>
              </w:rPr>
              <w:t>月</w:t>
            </w:r>
            <w:r>
              <w:rPr>
                <w:rFonts w:ascii="Times New Roman" w:eastAsia="標楷體" w:hAnsi="Times New Roman" w:cs="Times New Roman"/>
                <w:color w:val="000000"/>
              </w:rPr>
              <w:t>30</w:t>
            </w:r>
            <w:r>
              <w:rPr>
                <w:rFonts w:ascii="Times New Roman" w:eastAsia="標楷體" w:hAnsi="Times New Roman" w:cs="Times New Roman"/>
                <w:color w:val="000000"/>
              </w:rPr>
              <w:t>日止，全國累計公告污染</w:t>
            </w:r>
            <w:proofErr w:type="gramStart"/>
            <w:r>
              <w:rPr>
                <w:rFonts w:ascii="Times New Roman" w:eastAsia="標楷體" w:hAnsi="Times New Roman" w:cs="Times New Roman"/>
                <w:color w:val="000000"/>
              </w:rPr>
              <w:t>場址計</w:t>
            </w:r>
            <w:proofErr w:type="gramEnd"/>
            <w:r>
              <w:rPr>
                <w:rFonts w:ascii="Times New Roman" w:eastAsia="標楷體" w:hAnsi="Times New Roman" w:cs="Times New Roman"/>
                <w:color w:val="000000"/>
              </w:rPr>
              <w:t>8,094</w:t>
            </w:r>
            <w:r>
              <w:rPr>
                <w:rFonts w:ascii="Times New Roman" w:eastAsia="標楷體" w:hAnsi="Times New Roman" w:cs="Times New Roman"/>
                <w:color w:val="000000"/>
              </w:rPr>
              <w:t>處，尚在列管中</w:t>
            </w:r>
            <w:proofErr w:type="gramStart"/>
            <w:r>
              <w:rPr>
                <w:rFonts w:ascii="Times New Roman" w:eastAsia="標楷體" w:hAnsi="Times New Roman" w:cs="Times New Roman"/>
                <w:color w:val="000000"/>
              </w:rPr>
              <w:t>場址計有</w:t>
            </w:r>
            <w:proofErr w:type="gramEnd"/>
            <w:r>
              <w:rPr>
                <w:rFonts w:ascii="Times New Roman" w:eastAsia="標楷體" w:hAnsi="Times New Roman" w:cs="Times New Roman"/>
                <w:color w:val="000000"/>
              </w:rPr>
              <w:t>851</w:t>
            </w:r>
            <w:r>
              <w:rPr>
                <w:rFonts w:ascii="Times New Roman" w:eastAsia="標楷體" w:hAnsi="Times New Roman" w:cs="Times New Roman"/>
                <w:color w:val="000000"/>
              </w:rPr>
              <w:t>處（包含農地</w:t>
            </w:r>
            <w:r>
              <w:rPr>
                <w:rFonts w:ascii="Times New Roman" w:eastAsia="標楷體" w:hAnsi="Times New Roman" w:cs="Times New Roman"/>
                <w:color w:val="000000"/>
              </w:rPr>
              <w:t>482</w:t>
            </w:r>
            <w:r>
              <w:rPr>
                <w:rFonts w:ascii="Times New Roman" w:eastAsia="標楷體" w:hAnsi="Times New Roman" w:cs="Times New Roman"/>
                <w:color w:val="000000"/>
              </w:rPr>
              <w:t>處、工廠</w:t>
            </w:r>
            <w:r>
              <w:rPr>
                <w:rFonts w:ascii="Times New Roman" w:eastAsia="標楷體" w:hAnsi="Times New Roman" w:cs="Times New Roman"/>
                <w:color w:val="000000"/>
              </w:rPr>
              <w:t>209</w:t>
            </w:r>
            <w:r>
              <w:rPr>
                <w:rFonts w:ascii="Times New Roman" w:eastAsia="標楷體" w:hAnsi="Times New Roman" w:cs="Times New Roman"/>
                <w:color w:val="000000"/>
              </w:rPr>
              <w:t>處、其他場址</w:t>
            </w:r>
            <w:r>
              <w:rPr>
                <w:rFonts w:ascii="Times New Roman" w:eastAsia="標楷體" w:hAnsi="Times New Roman" w:cs="Times New Roman"/>
                <w:color w:val="000000"/>
              </w:rPr>
              <w:t>99</w:t>
            </w:r>
            <w:r>
              <w:rPr>
                <w:rFonts w:ascii="Times New Roman" w:eastAsia="標楷體" w:hAnsi="Times New Roman" w:cs="Times New Roman"/>
                <w:color w:val="000000"/>
              </w:rPr>
              <w:t>處、加油站</w:t>
            </w:r>
            <w:r>
              <w:rPr>
                <w:rFonts w:ascii="Times New Roman" w:eastAsia="標楷體" w:hAnsi="Times New Roman" w:cs="Times New Roman"/>
                <w:color w:val="000000"/>
              </w:rPr>
              <w:t>37</w:t>
            </w:r>
            <w:r>
              <w:rPr>
                <w:rFonts w:ascii="Times New Roman" w:eastAsia="標楷體" w:hAnsi="Times New Roman" w:cs="Times New Roman"/>
                <w:color w:val="000000"/>
              </w:rPr>
              <w:t>處、非法棄置場址</w:t>
            </w:r>
            <w:r>
              <w:rPr>
                <w:rFonts w:ascii="Times New Roman" w:eastAsia="標楷體" w:hAnsi="Times New Roman" w:cs="Times New Roman"/>
                <w:color w:val="000000"/>
              </w:rPr>
              <w:t>13</w:t>
            </w:r>
            <w:r>
              <w:rPr>
                <w:rFonts w:ascii="Times New Roman" w:eastAsia="標楷體" w:hAnsi="Times New Roman" w:cs="Times New Roman"/>
                <w:color w:val="000000"/>
              </w:rPr>
              <w:t>處及儲槽</w:t>
            </w:r>
            <w:r>
              <w:rPr>
                <w:rFonts w:ascii="Times New Roman" w:eastAsia="標楷體" w:hAnsi="Times New Roman" w:cs="Times New Roman"/>
                <w:color w:val="000000"/>
              </w:rPr>
              <w:t>11</w:t>
            </w:r>
            <w:r>
              <w:rPr>
                <w:rFonts w:ascii="Times New Roman" w:eastAsia="標楷體" w:hAnsi="Times New Roman" w:cs="Times New Roman"/>
                <w:color w:val="000000"/>
              </w:rPr>
              <w:t>處），列管面積達</w:t>
            </w:r>
            <w:r>
              <w:rPr>
                <w:rFonts w:ascii="Times New Roman" w:eastAsia="標楷體" w:hAnsi="Times New Roman" w:cs="Times New Roman"/>
                <w:color w:val="000000"/>
              </w:rPr>
              <w:t>1,235</w:t>
            </w:r>
            <w:r>
              <w:rPr>
                <w:rFonts w:ascii="Times New Roman" w:eastAsia="標楷體" w:hAnsi="Times New Roman" w:cs="Times New Roman"/>
                <w:color w:val="000000"/>
              </w:rPr>
              <w:t>萬餘平方公尺，其中</w:t>
            </w:r>
            <w:r>
              <w:rPr>
                <w:rFonts w:ascii="Times New Roman" w:eastAsia="標楷體" w:hAnsi="Times New Roman" w:cs="Times New Roman"/>
                <w:color w:val="000000"/>
              </w:rPr>
              <w:t>16</w:t>
            </w:r>
            <w:r>
              <w:rPr>
                <w:rFonts w:ascii="Times New Roman" w:eastAsia="標楷體" w:hAnsi="Times New Roman" w:cs="Times New Roman"/>
                <w:color w:val="000000"/>
              </w:rPr>
              <w:t>處場址自公告為控制場址已逾</w:t>
            </w:r>
            <w:r>
              <w:rPr>
                <w:rFonts w:ascii="Times New Roman" w:eastAsia="標楷體" w:hAnsi="Times New Roman" w:cs="Times New Roman"/>
                <w:color w:val="000000"/>
              </w:rPr>
              <w:t>15</w:t>
            </w:r>
            <w:r>
              <w:rPr>
                <w:rFonts w:ascii="Times New Roman" w:eastAsia="標楷體" w:hAnsi="Times New Roman" w:cs="Times New Roman"/>
                <w:color w:val="000000"/>
              </w:rPr>
              <w:t>年，列管面積達</w:t>
            </w:r>
            <w:r>
              <w:rPr>
                <w:rFonts w:ascii="Times New Roman" w:eastAsia="標楷體" w:hAnsi="Times New Roman" w:cs="Times New Roman"/>
                <w:color w:val="000000"/>
              </w:rPr>
              <w:t>365</w:t>
            </w:r>
            <w:r>
              <w:rPr>
                <w:rFonts w:ascii="Times New Roman" w:eastAsia="標楷體" w:hAnsi="Times New Roman" w:cs="Times New Roman"/>
                <w:color w:val="000000"/>
              </w:rPr>
              <w:t>萬餘平方公尺；</w:t>
            </w:r>
            <w:r>
              <w:rPr>
                <w:rFonts w:ascii="Times New Roman" w:eastAsia="標楷體" w:hAnsi="Times New Roman" w:cs="Times New Roman"/>
                <w:color w:val="000000"/>
              </w:rPr>
              <w:t>62</w:t>
            </w:r>
            <w:r>
              <w:rPr>
                <w:rFonts w:ascii="Times New Roman" w:eastAsia="標楷體" w:hAnsi="Times New Roman" w:cs="Times New Roman"/>
                <w:color w:val="000000"/>
              </w:rPr>
              <w:t>處場址</w:t>
            </w:r>
            <w:proofErr w:type="gramStart"/>
            <w:r>
              <w:rPr>
                <w:rFonts w:ascii="Times New Roman" w:eastAsia="標楷體" w:hAnsi="Times New Roman" w:cs="Times New Roman"/>
                <w:color w:val="000000"/>
              </w:rPr>
              <w:t>列管逾</w:t>
            </w:r>
            <w:r>
              <w:rPr>
                <w:rFonts w:ascii="Times New Roman" w:eastAsia="標楷體" w:hAnsi="Times New Roman" w:cs="Times New Roman"/>
                <w:color w:val="000000"/>
              </w:rPr>
              <w:t>10</w:t>
            </w:r>
            <w:r>
              <w:rPr>
                <w:rFonts w:ascii="Times New Roman" w:eastAsia="標楷體" w:hAnsi="Times New Roman" w:cs="Times New Roman"/>
                <w:color w:val="000000"/>
              </w:rPr>
              <w:t>至</w:t>
            </w:r>
            <w:r>
              <w:rPr>
                <w:rFonts w:ascii="Times New Roman" w:eastAsia="標楷體" w:hAnsi="Times New Roman" w:cs="Times New Roman"/>
                <w:color w:val="000000"/>
              </w:rPr>
              <w:t>15</w:t>
            </w:r>
            <w:r>
              <w:rPr>
                <w:rFonts w:ascii="Times New Roman" w:eastAsia="標楷體" w:hAnsi="Times New Roman" w:cs="Times New Roman"/>
                <w:color w:val="000000"/>
              </w:rPr>
              <w:t>年</w:t>
            </w:r>
            <w:proofErr w:type="gramEnd"/>
            <w:r>
              <w:rPr>
                <w:rFonts w:ascii="Times New Roman" w:eastAsia="標楷體" w:hAnsi="Times New Roman" w:cs="Times New Roman"/>
                <w:color w:val="000000"/>
              </w:rPr>
              <w:t>，列管面積達</w:t>
            </w:r>
            <w:r>
              <w:rPr>
                <w:rFonts w:ascii="Times New Roman" w:eastAsia="標楷體" w:hAnsi="Times New Roman" w:cs="Times New Roman"/>
                <w:color w:val="000000"/>
              </w:rPr>
              <w:t>130</w:t>
            </w:r>
            <w:r>
              <w:rPr>
                <w:rFonts w:ascii="Times New Roman" w:eastAsia="標楷體" w:hAnsi="Times New Roman" w:cs="Times New Roman"/>
                <w:color w:val="000000"/>
              </w:rPr>
              <w:t>萬餘平方公尺，均未完成整治解除列管，地方政</w:t>
            </w:r>
            <w:r>
              <w:rPr>
                <w:rFonts w:ascii="Times New Roman" w:eastAsia="標楷體" w:hAnsi="Times New Roman" w:cs="Times New Roman"/>
                <w:color w:val="000000"/>
              </w:rPr>
              <w:lastRenderedPageBreak/>
              <w:t>府多未積極提報污染控制計畫進行整治，不利透過考核達成要求地方政府積極整治之目的。為避免土地長期處於污染狀態，影響土地資源有效運用，請行政院環境保護署強化管考機制，督促地方政府積極整治污染土地。</w:t>
            </w:r>
          </w:p>
        </w:tc>
        <w:tc>
          <w:tcPr>
            <w:tcW w:w="4961" w:type="dxa"/>
            <w:tcBorders>
              <w:top w:val="single" w:sz="8" w:space="0" w:color="000000"/>
              <w:left w:val="single" w:sz="8" w:space="0" w:color="000000"/>
              <w:bottom w:val="single" w:sz="8" w:space="0" w:color="000000"/>
              <w:right w:val="single" w:sz="8" w:space="0" w:color="000000"/>
            </w:tcBorders>
          </w:tcPr>
          <w:p w14:paraId="4B84AE65" w14:textId="1564FD73" w:rsidR="002F4151" w:rsidRDefault="007A626B">
            <w:pPr>
              <w:ind w:right="17"/>
              <w:jc w:val="both"/>
              <w:rPr>
                <w:rFonts w:ascii="Times New Roman" w:hAnsi="Times New Roman"/>
                <w:color w:val="000000"/>
              </w:rPr>
            </w:pPr>
            <w:r>
              <w:rPr>
                <w:rFonts w:ascii="Times New Roman" w:hAnsi="Times New Roman"/>
                <w:color w:val="000000"/>
              </w:rPr>
              <w:lastRenderedPageBreak/>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26</w:t>
            </w:r>
            <w:r>
              <w:rPr>
                <w:rFonts w:ascii="Times New Roman" w:hAnsi="Times New Roman"/>
                <w:color w:val="000000"/>
              </w:rPr>
              <w:t>日以環</w:t>
            </w:r>
            <w:proofErr w:type="gramStart"/>
            <w:r>
              <w:rPr>
                <w:rFonts w:ascii="Times New Roman" w:hAnsi="Times New Roman"/>
                <w:color w:val="000000"/>
              </w:rPr>
              <w:t>署土字</w:t>
            </w:r>
            <w:proofErr w:type="gramEnd"/>
            <w:r>
              <w:rPr>
                <w:rFonts w:ascii="Times New Roman" w:hAnsi="Times New Roman"/>
                <w:color w:val="000000"/>
              </w:rPr>
              <w:t>第</w:t>
            </w:r>
            <w:r>
              <w:rPr>
                <w:rFonts w:ascii="Times New Roman" w:hAnsi="Times New Roman"/>
                <w:color w:val="000000"/>
              </w:rPr>
              <w:t>1121089213</w:t>
            </w:r>
            <w:r>
              <w:rPr>
                <w:rFonts w:ascii="Times New Roman" w:hAnsi="Times New Roman"/>
                <w:color w:val="000000"/>
              </w:rPr>
              <w:t>號函將書面報告函復立法院，辦理情形如下：</w:t>
            </w:r>
          </w:p>
          <w:p w14:paraId="3C233394" w14:textId="77777777" w:rsidR="002F4151" w:rsidRDefault="007A626B">
            <w:pPr>
              <w:numPr>
                <w:ilvl w:val="0"/>
                <w:numId w:val="64"/>
              </w:numPr>
              <w:ind w:left="482" w:right="17" w:hanging="482"/>
              <w:jc w:val="both"/>
              <w:rPr>
                <w:rFonts w:ascii="Times New Roman" w:hAnsi="Times New Roman"/>
                <w:color w:val="000000"/>
              </w:rPr>
            </w:pPr>
            <w:r>
              <w:rPr>
                <w:rFonts w:ascii="Times New Roman" w:hAnsi="Times New Roman"/>
                <w:color w:val="000000"/>
              </w:rPr>
              <w:t>本部為強化地方環保局積極改善污染場址，已</w:t>
            </w:r>
            <w:proofErr w:type="gramStart"/>
            <w:r>
              <w:rPr>
                <w:rFonts w:ascii="Times New Roman" w:hAnsi="Times New Roman"/>
                <w:color w:val="000000"/>
              </w:rPr>
              <w:t>研</w:t>
            </w:r>
            <w:proofErr w:type="gramEnd"/>
            <w:r>
              <w:rPr>
                <w:rFonts w:ascii="Times New Roman" w:hAnsi="Times New Roman"/>
                <w:color w:val="000000"/>
              </w:rPr>
              <w:t>提「加速改善場址積極推動作業」及「場址解列推動績效」機制，列為地方績效考評重要項目，並建立系統追蹤管理，同時持續督導地方環保局責成業者加速執行推動污染場址改善及解列工作。截至</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月底，累計公告</w:t>
            </w:r>
            <w:r>
              <w:rPr>
                <w:rFonts w:ascii="Times New Roman" w:hAnsi="Times New Roman"/>
                <w:color w:val="000000"/>
              </w:rPr>
              <w:t>9,163</w:t>
            </w:r>
            <w:r>
              <w:rPr>
                <w:rFonts w:ascii="Times New Roman" w:hAnsi="Times New Roman"/>
                <w:color w:val="000000"/>
              </w:rPr>
              <w:t>處場</w:t>
            </w:r>
            <w:r>
              <w:rPr>
                <w:rFonts w:ascii="Times New Roman" w:hAnsi="Times New Roman"/>
                <w:color w:val="000000"/>
              </w:rPr>
              <w:lastRenderedPageBreak/>
              <w:t>址，已完成改善解列場址共計</w:t>
            </w:r>
            <w:r>
              <w:rPr>
                <w:rFonts w:ascii="Times New Roman" w:hAnsi="Times New Roman"/>
                <w:color w:val="000000"/>
              </w:rPr>
              <w:t>8,720</w:t>
            </w:r>
            <w:r>
              <w:rPr>
                <w:rFonts w:ascii="Times New Roman" w:hAnsi="Times New Roman"/>
                <w:color w:val="000000"/>
              </w:rPr>
              <w:t>處，完成率達</w:t>
            </w:r>
            <w:r>
              <w:rPr>
                <w:rFonts w:ascii="Times New Roman" w:hAnsi="Times New Roman"/>
                <w:color w:val="000000"/>
              </w:rPr>
              <w:t>95%</w:t>
            </w:r>
            <w:r>
              <w:rPr>
                <w:rFonts w:ascii="Times New Roman" w:hAnsi="Times New Roman"/>
                <w:color w:val="000000"/>
              </w:rPr>
              <w:t>。場址改善與解列推動績效考核機制說明如下：</w:t>
            </w:r>
          </w:p>
          <w:p w14:paraId="2D7E9B45" w14:textId="77777777" w:rsidR="002F4151" w:rsidRDefault="007A626B">
            <w:pPr>
              <w:numPr>
                <w:ilvl w:val="0"/>
                <w:numId w:val="54"/>
              </w:numPr>
              <w:ind w:left="726" w:right="17" w:hanging="403"/>
              <w:jc w:val="both"/>
              <w:rPr>
                <w:rFonts w:ascii="Times New Roman" w:hAnsi="Times New Roman"/>
                <w:color w:val="000000"/>
              </w:rPr>
            </w:pPr>
            <w:r>
              <w:rPr>
                <w:rFonts w:ascii="Times New Roman" w:hAnsi="Times New Roman"/>
                <w:color w:val="000000"/>
              </w:rPr>
              <w:t>於</w:t>
            </w:r>
            <w:proofErr w:type="gramStart"/>
            <w:r>
              <w:rPr>
                <w:rFonts w:ascii="Times New Roman" w:hAnsi="Times New Roman"/>
                <w:color w:val="000000"/>
              </w:rPr>
              <w:t>108</w:t>
            </w:r>
            <w:proofErr w:type="gramEnd"/>
            <w:r>
              <w:rPr>
                <w:rFonts w:ascii="Times New Roman" w:hAnsi="Times New Roman"/>
                <w:color w:val="000000"/>
              </w:rPr>
              <w:t>年度起將「加速改善場址積極推動作業」納入績效考核項目，每年度下達加速改善場址清單，請地方環保局積極輔導污染行為人</w:t>
            </w:r>
            <w:r>
              <w:rPr>
                <w:rFonts w:ascii="Times New Roman" w:hAnsi="Times New Roman"/>
                <w:color w:val="000000"/>
              </w:rPr>
              <w:t>/</w:t>
            </w:r>
            <w:r>
              <w:rPr>
                <w:rFonts w:ascii="Times New Roman" w:hAnsi="Times New Roman"/>
                <w:color w:val="000000"/>
              </w:rPr>
              <w:t>土地關係人進行相關改善作業；截至</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月底，已促成</w:t>
            </w:r>
            <w:r>
              <w:rPr>
                <w:rFonts w:ascii="Times New Roman" w:hAnsi="Times New Roman"/>
                <w:color w:val="000000"/>
              </w:rPr>
              <w:t>48</w:t>
            </w:r>
            <w:r>
              <w:rPr>
                <w:rFonts w:ascii="Times New Roman" w:hAnsi="Times New Roman"/>
                <w:color w:val="000000"/>
              </w:rPr>
              <w:t>處污染場址執行改善作業。</w:t>
            </w:r>
          </w:p>
          <w:p w14:paraId="6D176C1F" w14:textId="77777777" w:rsidR="002F4151" w:rsidRDefault="007A626B">
            <w:pPr>
              <w:numPr>
                <w:ilvl w:val="0"/>
                <w:numId w:val="54"/>
              </w:numPr>
              <w:ind w:left="726" w:right="17" w:hanging="403"/>
              <w:jc w:val="both"/>
              <w:rPr>
                <w:rFonts w:ascii="Times New Roman" w:hAnsi="Times New Roman"/>
                <w:color w:val="000000"/>
              </w:rPr>
            </w:pPr>
            <w:r>
              <w:rPr>
                <w:rFonts w:ascii="Times New Roman" w:hAnsi="Times New Roman"/>
                <w:color w:val="000000"/>
              </w:rPr>
              <w:t>於</w:t>
            </w:r>
            <w:proofErr w:type="gramStart"/>
            <w:r>
              <w:rPr>
                <w:rFonts w:ascii="Times New Roman" w:hAnsi="Times New Roman"/>
                <w:color w:val="000000"/>
              </w:rPr>
              <w:t>112</w:t>
            </w:r>
            <w:proofErr w:type="gramEnd"/>
            <w:r>
              <w:rPr>
                <w:rFonts w:ascii="Times New Roman" w:hAnsi="Times New Roman"/>
                <w:color w:val="000000"/>
              </w:rPr>
              <w:t>年度將「提升場址改善及審查進度」新增至績效考核項目，截至</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月底，已加速共</w:t>
            </w:r>
            <w:r>
              <w:rPr>
                <w:rFonts w:ascii="Times New Roman" w:hAnsi="Times New Roman"/>
                <w:color w:val="000000"/>
              </w:rPr>
              <w:t>49</w:t>
            </w:r>
            <w:r>
              <w:rPr>
                <w:rFonts w:ascii="Times New Roman" w:hAnsi="Times New Roman"/>
                <w:color w:val="000000"/>
              </w:rPr>
              <w:t>筆污染場址於控制、整治場址計畫審核及公告解列整體執行效率。</w:t>
            </w:r>
          </w:p>
          <w:p w14:paraId="369BDB19" w14:textId="77777777" w:rsidR="002F4151" w:rsidRDefault="007A626B">
            <w:pPr>
              <w:numPr>
                <w:ilvl w:val="0"/>
                <w:numId w:val="64"/>
              </w:numPr>
              <w:ind w:left="482" w:right="17" w:hanging="482"/>
              <w:jc w:val="both"/>
              <w:rPr>
                <w:rFonts w:ascii="Times New Roman" w:hAnsi="Times New Roman"/>
                <w:color w:val="000000"/>
              </w:rPr>
            </w:pPr>
            <w:proofErr w:type="gramStart"/>
            <w:r>
              <w:rPr>
                <w:rFonts w:ascii="Times New Roman" w:hAnsi="Times New Roman"/>
                <w:color w:val="000000"/>
              </w:rPr>
              <w:t>另</w:t>
            </w:r>
            <w:proofErr w:type="gramEnd"/>
            <w:r>
              <w:rPr>
                <w:rFonts w:ascii="Times New Roman" w:hAnsi="Times New Roman"/>
                <w:color w:val="000000"/>
              </w:rPr>
              <w:t>，本部亦</w:t>
            </w:r>
            <w:proofErr w:type="gramStart"/>
            <w:r>
              <w:rPr>
                <w:rFonts w:ascii="Times New Roman" w:hAnsi="Times New Roman"/>
                <w:color w:val="000000"/>
              </w:rPr>
              <w:t>研</w:t>
            </w:r>
            <w:proofErr w:type="gramEnd"/>
            <w:r>
              <w:rPr>
                <w:rFonts w:ascii="Times New Roman" w:hAnsi="Times New Roman"/>
                <w:color w:val="000000"/>
              </w:rPr>
              <w:t>訂應加速改善場址策略管理機制，盤點各污染場址延宕原因及類型，並提供改善建議。針對查無污染行為人之污染場址，以協調由土地關係人自行改善為主要策略，分階段完成污染範圍與程度之補充調查與規劃，掌握具體改善所需時程與經費，以供地方環保局輔導土地關係人等自行改善。</w:t>
            </w:r>
          </w:p>
          <w:p w14:paraId="14310F0C" w14:textId="77777777" w:rsidR="002F4151" w:rsidRDefault="007A626B">
            <w:pPr>
              <w:numPr>
                <w:ilvl w:val="0"/>
                <w:numId w:val="64"/>
              </w:numPr>
              <w:ind w:left="482" w:right="17" w:hanging="482"/>
              <w:jc w:val="both"/>
              <w:rPr>
                <w:rFonts w:ascii="Times New Roman" w:hAnsi="Times New Roman"/>
                <w:color w:val="000000"/>
              </w:rPr>
            </w:pPr>
            <w:r>
              <w:rPr>
                <w:rFonts w:ascii="Times New Roman" w:hAnsi="Times New Roman"/>
                <w:color w:val="000000"/>
              </w:rPr>
              <w:t>將持續督透過地方績效考核機制，執行各地方環保局土壤及地下水業務執行情形之輔導與作業追蹤，並推動多元化污染場址改善與管理策略，以達到土壤及地下水資源永續經營之目的。</w:t>
            </w:r>
          </w:p>
        </w:tc>
      </w:tr>
      <w:tr w:rsidR="002F4151" w14:paraId="6CE9C512"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5CA8CD78"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24.</w:t>
            </w:r>
          </w:p>
        </w:tc>
        <w:tc>
          <w:tcPr>
            <w:tcW w:w="5036" w:type="dxa"/>
            <w:tcBorders>
              <w:top w:val="single" w:sz="8" w:space="0" w:color="000000"/>
              <w:left w:val="single" w:sz="8" w:space="0" w:color="000000"/>
              <w:bottom w:val="single" w:sz="8" w:space="0" w:color="000000"/>
              <w:right w:val="single" w:sz="8" w:space="0" w:color="000000"/>
            </w:tcBorders>
          </w:tcPr>
          <w:p w14:paraId="52DF5FE4" w14:textId="77777777" w:rsidR="002F4151" w:rsidRDefault="007A626B">
            <w:pPr>
              <w:pStyle w:val="af7"/>
              <w:ind w:left="24" w:right="24" w:firstLine="504"/>
              <w:jc w:val="both"/>
              <w:rPr>
                <w:rFonts w:ascii="Times New Roman" w:eastAsia="標楷體" w:hAnsi="Times New Roman" w:cs="Times New Roman"/>
                <w:color w:val="000000"/>
              </w:rPr>
            </w:pPr>
            <w:r>
              <w:rPr>
                <w:rFonts w:ascii="Times New Roman" w:eastAsia="標楷體" w:hAnsi="Times New Roman" w:cs="Times New Roman"/>
                <w:color w:val="000000"/>
              </w:rPr>
              <w:t>為確保我國土壤及地下水品質安全，並協助地方政府加速污染場址整治，行政院環境保護署運用土壤及地下水污染整治基金編定「土壤及地下水污染整治計畫」項下「補助地方政府執行土壤、地下水污染整治相關工作」。然而根據行政院環境保護署近</w:t>
            </w:r>
            <w:r>
              <w:rPr>
                <w:rFonts w:ascii="Times New Roman" w:eastAsia="標楷體" w:hAnsi="Times New Roman" w:cs="Times New Roman"/>
                <w:color w:val="000000"/>
              </w:rPr>
              <w:t>10</w:t>
            </w:r>
            <w:r>
              <w:rPr>
                <w:rFonts w:ascii="Times New Roman" w:eastAsia="標楷體" w:hAnsi="Times New Roman" w:cs="Times New Roman"/>
                <w:color w:val="000000"/>
              </w:rPr>
              <w:t>年統計，我國地下水受污染使用限制地區面積總計，從民國</w:t>
            </w:r>
            <w:r>
              <w:rPr>
                <w:rFonts w:ascii="Times New Roman" w:eastAsia="標楷體" w:hAnsi="Times New Roman" w:cs="Times New Roman"/>
                <w:color w:val="000000"/>
              </w:rPr>
              <w:t>101</w:t>
            </w:r>
            <w:r>
              <w:rPr>
                <w:rFonts w:ascii="Times New Roman" w:eastAsia="標楷體" w:hAnsi="Times New Roman" w:cs="Times New Roman"/>
                <w:color w:val="000000"/>
              </w:rPr>
              <w:t>年的</w:t>
            </w:r>
            <w:r>
              <w:rPr>
                <w:rFonts w:ascii="Times New Roman" w:eastAsia="標楷體" w:hAnsi="Times New Roman" w:cs="Times New Roman"/>
                <w:color w:val="000000"/>
              </w:rPr>
              <w:t>61</w:t>
            </w:r>
            <w:r>
              <w:rPr>
                <w:rFonts w:ascii="Times New Roman" w:eastAsia="標楷體" w:hAnsi="Times New Roman" w:cs="Times New Roman"/>
                <w:color w:val="000000"/>
              </w:rPr>
              <w:t>萬</w:t>
            </w:r>
            <w:r>
              <w:rPr>
                <w:rFonts w:ascii="Times New Roman" w:eastAsia="標楷體" w:hAnsi="Times New Roman" w:cs="Times New Roman"/>
                <w:color w:val="000000"/>
              </w:rPr>
              <w:t>7,332</w:t>
            </w:r>
            <w:r>
              <w:rPr>
                <w:rFonts w:ascii="Times New Roman" w:eastAsia="標楷體" w:hAnsi="Times New Roman" w:cs="Times New Roman"/>
                <w:color w:val="000000"/>
              </w:rPr>
              <w:t>平方公尺，增加為民國</w:t>
            </w:r>
            <w:proofErr w:type="gramStart"/>
            <w:r>
              <w:rPr>
                <w:rFonts w:ascii="Times New Roman" w:eastAsia="標楷體" w:hAnsi="Times New Roman" w:cs="Times New Roman"/>
                <w:color w:val="000000"/>
              </w:rPr>
              <w:t>110</w:t>
            </w:r>
            <w:proofErr w:type="gramEnd"/>
            <w:r>
              <w:rPr>
                <w:rFonts w:ascii="Times New Roman" w:eastAsia="標楷體" w:hAnsi="Times New Roman" w:cs="Times New Roman"/>
                <w:color w:val="000000"/>
              </w:rPr>
              <w:t>年度的</w:t>
            </w:r>
            <w:r>
              <w:rPr>
                <w:rFonts w:ascii="Times New Roman" w:eastAsia="標楷體" w:hAnsi="Times New Roman" w:cs="Times New Roman"/>
                <w:color w:val="000000"/>
              </w:rPr>
              <w:t>259</w:t>
            </w:r>
            <w:r>
              <w:rPr>
                <w:rFonts w:ascii="Times New Roman" w:eastAsia="標楷體" w:hAnsi="Times New Roman" w:cs="Times New Roman"/>
                <w:color w:val="000000"/>
              </w:rPr>
              <w:t>萬</w:t>
            </w:r>
            <w:r>
              <w:rPr>
                <w:rFonts w:ascii="Times New Roman" w:eastAsia="標楷體" w:hAnsi="Times New Roman" w:cs="Times New Roman"/>
                <w:color w:val="000000"/>
              </w:rPr>
              <w:t>6,112</w:t>
            </w:r>
            <w:r>
              <w:rPr>
                <w:rFonts w:ascii="Times New Roman" w:eastAsia="標楷體" w:hAnsi="Times New Roman" w:cs="Times New Roman"/>
                <w:color w:val="000000"/>
              </w:rPr>
              <w:t>平方公尺，成長至</w:t>
            </w:r>
            <w:r>
              <w:rPr>
                <w:rFonts w:ascii="Times New Roman" w:eastAsia="標楷體" w:hAnsi="Times New Roman" w:cs="Times New Roman"/>
                <w:color w:val="000000"/>
              </w:rPr>
              <w:t>4</w:t>
            </w:r>
            <w:r>
              <w:rPr>
                <w:rFonts w:ascii="Times New Roman" w:eastAsia="標楷體" w:hAnsi="Times New Roman" w:cs="Times New Roman"/>
                <w:color w:val="000000"/>
              </w:rPr>
              <w:t>倍多，顯示主管機關整治地下水受污染之地區及相關</w:t>
            </w:r>
            <w:r>
              <w:rPr>
                <w:rFonts w:ascii="Times New Roman" w:eastAsia="標楷體" w:hAnsi="Times New Roman" w:cs="Times New Roman"/>
                <w:color w:val="000000"/>
              </w:rPr>
              <w:lastRenderedPageBreak/>
              <w:t>預防之工作，仍有可精進之處。</w:t>
            </w:r>
          </w:p>
          <w:p w14:paraId="5E6E8BDD" w14:textId="77777777" w:rsidR="002F4151" w:rsidRDefault="007A626B">
            <w:pPr>
              <w:pStyle w:val="af7"/>
              <w:ind w:left="24" w:right="24" w:hanging="24"/>
              <w:jc w:val="both"/>
              <w:rPr>
                <w:rFonts w:ascii="Times New Roman" w:eastAsia="標楷體" w:hAnsi="Times New Roman" w:cs="Times New Roman"/>
                <w:color w:val="000000"/>
              </w:rPr>
            </w:pPr>
            <w:r>
              <w:rPr>
                <w:rFonts w:ascii="Times New Roman" w:eastAsia="標楷體" w:hAnsi="Times New Roman" w:cs="Times New Roman"/>
                <w:noProof/>
                <w:color w:val="000000"/>
              </w:rPr>
              <w:drawing>
                <wp:inline distT="0" distB="0" distL="0" distR="0" wp14:anchorId="253E2CA9" wp14:editId="5D440903">
                  <wp:extent cx="3134360" cy="2410460"/>
                  <wp:effectExtent l="0" t="0" r="0" b="0"/>
                  <wp:docPr id="2" name="影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影像1"/>
                          <pic:cNvPicPr>
                            <a:picLocks noChangeAspect="1" noChangeArrowheads="1"/>
                          </pic:cNvPicPr>
                        </pic:nvPicPr>
                        <pic:blipFill>
                          <a:blip r:embed="rId8"/>
                          <a:srcRect l="-10" t="-13" r="-10" b="-13"/>
                          <a:stretch>
                            <a:fillRect/>
                          </a:stretch>
                        </pic:blipFill>
                        <pic:spPr bwMode="auto">
                          <a:xfrm>
                            <a:off x="0" y="0"/>
                            <a:ext cx="3134360" cy="2410460"/>
                          </a:xfrm>
                          <a:prstGeom prst="rect">
                            <a:avLst/>
                          </a:prstGeom>
                        </pic:spPr>
                      </pic:pic>
                    </a:graphicData>
                  </a:graphic>
                </wp:inline>
              </w:drawing>
            </w:r>
          </w:p>
        </w:tc>
        <w:tc>
          <w:tcPr>
            <w:tcW w:w="4961" w:type="dxa"/>
            <w:tcBorders>
              <w:top w:val="single" w:sz="8" w:space="0" w:color="000000"/>
              <w:left w:val="single" w:sz="8" w:space="0" w:color="000000"/>
              <w:bottom w:val="single" w:sz="8" w:space="0" w:color="000000"/>
              <w:right w:val="single" w:sz="8" w:space="0" w:color="000000"/>
            </w:tcBorders>
          </w:tcPr>
          <w:p w14:paraId="51F8758D" w14:textId="05028199" w:rsidR="002F4151" w:rsidRDefault="007A626B">
            <w:pPr>
              <w:ind w:right="17"/>
              <w:jc w:val="both"/>
              <w:rPr>
                <w:rFonts w:ascii="Times New Roman" w:hAnsi="Times New Roman"/>
                <w:color w:val="000000"/>
              </w:rPr>
            </w:pPr>
            <w:r>
              <w:rPr>
                <w:rFonts w:ascii="Times New Roman" w:hAnsi="Times New Roman"/>
                <w:color w:val="000000"/>
              </w:rPr>
              <w:lastRenderedPageBreak/>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21</w:t>
            </w:r>
            <w:r>
              <w:rPr>
                <w:rFonts w:ascii="Times New Roman" w:hAnsi="Times New Roman"/>
                <w:color w:val="000000"/>
              </w:rPr>
              <w:t>日以環</w:t>
            </w:r>
            <w:proofErr w:type="gramStart"/>
            <w:r>
              <w:rPr>
                <w:rFonts w:ascii="Times New Roman" w:hAnsi="Times New Roman"/>
                <w:color w:val="000000"/>
              </w:rPr>
              <w:t>署土字</w:t>
            </w:r>
            <w:proofErr w:type="gramEnd"/>
            <w:r>
              <w:rPr>
                <w:rFonts w:ascii="Times New Roman" w:hAnsi="Times New Roman"/>
                <w:color w:val="000000"/>
              </w:rPr>
              <w:t>第</w:t>
            </w:r>
            <w:r>
              <w:rPr>
                <w:rFonts w:ascii="Times New Roman" w:hAnsi="Times New Roman"/>
                <w:color w:val="000000"/>
              </w:rPr>
              <w:t>1121087058</w:t>
            </w:r>
            <w:r>
              <w:rPr>
                <w:rFonts w:ascii="Times New Roman" w:hAnsi="Times New Roman"/>
                <w:color w:val="000000"/>
              </w:rPr>
              <w:t>號函將書面報告函復立法院，辦理情形如下：</w:t>
            </w:r>
          </w:p>
          <w:p w14:paraId="43C27B03" w14:textId="77777777" w:rsidR="002F4151" w:rsidRDefault="007A626B">
            <w:pPr>
              <w:numPr>
                <w:ilvl w:val="0"/>
                <w:numId w:val="5"/>
              </w:numPr>
              <w:ind w:left="482" w:right="17" w:hanging="482"/>
              <w:jc w:val="both"/>
              <w:rPr>
                <w:rFonts w:ascii="Times New Roman" w:hAnsi="Times New Roman"/>
                <w:color w:val="000000"/>
              </w:rPr>
            </w:pPr>
            <w:r>
              <w:rPr>
                <w:rFonts w:ascii="Times New Roman" w:hAnsi="Times New Roman"/>
                <w:color w:val="000000"/>
              </w:rPr>
              <w:t>依土壤及地下水污染整治法第</w:t>
            </w:r>
            <w:r>
              <w:rPr>
                <w:rFonts w:ascii="Times New Roman" w:hAnsi="Times New Roman"/>
                <w:color w:val="000000"/>
              </w:rPr>
              <w:t>27</w:t>
            </w:r>
            <w:r>
              <w:rPr>
                <w:rFonts w:ascii="Times New Roman" w:hAnsi="Times New Roman"/>
                <w:color w:val="000000"/>
              </w:rPr>
              <w:t>條規定，如場址地下水污染濃度達地下水污染管制標準，而污染來源不明確時，主管機關應公告劃定地下水受污染使用限制地區，並採取應變必要措施。</w:t>
            </w:r>
          </w:p>
          <w:p w14:paraId="16F6054C" w14:textId="77777777" w:rsidR="002F4151" w:rsidRDefault="007A626B">
            <w:pPr>
              <w:numPr>
                <w:ilvl w:val="0"/>
                <w:numId w:val="5"/>
              </w:numPr>
              <w:ind w:left="482" w:right="17" w:hanging="482"/>
              <w:jc w:val="both"/>
              <w:rPr>
                <w:rFonts w:ascii="Times New Roman" w:hAnsi="Times New Roman"/>
                <w:color w:val="000000"/>
              </w:rPr>
            </w:pPr>
            <w:r>
              <w:rPr>
                <w:rFonts w:ascii="Times New Roman" w:hAnsi="Times New Roman"/>
                <w:color w:val="000000"/>
              </w:rPr>
              <w:t>地下水受污染使用限制地區面積增加原因，係本部為預防管理而投入污染監測、</w:t>
            </w:r>
            <w:r>
              <w:rPr>
                <w:rFonts w:ascii="Times New Roman" w:hAnsi="Times New Roman"/>
                <w:color w:val="000000"/>
              </w:rPr>
              <w:lastRenderedPageBreak/>
              <w:t>調查與查證工作所致，本部除督導地方環保局針對該地區公告禁止飲用、使用地下水及作為飲用水水源，並補助地方環保局追查污染源、阻絕污染、定期監測等；必要時，啟動相關應變工作，減輕污染危害，阻絕污染範圍擴大。</w:t>
            </w:r>
          </w:p>
          <w:p w14:paraId="7735FAF7" w14:textId="77777777" w:rsidR="002F4151" w:rsidRDefault="007A626B">
            <w:pPr>
              <w:numPr>
                <w:ilvl w:val="0"/>
                <w:numId w:val="5"/>
              </w:numPr>
              <w:ind w:left="482" w:right="17" w:hanging="482"/>
              <w:jc w:val="both"/>
              <w:rPr>
                <w:rFonts w:ascii="Times New Roman" w:hAnsi="Times New Roman"/>
              </w:rPr>
            </w:pPr>
            <w:r>
              <w:rPr>
                <w:rFonts w:ascii="Times New Roman" w:hAnsi="Times New Roman"/>
                <w:color w:val="000000"/>
              </w:rPr>
              <w:t>經持續督導地方政府採取應變必要措施與相關管制作為，自</w:t>
            </w:r>
            <w:r>
              <w:rPr>
                <w:rFonts w:ascii="Times New Roman" w:hAnsi="Times New Roman"/>
                <w:color w:val="000000"/>
              </w:rPr>
              <w:t>105</w:t>
            </w:r>
            <w:r>
              <w:rPr>
                <w:rFonts w:ascii="Times New Roman" w:hAnsi="Times New Roman"/>
                <w:color w:val="000000"/>
              </w:rPr>
              <w:t>年至</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w:t>
            </w:r>
            <w:r>
              <w:rPr>
                <w:rFonts w:ascii="Times New Roman" w:hAnsi="Times New Roman"/>
                <w:color w:val="000000"/>
              </w:rPr>
              <w:t>31</w:t>
            </w:r>
            <w:r>
              <w:rPr>
                <w:rFonts w:ascii="Times New Roman" w:hAnsi="Times New Roman"/>
                <w:color w:val="000000"/>
              </w:rPr>
              <w:t>日由</w:t>
            </w:r>
            <w:r>
              <w:rPr>
                <w:rFonts w:ascii="Times New Roman" w:hAnsi="Times New Roman"/>
                <w:color w:val="000000"/>
              </w:rPr>
              <w:t>44</w:t>
            </w:r>
            <w:r>
              <w:rPr>
                <w:rFonts w:ascii="Times New Roman" w:hAnsi="Times New Roman"/>
                <w:color w:val="000000"/>
              </w:rPr>
              <w:t>筆（處）已降至</w:t>
            </w:r>
            <w:r>
              <w:rPr>
                <w:rFonts w:ascii="Times New Roman" w:hAnsi="Times New Roman"/>
                <w:color w:val="000000"/>
              </w:rPr>
              <w:t>31</w:t>
            </w:r>
            <w:r>
              <w:rPr>
                <w:rFonts w:ascii="Times New Roman" w:hAnsi="Times New Roman"/>
                <w:color w:val="000000"/>
              </w:rPr>
              <w:t>筆（處），有下降趨勢；</w:t>
            </w:r>
            <w:proofErr w:type="gramStart"/>
            <w:r>
              <w:rPr>
                <w:rFonts w:ascii="Times New Roman" w:hAnsi="Times New Roman"/>
                <w:color w:val="000000"/>
              </w:rPr>
              <w:t>爰</w:t>
            </w:r>
            <w:proofErr w:type="gramEnd"/>
            <w:r>
              <w:rPr>
                <w:rFonts w:ascii="Times New Roman" w:hAnsi="Times New Roman"/>
                <w:color w:val="000000"/>
              </w:rPr>
              <w:t>此，本部持續督導地方環保局辦理污染調查及掌握污染狀況，確保地下水資源永續利用，維護國人健康。</w:t>
            </w:r>
          </w:p>
        </w:tc>
      </w:tr>
      <w:tr w:rsidR="002F4151" w14:paraId="766C429A"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5F3A40BE"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25.</w:t>
            </w:r>
          </w:p>
        </w:tc>
        <w:tc>
          <w:tcPr>
            <w:tcW w:w="5036" w:type="dxa"/>
            <w:tcBorders>
              <w:top w:val="single" w:sz="8" w:space="0" w:color="000000"/>
              <w:left w:val="single" w:sz="8" w:space="0" w:color="000000"/>
              <w:bottom w:val="single" w:sz="8" w:space="0" w:color="000000"/>
              <w:right w:val="single" w:sz="8" w:space="0" w:color="000000"/>
            </w:tcBorders>
          </w:tcPr>
          <w:p w14:paraId="58D2A6F1" w14:textId="77777777" w:rsidR="002F4151" w:rsidRDefault="007A626B">
            <w:pPr>
              <w:pStyle w:val="af7"/>
              <w:ind w:left="24" w:right="24" w:firstLine="504"/>
              <w:jc w:val="both"/>
              <w:rPr>
                <w:rFonts w:ascii="Times New Roman" w:eastAsia="標楷體" w:hAnsi="Times New Roman" w:cs="Times New Roman"/>
                <w:color w:val="000000"/>
              </w:rPr>
            </w:pP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年度土壤及地下水污染整治基金「土壤及地下水污染整治計畫」項下「補助地方政府執行土壤、地下水污染整治相關工作」預算編列</w:t>
            </w:r>
            <w:r>
              <w:rPr>
                <w:rFonts w:ascii="Times New Roman" w:eastAsia="標楷體" w:hAnsi="Times New Roman" w:cs="Times New Roman"/>
                <w:color w:val="000000"/>
              </w:rPr>
              <w:t>5</w:t>
            </w:r>
            <w:r>
              <w:rPr>
                <w:rFonts w:ascii="Times New Roman" w:eastAsia="標楷體" w:hAnsi="Times New Roman" w:cs="Times New Roman"/>
                <w:color w:val="000000"/>
              </w:rPr>
              <w:t>億</w:t>
            </w:r>
            <w:r>
              <w:rPr>
                <w:rFonts w:ascii="Times New Roman" w:eastAsia="標楷體" w:hAnsi="Times New Roman" w:cs="Times New Roman"/>
                <w:color w:val="000000"/>
              </w:rPr>
              <w:t>0,879</w:t>
            </w:r>
            <w:r>
              <w:rPr>
                <w:rFonts w:ascii="Times New Roman" w:eastAsia="標楷體" w:hAnsi="Times New Roman" w:cs="Times New Roman"/>
                <w:color w:val="000000"/>
              </w:rPr>
              <w:t>萬</w:t>
            </w:r>
            <w:r>
              <w:rPr>
                <w:rFonts w:ascii="Times New Roman" w:eastAsia="標楷體" w:hAnsi="Times New Roman" w:cs="Times New Roman"/>
                <w:color w:val="000000"/>
              </w:rPr>
              <w:t>3</w:t>
            </w:r>
            <w:r>
              <w:rPr>
                <w:rFonts w:ascii="Times New Roman" w:eastAsia="標楷體" w:hAnsi="Times New Roman" w:cs="Times New Roman"/>
                <w:color w:val="000000"/>
              </w:rPr>
              <w:t>千元，用以協助及補助地方政府辦理污染場址之調查、評估、管制及整治監督計畫等業務。土壤及地下水污染整治基金按年補助地方政府辦理污染場址之調查、評估、管制及整治監督計畫，惟近</w:t>
            </w:r>
            <w:r>
              <w:rPr>
                <w:rFonts w:ascii="Times New Roman" w:eastAsia="標楷體" w:hAnsi="Times New Roman" w:cs="Times New Roman"/>
                <w:color w:val="000000"/>
              </w:rPr>
              <w:t>10</w:t>
            </w:r>
            <w:r>
              <w:rPr>
                <w:rFonts w:ascii="Times New Roman" w:eastAsia="標楷體" w:hAnsi="Times New Roman" w:cs="Times New Roman"/>
                <w:color w:val="000000"/>
              </w:rPr>
              <w:t>年全國地下水受污染使用限制</w:t>
            </w:r>
            <w:proofErr w:type="gramStart"/>
            <w:r>
              <w:rPr>
                <w:rFonts w:ascii="Times New Roman" w:eastAsia="標楷體" w:hAnsi="Times New Roman" w:cs="Times New Roman"/>
                <w:color w:val="000000"/>
              </w:rPr>
              <w:t>數量概呈增長</w:t>
            </w:r>
            <w:proofErr w:type="gramEnd"/>
            <w:r>
              <w:rPr>
                <w:rFonts w:ascii="Times New Roman" w:eastAsia="標楷體" w:hAnsi="Times New Roman" w:cs="Times New Roman"/>
                <w:color w:val="000000"/>
              </w:rPr>
              <w:t>趨勢，恐危害民眾健康及生活環境，允宜加強污染場址管制及整治業務，以確保地下水資源永續利用，並維護國人健康，請行政院環境保護署於</w:t>
            </w:r>
            <w:r>
              <w:rPr>
                <w:rFonts w:ascii="Times New Roman" w:eastAsia="標楷體" w:hAnsi="Times New Roman" w:cs="Times New Roman"/>
                <w:color w:val="000000"/>
              </w:rPr>
              <w:t>2</w:t>
            </w:r>
            <w:r>
              <w:rPr>
                <w:rFonts w:ascii="Times New Roman" w:eastAsia="標楷體" w:hAnsi="Times New Roman" w:cs="Times New Roman"/>
                <w:color w:val="000000"/>
              </w:rPr>
              <w:t>個月內向立法院社會福利及衛生環境委員會提出書面報告。</w:t>
            </w:r>
          </w:p>
        </w:tc>
        <w:tc>
          <w:tcPr>
            <w:tcW w:w="4961" w:type="dxa"/>
            <w:tcBorders>
              <w:top w:val="single" w:sz="8" w:space="0" w:color="000000"/>
              <w:left w:val="single" w:sz="8" w:space="0" w:color="000000"/>
              <w:bottom w:val="single" w:sz="8" w:space="0" w:color="000000"/>
              <w:right w:val="single" w:sz="8" w:space="0" w:color="000000"/>
            </w:tcBorders>
          </w:tcPr>
          <w:p w14:paraId="245B574D" w14:textId="499C05CB" w:rsidR="002F4151" w:rsidRDefault="007A626B">
            <w:pPr>
              <w:ind w:right="17"/>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21</w:t>
            </w:r>
            <w:r>
              <w:rPr>
                <w:rFonts w:ascii="Times New Roman" w:hAnsi="Times New Roman"/>
                <w:color w:val="000000"/>
              </w:rPr>
              <w:t>日以環</w:t>
            </w:r>
            <w:proofErr w:type="gramStart"/>
            <w:r>
              <w:rPr>
                <w:rFonts w:ascii="Times New Roman" w:hAnsi="Times New Roman"/>
                <w:color w:val="000000"/>
              </w:rPr>
              <w:t>署土字</w:t>
            </w:r>
            <w:proofErr w:type="gramEnd"/>
            <w:r>
              <w:rPr>
                <w:rFonts w:ascii="Times New Roman" w:hAnsi="Times New Roman"/>
                <w:color w:val="000000"/>
              </w:rPr>
              <w:t>第</w:t>
            </w:r>
            <w:r>
              <w:rPr>
                <w:rFonts w:ascii="Times New Roman" w:hAnsi="Times New Roman"/>
                <w:color w:val="000000"/>
              </w:rPr>
              <w:t>1121087058A</w:t>
            </w:r>
            <w:r>
              <w:rPr>
                <w:rFonts w:ascii="Times New Roman" w:hAnsi="Times New Roman"/>
                <w:color w:val="000000"/>
              </w:rPr>
              <w:t>號函將書面報告函復立法院，辦理情形如下：</w:t>
            </w:r>
          </w:p>
          <w:p w14:paraId="5F30E017" w14:textId="77777777" w:rsidR="002F4151" w:rsidRDefault="007A626B">
            <w:pPr>
              <w:numPr>
                <w:ilvl w:val="0"/>
                <w:numId w:val="46"/>
              </w:numPr>
              <w:ind w:left="482" w:right="17" w:hanging="482"/>
              <w:jc w:val="both"/>
              <w:rPr>
                <w:rFonts w:ascii="Times New Roman" w:hAnsi="Times New Roman"/>
                <w:color w:val="000000"/>
              </w:rPr>
            </w:pPr>
            <w:r>
              <w:rPr>
                <w:rFonts w:ascii="Times New Roman" w:hAnsi="Times New Roman"/>
                <w:color w:val="000000"/>
              </w:rPr>
              <w:t>依土壤及地下水污染整治法第</w:t>
            </w:r>
            <w:r>
              <w:rPr>
                <w:rFonts w:ascii="Times New Roman" w:hAnsi="Times New Roman"/>
                <w:color w:val="000000"/>
              </w:rPr>
              <w:t>27</w:t>
            </w:r>
            <w:r>
              <w:rPr>
                <w:rFonts w:ascii="Times New Roman" w:hAnsi="Times New Roman"/>
                <w:color w:val="000000"/>
              </w:rPr>
              <w:t>條規定，如場址地下水污染濃度達地下水污染管制標準，而污染來源不明確時，主管機關應公告劃定地下水受污染使用限制地區，並採取應變必要措施。</w:t>
            </w:r>
          </w:p>
          <w:p w14:paraId="7111B841" w14:textId="77777777" w:rsidR="002F4151" w:rsidRDefault="007A626B">
            <w:pPr>
              <w:numPr>
                <w:ilvl w:val="0"/>
                <w:numId w:val="46"/>
              </w:numPr>
              <w:ind w:left="482" w:right="17" w:hanging="482"/>
              <w:jc w:val="both"/>
              <w:rPr>
                <w:rFonts w:ascii="Times New Roman" w:hAnsi="Times New Roman"/>
                <w:color w:val="000000"/>
              </w:rPr>
            </w:pPr>
            <w:r>
              <w:rPr>
                <w:rFonts w:ascii="Times New Roman" w:hAnsi="Times New Roman"/>
                <w:color w:val="000000"/>
              </w:rPr>
              <w:t>地下水受污染使用限制地區面積增加原因，係本部為預防管理而投入污染監測、調查與查證工作所致，本部除督導地方環保局針對該地區公告禁止飲用、使用地下水及作為飲用水水源，並補助地方環保局追查污染源、阻絕污染、定期監測等；必要時，啟動相關應變工作，減輕污染危害，阻絕污染範圍擴大。</w:t>
            </w:r>
          </w:p>
          <w:p w14:paraId="4FD69704" w14:textId="77777777" w:rsidR="002F4151" w:rsidRDefault="007A626B">
            <w:pPr>
              <w:numPr>
                <w:ilvl w:val="0"/>
                <w:numId w:val="46"/>
              </w:numPr>
              <w:ind w:left="482" w:right="17" w:hanging="482"/>
              <w:jc w:val="both"/>
              <w:rPr>
                <w:rFonts w:ascii="Times New Roman" w:hAnsi="Times New Roman"/>
              </w:rPr>
            </w:pPr>
            <w:r>
              <w:rPr>
                <w:rFonts w:ascii="Times New Roman" w:hAnsi="Times New Roman"/>
                <w:color w:val="000000"/>
              </w:rPr>
              <w:t>經持續督導地方政府採取應變必要措施與相關管制作為，自</w:t>
            </w:r>
            <w:r>
              <w:rPr>
                <w:rFonts w:ascii="Times New Roman" w:hAnsi="Times New Roman"/>
                <w:color w:val="000000"/>
              </w:rPr>
              <w:t>105</w:t>
            </w:r>
            <w:r>
              <w:rPr>
                <w:rFonts w:ascii="Times New Roman" w:hAnsi="Times New Roman"/>
                <w:color w:val="000000"/>
              </w:rPr>
              <w:t>年至</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w:t>
            </w:r>
            <w:r>
              <w:rPr>
                <w:rFonts w:ascii="Times New Roman" w:hAnsi="Times New Roman"/>
                <w:color w:val="000000"/>
              </w:rPr>
              <w:t>31</w:t>
            </w:r>
            <w:r>
              <w:rPr>
                <w:rFonts w:ascii="Times New Roman" w:hAnsi="Times New Roman"/>
                <w:color w:val="000000"/>
              </w:rPr>
              <w:t>日由</w:t>
            </w:r>
            <w:r>
              <w:rPr>
                <w:rFonts w:ascii="Times New Roman" w:hAnsi="Times New Roman"/>
                <w:color w:val="000000"/>
              </w:rPr>
              <w:t>44</w:t>
            </w:r>
            <w:r>
              <w:rPr>
                <w:rFonts w:ascii="Times New Roman" w:hAnsi="Times New Roman"/>
                <w:color w:val="000000"/>
              </w:rPr>
              <w:t>筆（處）已降至</w:t>
            </w:r>
            <w:r>
              <w:rPr>
                <w:rFonts w:ascii="Times New Roman" w:hAnsi="Times New Roman"/>
                <w:color w:val="000000"/>
              </w:rPr>
              <w:t>31</w:t>
            </w:r>
            <w:r>
              <w:rPr>
                <w:rFonts w:ascii="Times New Roman" w:hAnsi="Times New Roman"/>
                <w:color w:val="000000"/>
              </w:rPr>
              <w:t>筆（處），有下降趨勢；</w:t>
            </w:r>
            <w:proofErr w:type="gramStart"/>
            <w:r>
              <w:rPr>
                <w:rFonts w:ascii="Times New Roman" w:hAnsi="Times New Roman"/>
                <w:color w:val="000000"/>
              </w:rPr>
              <w:t>爰</w:t>
            </w:r>
            <w:proofErr w:type="gramEnd"/>
            <w:r>
              <w:rPr>
                <w:rFonts w:ascii="Times New Roman" w:hAnsi="Times New Roman"/>
                <w:color w:val="000000"/>
              </w:rPr>
              <w:t>此，本部持續督導地方環保局辦理污染調查及掌握污染狀況，確保地下水資源永續利用，維護國人健康。</w:t>
            </w:r>
          </w:p>
        </w:tc>
      </w:tr>
      <w:tr w:rsidR="002F4151" w14:paraId="7F5384C5"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3243F918" w14:textId="77777777" w:rsidR="002F4151" w:rsidRDefault="007A626B">
            <w:pPr>
              <w:jc w:val="center"/>
              <w:rPr>
                <w:rFonts w:ascii="Times New Roman" w:hAnsi="Times New Roman"/>
                <w:color w:val="000000"/>
                <w:szCs w:val="26"/>
              </w:rPr>
            </w:pPr>
            <w:r>
              <w:rPr>
                <w:rFonts w:ascii="Times New Roman" w:hAnsi="Times New Roman"/>
                <w:color w:val="000000"/>
                <w:szCs w:val="26"/>
              </w:rPr>
              <w:t>26.</w:t>
            </w:r>
          </w:p>
        </w:tc>
        <w:tc>
          <w:tcPr>
            <w:tcW w:w="5036" w:type="dxa"/>
            <w:tcBorders>
              <w:top w:val="single" w:sz="8" w:space="0" w:color="000000"/>
              <w:left w:val="single" w:sz="8" w:space="0" w:color="000000"/>
              <w:bottom w:val="single" w:sz="8" w:space="0" w:color="000000"/>
              <w:right w:val="single" w:sz="8" w:space="0" w:color="000000"/>
            </w:tcBorders>
          </w:tcPr>
          <w:p w14:paraId="74B7DDF7" w14:textId="77777777" w:rsidR="002F4151" w:rsidRDefault="007A626B">
            <w:pPr>
              <w:pStyle w:val="af7"/>
              <w:ind w:left="24" w:right="24" w:firstLine="504"/>
              <w:jc w:val="both"/>
              <w:rPr>
                <w:rFonts w:ascii="Times New Roman" w:eastAsia="標楷體" w:hAnsi="Times New Roman" w:cs="Times New Roman"/>
                <w:color w:val="000000"/>
              </w:rPr>
            </w:pP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年度土壤及地下水污染整治基金「土壤及地下水污染整治計畫」項下「補助地方政</w:t>
            </w:r>
            <w:r>
              <w:rPr>
                <w:rFonts w:ascii="Times New Roman" w:eastAsia="標楷體" w:hAnsi="Times New Roman" w:cs="Times New Roman"/>
                <w:color w:val="000000"/>
              </w:rPr>
              <w:lastRenderedPageBreak/>
              <w:t>府執行土壤、地下水污染整治相關工作」預算編列</w:t>
            </w:r>
            <w:r>
              <w:rPr>
                <w:rFonts w:ascii="Times New Roman" w:eastAsia="標楷體" w:hAnsi="Times New Roman" w:cs="Times New Roman"/>
                <w:color w:val="000000"/>
              </w:rPr>
              <w:t>5</w:t>
            </w:r>
            <w:r>
              <w:rPr>
                <w:rFonts w:ascii="Times New Roman" w:eastAsia="標楷體" w:hAnsi="Times New Roman" w:cs="Times New Roman"/>
                <w:color w:val="000000"/>
              </w:rPr>
              <w:t>億</w:t>
            </w:r>
            <w:r>
              <w:rPr>
                <w:rFonts w:ascii="Times New Roman" w:eastAsia="標楷體" w:hAnsi="Times New Roman" w:cs="Times New Roman"/>
                <w:color w:val="000000"/>
              </w:rPr>
              <w:t>0,879</w:t>
            </w:r>
            <w:r>
              <w:rPr>
                <w:rFonts w:ascii="Times New Roman" w:eastAsia="標楷體" w:hAnsi="Times New Roman" w:cs="Times New Roman"/>
                <w:color w:val="000000"/>
              </w:rPr>
              <w:t>萬</w:t>
            </w:r>
            <w:r>
              <w:rPr>
                <w:rFonts w:ascii="Times New Roman" w:eastAsia="標楷體" w:hAnsi="Times New Roman" w:cs="Times New Roman"/>
                <w:color w:val="000000"/>
              </w:rPr>
              <w:t>3</w:t>
            </w:r>
            <w:r>
              <w:rPr>
                <w:rFonts w:ascii="Times New Roman" w:eastAsia="標楷體" w:hAnsi="Times New Roman" w:cs="Times New Roman"/>
                <w:color w:val="000000"/>
              </w:rPr>
              <w:t>千元，用以協助及補助地方政府辦理污染場址之調查、評估、管制及整治監督計畫等業務。有</w:t>
            </w:r>
            <w:proofErr w:type="gramStart"/>
            <w:r>
              <w:rPr>
                <w:rFonts w:ascii="Times New Roman" w:eastAsia="標楷體" w:hAnsi="Times New Roman" w:cs="Times New Roman"/>
                <w:color w:val="000000"/>
              </w:rPr>
              <w:t>鑑</w:t>
            </w:r>
            <w:proofErr w:type="gramEnd"/>
            <w:r>
              <w:rPr>
                <w:rFonts w:ascii="Times New Roman" w:eastAsia="標楷體" w:hAnsi="Times New Roman" w:cs="Times New Roman"/>
                <w:color w:val="000000"/>
              </w:rPr>
              <w:t>於</w:t>
            </w:r>
            <w:r>
              <w:rPr>
                <w:rFonts w:ascii="Times New Roman" w:eastAsia="標楷體" w:hAnsi="Times New Roman" w:cs="Times New Roman"/>
                <w:color w:val="000000"/>
              </w:rPr>
              <w:t>101</w:t>
            </w:r>
            <w:r>
              <w:rPr>
                <w:rFonts w:ascii="Times New Roman" w:eastAsia="標楷體" w:hAnsi="Times New Roman" w:cs="Times New Roman"/>
                <w:color w:val="000000"/>
              </w:rPr>
              <w:t>至</w:t>
            </w:r>
            <w:r>
              <w:rPr>
                <w:rFonts w:ascii="Times New Roman" w:eastAsia="標楷體" w:hAnsi="Times New Roman" w:cs="Times New Roman"/>
                <w:color w:val="000000"/>
              </w:rPr>
              <w:t>110</w:t>
            </w:r>
            <w:r>
              <w:rPr>
                <w:rFonts w:ascii="Times New Roman" w:eastAsia="標楷體" w:hAnsi="Times New Roman" w:cs="Times New Roman"/>
                <w:color w:val="000000"/>
              </w:rPr>
              <w:t>年土壤及地下水污染整治基金管制之地下水受污染使用限制</w:t>
            </w:r>
            <w:proofErr w:type="gramStart"/>
            <w:r>
              <w:rPr>
                <w:rFonts w:ascii="Times New Roman" w:eastAsia="標楷體" w:hAnsi="Times New Roman" w:cs="Times New Roman"/>
                <w:color w:val="000000"/>
              </w:rPr>
              <w:t>數量概呈增加</w:t>
            </w:r>
            <w:proofErr w:type="gramEnd"/>
            <w:r>
              <w:rPr>
                <w:rFonts w:ascii="Times New Roman" w:eastAsia="標楷體" w:hAnsi="Times New Roman" w:cs="Times New Roman"/>
                <w:color w:val="000000"/>
              </w:rPr>
              <w:t>趨勢，</w:t>
            </w:r>
            <w:r>
              <w:rPr>
                <w:rFonts w:ascii="Times New Roman" w:eastAsia="標楷體" w:hAnsi="Times New Roman" w:cs="Times New Roman"/>
                <w:color w:val="000000"/>
              </w:rPr>
              <w:t>101</w:t>
            </w:r>
            <w:r>
              <w:rPr>
                <w:rFonts w:ascii="Times New Roman" w:eastAsia="標楷體" w:hAnsi="Times New Roman" w:cs="Times New Roman"/>
                <w:color w:val="000000"/>
              </w:rPr>
              <w:t>年為</w:t>
            </w:r>
            <w:r>
              <w:rPr>
                <w:rFonts w:ascii="Times New Roman" w:eastAsia="標楷體" w:hAnsi="Times New Roman" w:cs="Times New Roman"/>
                <w:color w:val="000000"/>
              </w:rPr>
              <w:t>17</w:t>
            </w:r>
            <w:r>
              <w:rPr>
                <w:rFonts w:ascii="Times New Roman" w:eastAsia="標楷體" w:hAnsi="Times New Roman" w:cs="Times New Roman"/>
                <w:color w:val="000000"/>
              </w:rPr>
              <w:t>筆、</w:t>
            </w:r>
            <w:r>
              <w:rPr>
                <w:rFonts w:ascii="Times New Roman" w:eastAsia="標楷體" w:hAnsi="Times New Roman" w:cs="Times New Roman"/>
                <w:color w:val="000000"/>
              </w:rPr>
              <w:t>61</w:t>
            </w:r>
            <w:r>
              <w:rPr>
                <w:rFonts w:ascii="Times New Roman" w:eastAsia="標楷體" w:hAnsi="Times New Roman" w:cs="Times New Roman"/>
                <w:color w:val="000000"/>
              </w:rPr>
              <w:t>萬</w:t>
            </w:r>
            <w:r>
              <w:rPr>
                <w:rFonts w:ascii="Times New Roman" w:eastAsia="標楷體" w:hAnsi="Times New Roman" w:cs="Times New Roman"/>
                <w:color w:val="000000"/>
              </w:rPr>
              <w:t>7,332</w:t>
            </w:r>
            <w:r>
              <w:rPr>
                <w:rFonts w:ascii="Times New Roman" w:eastAsia="標楷體" w:hAnsi="Times New Roman" w:cs="Times New Roman"/>
                <w:color w:val="000000"/>
              </w:rPr>
              <w:t>平方公尺；</w:t>
            </w:r>
            <w:r>
              <w:rPr>
                <w:rFonts w:ascii="Times New Roman" w:eastAsia="標楷體" w:hAnsi="Times New Roman" w:cs="Times New Roman"/>
                <w:color w:val="000000"/>
              </w:rPr>
              <w:t>110</w:t>
            </w:r>
            <w:r>
              <w:rPr>
                <w:rFonts w:ascii="Times New Roman" w:eastAsia="標楷體" w:hAnsi="Times New Roman" w:cs="Times New Roman"/>
                <w:color w:val="000000"/>
              </w:rPr>
              <w:t>年上升至</w:t>
            </w:r>
            <w:r>
              <w:rPr>
                <w:rFonts w:ascii="Times New Roman" w:eastAsia="標楷體" w:hAnsi="Times New Roman" w:cs="Times New Roman"/>
                <w:color w:val="000000"/>
              </w:rPr>
              <w:t>37</w:t>
            </w:r>
            <w:r>
              <w:rPr>
                <w:rFonts w:ascii="Times New Roman" w:eastAsia="標楷體" w:hAnsi="Times New Roman" w:cs="Times New Roman"/>
                <w:color w:val="000000"/>
              </w:rPr>
              <w:t>筆、</w:t>
            </w:r>
            <w:r>
              <w:rPr>
                <w:rFonts w:ascii="Times New Roman" w:eastAsia="標楷體" w:hAnsi="Times New Roman" w:cs="Times New Roman"/>
                <w:color w:val="000000"/>
              </w:rPr>
              <w:t>259</w:t>
            </w:r>
            <w:r>
              <w:rPr>
                <w:rFonts w:ascii="Times New Roman" w:eastAsia="標楷體" w:hAnsi="Times New Roman" w:cs="Times New Roman"/>
                <w:color w:val="000000"/>
              </w:rPr>
              <w:t>萬</w:t>
            </w:r>
            <w:r>
              <w:rPr>
                <w:rFonts w:ascii="Times New Roman" w:eastAsia="標楷體" w:hAnsi="Times New Roman" w:cs="Times New Roman"/>
                <w:color w:val="000000"/>
              </w:rPr>
              <w:t>6,112</w:t>
            </w:r>
            <w:r>
              <w:rPr>
                <w:rFonts w:ascii="Times New Roman" w:eastAsia="標楷體" w:hAnsi="Times New Roman" w:cs="Times New Roman"/>
                <w:color w:val="000000"/>
              </w:rPr>
              <w:t>平方公尺，受限面積增幅</w:t>
            </w:r>
            <w:r>
              <w:rPr>
                <w:rFonts w:ascii="Times New Roman" w:eastAsia="標楷體" w:hAnsi="Times New Roman" w:cs="Times New Roman"/>
                <w:color w:val="000000"/>
              </w:rPr>
              <w:t>320.54%</w:t>
            </w:r>
            <w:r>
              <w:rPr>
                <w:rFonts w:ascii="Times New Roman" w:eastAsia="標楷體" w:hAnsi="Times New Roman" w:cs="Times New Roman"/>
                <w:color w:val="000000"/>
              </w:rPr>
              <w:t>，其中依序以嘉義縣、屏東縣、新北市、桃園市、台南市、高雄市、新竹市所增加之受限制面積最多，允宜加強污染場址管制及整治業務。</w:t>
            </w:r>
          </w:p>
        </w:tc>
        <w:tc>
          <w:tcPr>
            <w:tcW w:w="4961" w:type="dxa"/>
            <w:tcBorders>
              <w:top w:val="single" w:sz="8" w:space="0" w:color="000000"/>
              <w:left w:val="single" w:sz="8" w:space="0" w:color="000000"/>
              <w:bottom w:val="single" w:sz="8" w:space="0" w:color="000000"/>
              <w:right w:val="single" w:sz="8" w:space="0" w:color="000000"/>
            </w:tcBorders>
          </w:tcPr>
          <w:p w14:paraId="4CCB3B2D" w14:textId="19F46511" w:rsidR="002F4151" w:rsidRDefault="007A626B">
            <w:pPr>
              <w:ind w:right="17"/>
              <w:jc w:val="both"/>
              <w:rPr>
                <w:rFonts w:ascii="Times New Roman" w:hAnsi="Times New Roman"/>
                <w:color w:val="000000"/>
              </w:rPr>
            </w:pPr>
            <w:r>
              <w:rPr>
                <w:rFonts w:ascii="Times New Roman" w:hAnsi="Times New Roman"/>
                <w:color w:val="000000"/>
              </w:rPr>
              <w:lastRenderedPageBreak/>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21</w:t>
            </w:r>
            <w:r>
              <w:rPr>
                <w:rFonts w:ascii="Times New Roman" w:hAnsi="Times New Roman"/>
                <w:color w:val="000000"/>
              </w:rPr>
              <w:t>日以環</w:t>
            </w:r>
            <w:proofErr w:type="gramStart"/>
            <w:r>
              <w:rPr>
                <w:rFonts w:ascii="Times New Roman" w:hAnsi="Times New Roman"/>
                <w:color w:val="000000"/>
              </w:rPr>
              <w:t>署土字</w:t>
            </w:r>
            <w:proofErr w:type="gramEnd"/>
            <w:r>
              <w:rPr>
                <w:rFonts w:ascii="Times New Roman" w:hAnsi="Times New Roman"/>
                <w:color w:val="000000"/>
              </w:rPr>
              <w:t>第</w:t>
            </w:r>
            <w:r>
              <w:rPr>
                <w:rFonts w:ascii="Times New Roman" w:hAnsi="Times New Roman"/>
                <w:color w:val="000000"/>
              </w:rPr>
              <w:t>1121087058B</w:t>
            </w:r>
            <w:r>
              <w:rPr>
                <w:rFonts w:ascii="Times New Roman" w:hAnsi="Times New Roman"/>
                <w:color w:val="000000"/>
              </w:rPr>
              <w:t>號函將書面報告函復立法院，辦</w:t>
            </w:r>
            <w:r>
              <w:rPr>
                <w:rFonts w:ascii="Times New Roman" w:hAnsi="Times New Roman"/>
                <w:color w:val="000000"/>
              </w:rPr>
              <w:lastRenderedPageBreak/>
              <w:t>理情形如下：</w:t>
            </w:r>
          </w:p>
          <w:p w14:paraId="2BA9FD4C" w14:textId="77777777" w:rsidR="002F4151" w:rsidRDefault="007A626B">
            <w:pPr>
              <w:numPr>
                <w:ilvl w:val="0"/>
                <w:numId w:val="77"/>
              </w:numPr>
              <w:ind w:left="482" w:right="17" w:hanging="482"/>
              <w:jc w:val="both"/>
              <w:rPr>
                <w:rFonts w:ascii="Times New Roman" w:hAnsi="Times New Roman"/>
                <w:color w:val="000000"/>
              </w:rPr>
            </w:pPr>
            <w:r>
              <w:rPr>
                <w:rFonts w:ascii="Times New Roman" w:hAnsi="Times New Roman"/>
                <w:color w:val="000000"/>
              </w:rPr>
              <w:t>依土壤及地下水污染整治法第</w:t>
            </w:r>
            <w:r>
              <w:rPr>
                <w:rFonts w:ascii="Times New Roman" w:hAnsi="Times New Roman"/>
                <w:color w:val="000000"/>
              </w:rPr>
              <w:t>27</w:t>
            </w:r>
            <w:r>
              <w:rPr>
                <w:rFonts w:ascii="Times New Roman" w:hAnsi="Times New Roman"/>
                <w:color w:val="000000"/>
              </w:rPr>
              <w:t>條規定，如場址地下水污染濃度達地下水污染管制標準，而污染來源不明確時，主管機關應公告劃定地下水受污染使用限制地區，並採取應變必要措施。</w:t>
            </w:r>
          </w:p>
          <w:p w14:paraId="33671F2E" w14:textId="77777777" w:rsidR="002F4151" w:rsidRDefault="007A626B">
            <w:pPr>
              <w:numPr>
                <w:ilvl w:val="0"/>
                <w:numId w:val="77"/>
              </w:numPr>
              <w:ind w:left="482" w:right="17" w:hanging="482"/>
              <w:jc w:val="both"/>
              <w:rPr>
                <w:rFonts w:ascii="Times New Roman" w:hAnsi="Times New Roman"/>
                <w:color w:val="000000"/>
              </w:rPr>
            </w:pPr>
            <w:r>
              <w:rPr>
                <w:rFonts w:ascii="Times New Roman" w:hAnsi="Times New Roman"/>
                <w:color w:val="000000"/>
              </w:rPr>
              <w:t>地下水受污染使用限制地區面積增加原因，係本部為預防管理而投入污染監測、調查與查證工作所致，本部除督導地方環保局針對該地區公告禁止飲用、使用地下水及作為飲用水水源，並補助地方環保局追查污染源、阻絕污染、定期監測等；必要時，啟動相關應變工作，減輕污染危害，阻絕污染範圍擴大。</w:t>
            </w:r>
          </w:p>
          <w:p w14:paraId="162407FF" w14:textId="77777777" w:rsidR="002F4151" w:rsidRDefault="007A626B">
            <w:pPr>
              <w:numPr>
                <w:ilvl w:val="0"/>
                <w:numId w:val="77"/>
              </w:numPr>
              <w:ind w:left="482" w:right="17" w:hanging="482"/>
              <w:jc w:val="both"/>
              <w:rPr>
                <w:rFonts w:ascii="Times New Roman" w:hAnsi="Times New Roman"/>
              </w:rPr>
            </w:pPr>
            <w:r>
              <w:rPr>
                <w:rFonts w:ascii="Times New Roman" w:hAnsi="Times New Roman"/>
                <w:color w:val="000000"/>
              </w:rPr>
              <w:t>經持續督導地方政府採取應變必要措施與相關管制作為，自</w:t>
            </w:r>
            <w:r>
              <w:rPr>
                <w:rFonts w:ascii="Times New Roman" w:hAnsi="Times New Roman"/>
                <w:color w:val="000000"/>
              </w:rPr>
              <w:t>105</w:t>
            </w:r>
            <w:r>
              <w:rPr>
                <w:rFonts w:ascii="Times New Roman" w:hAnsi="Times New Roman"/>
                <w:color w:val="000000"/>
              </w:rPr>
              <w:t>年至</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w:t>
            </w:r>
            <w:r>
              <w:rPr>
                <w:rFonts w:ascii="Times New Roman" w:hAnsi="Times New Roman"/>
                <w:color w:val="000000"/>
              </w:rPr>
              <w:t>31</w:t>
            </w:r>
            <w:r>
              <w:rPr>
                <w:rFonts w:ascii="Times New Roman" w:hAnsi="Times New Roman"/>
                <w:color w:val="000000"/>
              </w:rPr>
              <w:t>日由</w:t>
            </w:r>
            <w:r>
              <w:rPr>
                <w:rFonts w:ascii="Times New Roman" w:hAnsi="Times New Roman"/>
                <w:color w:val="000000"/>
              </w:rPr>
              <w:t>44</w:t>
            </w:r>
            <w:r>
              <w:rPr>
                <w:rFonts w:ascii="Times New Roman" w:hAnsi="Times New Roman"/>
                <w:color w:val="000000"/>
              </w:rPr>
              <w:t>筆（處）已降至</w:t>
            </w:r>
            <w:r>
              <w:rPr>
                <w:rFonts w:ascii="Times New Roman" w:hAnsi="Times New Roman"/>
                <w:color w:val="000000"/>
              </w:rPr>
              <w:t>31</w:t>
            </w:r>
            <w:r>
              <w:rPr>
                <w:rFonts w:ascii="Times New Roman" w:hAnsi="Times New Roman"/>
                <w:color w:val="000000"/>
              </w:rPr>
              <w:t>筆（處），有下降趨勢；</w:t>
            </w:r>
            <w:proofErr w:type="gramStart"/>
            <w:r>
              <w:rPr>
                <w:rFonts w:ascii="Times New Roman" w:hAnsi="Times New Roman"/>
                <w:color w:val="000000"/>
              </w:rPr>
              <w:t>爰</w:t>
            </w:r>
            <w:proofErr w:type="gramEnd"/>
            <w:r>
              <w:rPr>
                <w:rFonts w:ascii="Times New Roman" w:hAnsi="Times New Roman"/>
                <w:color w:val="000000"/>
              </w:rPr>
              <w:t>此，本部持續督導地方環保局辦理污染調查及掌握污染狀況，確保地下水資源永續利用，維護國人健康。</w:t>
            </w:r>
          </w:p>
        </w:tc>
      </w:tr>
      <w:tr w:rsidR="002F4151" w14:paraId="509F2B9E"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4219702E"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27.</w:t>
            </w:r>
          </w:p>
        </w:tc>
        <w:tc>
          <w:tcPr>
            <w:tcW w:w="5036" w:type="dxa"/>
            <w:tcBorders>
              <w:top w:val="single" w:sz="8" w:space="0" w:color="000000"/>
              <w:left w:val="single" w:sz="8" w:space="0" w:color="000000"/>
              <w:bottom w:val="single" w:sz="8" w:space="0" w:color="000000"/>
              <w:right w:val="single" w:sz="8" w:space="0" w:color="000000"/>
            </w:tcBorders>
          </w:tcPr>
          <w:p w14:paraId="64F15CDD" w14:textId="77777777" w:rsidR="002F4151" w:rsidRDefault="007A626B">
            <w:pPr>
              <w:pStyle w:val="af7"/>
              <w:ind w:left="24" w:right="24" w:firstLine="504"/>
              <w:jc w:val="both"/>
              <w:rPr>
                <w:rFonts w:ascii="Times New Roman" w:eastAsia="標楷體" w:hAnsi="Times New Roman"/>
                <w:color w:val="000000"/>
              </w:rPr>
            </w:pPr>
            <w:r>
              <w:rPr>
                <w:rFonts w:ascii="Times New Roman" w:eastAsia="標楷體" w:hAnsi="Times New Roman" w:cs="Times New Roman"/>
                <w:color w:val="000000"/>
              </w:rPr>
              <w:t>聯合國在</w:t>
            </w:r>
            <w:proofErr w:type="gramStart"/>
            <w:r>
              <w:rPr>
                <w:rFonts w:ascii="Times New Roman" w:eastAsia="標楷體" w:hAnsi="Times New Roman" w:cs="Times New Roman"/>
                <w:color w:val="000000"/>
              </w:rPr>
              <w:t>111</w:t>
            </w:r>
            <w:proofErr w:type="gramEnd"/>
            <w:r>
              <w:rPr>
                <w:rFonts w:ascii="Times New Roman" w:eastAsia="標楷體" w:hAnsi="Times New Roman" w:cs="Times New Roman"/>
                <w:color w:val="000000"/>
              </w:rPr>
              <w:t>年度「世界水發展報告」呼籲各界要重視水資源，並聚焦於地下水的重要性，人類的活動會對地下水產生污染，一旦地下水受到污染，污染物會長時間停留在含水層。有關聯合國相關報告，行政機關是否針對未來會發生的狀況去加強研究探討，應利用專業的精神探討出符合台灣現代水污染防治、地下水防治需求，相關計畫應再檢討審理，以防止浮濫編列之虞。請行政院環境保護署針對上述問題，向立法院社會福利及衛生環境委員會提出水污染防治說明及檢討改進方案之書面報告。</w:t>
            </w:r>
          </w:p>
        </w:tc>
        <w:tc>
          <w:tcPr>
            <w:tcW w:w="4961" w:type="dxa"/>
            <w:tcBorders>
              <w:top w:val="single" w:sz="8" w:space="0" w:color="000000"/>
              <w:left w:val="single" w:sz="8" w:space="0" w:color="000000"/>
              <w:bottom w:val="single" w:sz="8" w:space="0" w:color="000000"/>
              <w:right w:val="single" w:sz="8" w:space="0" w:color="000000"/>
            </w:tcBorders>
          </w:tcPr>
          <w:p w14:paraId="1A84876B" w14:textId="5F66BDDB" w:rsidR="002F4151" w:rsidRDefault="007A626B">
            <w:pPr>
              <w:ind w:right="17"/>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21</w:t>
            </w:r>
            <w:r>
              <w:rPr>
                <w:rFonts w:ascii="Times New Roman" w:hAnsi="Times New Roman"/>
                <w:color w:val="000000"/>
              </w:rPr>
              <w:t>日以環</w:t>
            </w:r>
            <w:proofErr w:type="gramStart"/>
            <w:r>
              <w:rPr>
                <w:rFonts w:ascii="Times New Roman" w:hAnsi="Times New Roman"/>
                <w:color w:val="000000"/>
              </w:rPr>
              <w:t>署水字</w:t>
            </w:r>
            <w:proofErr w:type="gramEnd"/>
            <w:r>
              <w:rPr>
                <w:rFonts w:ascii="Times New Roman" w:hAnsi="Times New Roman"/>
                <w:color w:val="000000"/>
              </w:rPr>
              <w:t>第</w:t>
            </w:r>
            <w:r>
              <w:rPr>
                <w:rFonts w:ascii="Times New Roman" w:hAnsi="Times New Roman"/>
                <w:color w:val="000000"/>
              </w:rPr>
              <w:t>1121083589</w:t>
            </w:r>
            <w:r>
              <w:rPr>
                <w:rFonts w:ascii="Times New Roman" w:hAnsi="Times New Roman"/>
                <w:color w:val="000000"/>
              </w:rPr>
              <w:t>號函將書面報告函復立法院，辦理情形如下：</w:t>
            </w:r>
          </w:p>
          <w:p w14:paraId="694BD462" w14:textId="77777777" w:rsidR="002F4151" w:rsidRDefault="007A626B">
            <w:pPr>
              <w:numPr>
                <w:ilvl w:val="0"/>
                <w:numId w:val="45"/>
              </w:numPr>
              <w:ind w:left="482" w:right="17" w:hanging="482"/>
              <w:jc w:val="both"/>
              <w:rPr>
                <w:rFonts w:ascii="Times New Roman" w:hAnsi="Times New Roman"/>
                <w:color w:val="000000"/>
              </w:rPr>
            </w:pPr>
            <w:r>
              <w:rPr>
                <w:rFonts w:ascii="Times New Roman" w:hAnsi="Times New Roman"/>
                <w:color w:val="000000"/>
              </w:rPr>
              <w:t>我國河川水質現況：依全國河川每年平均河川污染指數</w:t>
            </w:r>
            <w:r>
              <w:rPr>
                <w:rFonts w:ascii="Times New Roman" w:hAnsi="Times New Roman"/>
                <w:color w:val="000000"/>
              </w:rPr>
              <w:t>(RPI)</w:t>
            </w:r>
            <w:r>
              <w:rPr>
                <w:rFonts w:ascii="Times New Roman" w:hAnsi="Times New Roman"/>
                <w:color w:val="000000"/>
              </w:rPr>
              <w:t>趨勢分析結果，整體水質嚴重污染長度比率已由</w:t>
            </w:r>
            <w:r>
              <w:rPr>
                <w:rFonts w:ascii="Times New Roman" w:hAnsi="Times New Roman"/>
                <w:color w:val="000000"/>
              </w:rPr>
              <w:t>91</w:t>
            </w:r>
            <w:r>
              <w:rPr>
                <w:rFonts w:ascii="Times New Roman" w:hAnsi="Times New Roman"/>
                <w:color w:val="000000"/>
              </w:rPr>
              <w:t>年之</w:t>
            </w:r>
            <w:r>
              <w:rPr>
                <w:rFonts w:ascii="Times New Roman" w:hAnsi="Times New Roman"/>
                <w:color w:val="000000"/>
              </w:rPr>
              <w:t>14.0%</w:t>
            </w:r>
            <w:r>
              <w:rPr>
                <w:rFonts w:ascii="Times New Roman" w:hAnsi="Times New Roman"/>
                <w:color w:val="000000"/>
              </w:rPr>
              <w:t>改善至</w:t>
            </w:r>
            <w:r w:rsidRPr="00B20C1E">
              <w:rPr>
                <w:rFonts w:ascii="Times New Roman" w:hAnsi="Times New Roman"/>
                <w:color w:val="000000"/>
              </w:rPr>
              <w:t>112</w:t>
            </w:r>
            <w:r w:rsidRPr="00B20C1E">
              <w:rPr>
                <w:rFonts w:ascii="Times New Roman" w:hAnsi="Times New Roman"/>
                <w:color w:val="000000"/>
              </w:rPr>
              <w:t>年之</w:t>
            </w:r>
            <w:r w:rsidRPr="00B20C1E">
              <w:rPr>
                <w:rFonts w:ascii="Times New Roman" w:hAnsi="Times New Roman"/>
                <w:color w:val="000000"/>
              </w:rPr>
              <w:t>3.3%</w:t>
            </w:r>
            <w:r>
              <w:rPr>
                <w:rFonts w:ascii="Times New Roman" w:hAnsi="Times New Roman"/>
                <w:color w:val="000000"/>
              </w:rPr>
              <w:t>，嚴重污染測站數亦從</w:t>
            </w:r>
            <w:r>
              <w:rPr>
                <w:rFonts w:ascii="Times New Roman" w:hAnsi="Times New Roman"/>
                <w:color w:val="000000"/>
              </w:rPr>
              <w:t>91</w:t>
            </w:r>
            <w:r>
              <w:rPr>
                <w:rFonts w:ascii="Times New Roman" w:hAnsi="Times New Roman"/>
                <w:color w:val="000000"/>
              </w:rPr>
              <w:t>年之</w:t>
            </w:r>
            <w:r>
              <w:rPr>
                <w:rFonts w:ascii="Times New Roman" w:hAnsi="Times New Roman"/>
                <w:color w:val="000000"/>
              </w:rPr>
              <w:t>66</w:t>
            </w:r>
            <w:r>
              <w:rPr>
                <w:rFonts w:ascii="Times New Roman" w:hAnsi="Times New Roman"/>
                <w:color w:val="000000"/>
              </w:rPr>
              <w:t>站下降至</w:t>
            </w:r>
            <w:r w:rsidRPr="00B20C1E">
              <w:rPr>
                <w:rFonts w:ascii="Times New Roman" w:hAnsi="Times New Roman"/>
                <w:color w:val="000000"/>
              </w:rPr>
              <w:t>112</w:t>
            </w:r>
            <w:r w:rsidRPr="00B20C1E">
              <w:rPr>
                <w:rFonts w:ascii="Times New Roman" w:hAnsi="Times New Roman"/>
                <w:color w:val="000000"/>
              </w:rPr>
              <w:t>年之</w:t>
            </w:r>
            <w:r w:rsidRPr="00B20C1E">
              <w:rPr>
                <w:rFonts w:ascii="Times New Roman" w:hAnsi="Times New Roman"/>
                <w:color w:val="000000"/>
              </w:rPr>
              <w:t>10</w:t>
            </w:r>
            <w:r w:rsidRPr="00B20C1E">
              <w:rPr>
                <w:rFonts w:ascii="Times New Roman" w:hAnsi="Times New Roman"/>
                <w:color w:val="000000"/>
              </w:rPr>
              <w:t>站</w:t>
            </w:r>
            <w:r>
              <w:rPr>
                <w:rFonts w:ascii="Times New Roman" w:hAnsi="Times New Roman"/>
                <w:color w:val="000000"/>
              </w:rPr>
              <w:t>，長期而言呈現明顯改善趨勢。</w:t>
            </w:r>
          </w:p>
          <w:p w14:paraId="1D1F9C81" w14:textId="77777777" w:rsidR="002F4151" w:rsidRDefault="007A626B">
            <w:pPr>
              <w:numPr>
                <w:ilvl w:val="0"/>
                <w:numId w:val="45"/>
              </w:numPr>
              <w:ind w:left="482" w:right="17" w:hanging="482"/>
              <w:jc w:val="both"/>
              <w:rPr>
                <w:rFonts w:ascii="Times New Roman" w:hAnsi="Times New Roman"/>
                <w:color w:val="000000"/>
              </w:rPr>
            </w:pPr>
            <w:r>
              <w:rPr>
                <w:rFonts w:ascii="Times New Roman" w:hAnsi="Times New Roman"/>
                <w:color w:val="000000"/>
              </w:rPr>
              <w:t>「國家環境保護計畫」呼應聯合國</w:t>
            </w:r>
            <w:r>
              <w:rPr>
                <w:rFonts w:ascii="Times New Roman" w:hAnsi="Times New Roman"/>
                <w:color w:val="000000"/>
              </w:rPr>
              <w:t>Agenda 2030</w:t>
            </w:r>
            <w:r>
              <w:rPr>
                <w:rFonts w:ascii="Times New Roman" w:hAnsi="Times New Roman"/>
                <w:color w:val="000000"/>
              </w:rPr>
              <w:t>，以人與環境為基礎，達成經濟、自然、社會和諧共生的永續發展目標，探討氣候行動、環境品質、自然保育、綠色經濟與永續夥伴等五大面向相關議題與策略。推動河川水質改善，結合循環經濟模式加強源頭污染減量，加速土壤與地下水污染整治為本部施政重點。地下</w:t>
            </w:r>
            <w:r>
              <w:rPr>
                <w:rFonts w:ascii="Times New Roman" w:hAnsi="Times New Roman"/>
                <w:color w:val="000000"/>
              </w:rPr>
              <w:lastRenderedPageBreak/>
              <w:t>水一旦遭受污染，本部將督導地方環保機關命污染責任人提出污染改善計畫，並邀集專家學者成立推動小組，審查該責任人所提改善計畫，並監督相關工作依限完成，以維護環境品質。</w:t>
            </w:r>
          </w:p>
          <w:p w14:paraId="60C3BFBA" w14:textId="77777777" w:rsidR="002F4151" w:rsidRDefault="007A626B">
            <w:pPr>
              <w:numPr>
                <w:ilvl w:val="0"/>
                <w:numId w:val="45"/>
              </w:numPr>
              <w:ind w:left="482" w:right="17" w:hanging="482"/>
              <w:jc w:val="both"/>
              <w:rPr>
                <w:rFonts w:ascii="Times New Roman" w:hAnsi="Times New Roman"/>
                <w:color w:val="000000"/>
              </w:rPr>
            </w:pPr>
            <w:r>
              <w:rPr>
                <w:rFonts w:ascii="Times New Roman" w:hAnsi="Times New Roman"/>
                <w:color w:val="000000"/>
              </w:rPr>
              <w:t>極端氣候已逐漸成常態化，由於氣候變遷造成旱</w:t>
            </w:r>
            <w:proofErr w:type="gramStart"/>
            <w:r>
              <w:rPr>
                <w:rFonts w:ascii="Times New Roman" w:hAnsi="Times New Roman"/>
                <w:color w:val="000000"/>
              </w:rPr>
              <w:t>澇不均</w:t>
            </w:r>
            <w:proofErr w:type="gramEnd"/>
            <w:r>
              <w:rPr>
                <w:rFonts w:ascii="Times New Roman" w:hAnsi="Times New Roman"/>
                <w:color w:val="000000"/>
              </w:rPr>
              <w:t>，污染蓄積效果易被放大，造成水質變異大，增加了水污染防治、地下水防治整治的挑戰度，更顯未來跨部會合作的重要性。為因應氣候變遷</w:t>
            </w:r>
            <w:proofErr w:type="gramStart"/>
            <w:r>
              <w:rPr>
                <w:rFonts w:ascii="Times New Roman" w:hAnsi="Times New Roman"/>
                <w:color w:val="000000"/>
              </w:rPr>
              <w:t>及淨零轉型</w:t>
            </w:r>
            <w:proofErr w:type="gramEnd"/>
            <w:r>
              <w:rPr>
                <w:rFonts w:ascii="Times New Roman" w:hAnsi="Times New Roman"/>
                <w:color w:val="000000"/>
              </w:rPr>
              <w:t>政策推動，所提報之「永續水質推動計畫</w:t>
            </w:r>
            <w:r>
              <w:rPr>
                <w:rFonts w:ascii="Times New Roman" w:hAnsi="Times New Roman"/>
                <w:color w:val="000000"/>
              </w:rPr>
              <w:t>2.0</w:t>
            </w:r>
            <w:r>
              <w:rPr>
                <w:rFonts w:ascii="Times New Roman" w:hAnsi="Times New Roman"/>
                <w:color w:val="000000"/>
              </w:rPr>
              <w:t>－河川環境品質提升計畫（</w:t>
            </w:r>
            <w:r>
              <w:rPr>
                <w:rFonts w:ascii="Times New Roman" w:hAnsi="Times New Roman"/>
                <w:color w:val="000000"/>
              </w:rPr>
              <w:t>113</w:t>
            </w:r>
            <w:r>
              <w:rPr>
                <w:rFonts w:ascii="Times New Roman" w:hAnsi="Times New Roman"/>
                <w:color w:val="000000"/>
              </w:rPr>
              <w:t>至</w:t>
            </w:r>
            <w:r>
              <w:rPr>
                <w:rFonts w:ascii="Times New Roman" w:hAnsi="Times New Roman"/>
                <w:color w:val="000000"/>
              </w:rPr>
              <w:t>116</w:t>
            </w:r>
            <w:r>
              <w:rPr>
                <w:rFonts w:ascii="Times New Roman" w:hAnsi="Times New Roman"/>
                <w:color w:val="000000"/>
              </w:rPr>
              <w:t>年）」業於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5</w:t>
            </w:r>
            <w:r>
              <w:rPr>
                <w:rFonts w:ascii="Times New Roman" w:hAnsi="Times New Roman"/>
                <w:color w:val="000000"/>
              </w:rPr>
              <w:t>月</w:t>
            </w:r>
            <w:r>
              <w:rPr>
                <w:rFonts w:ascii="Times New Roman" w:hAnsi="Times New Roman"/>
                <w:color w:val="000000"/>
              </w:rPr>
              <w:t>10</w:t>
            </w:r>
            <w:r>
              <w:rPr>
                <w:rFonts w:ascii="Times New Roman" w:hAnsi="Times New Roman"/>
                <w:color w:val="000000"/>
              </w:rPr>
              <w:t>日經行政院以院</w:t>
            </w:r>
            <w:proofErr w:type="gramStart"/>
            <w:r>
              <w:rPr>
                <w:rFonts w:ascii="Times New Roman" w:hAnsi="Times New Roman"/>
                <w:color w:val="000000"/>
              </w:rPr>
              <w:t>臺環字</w:t>
            </w:r>
            <w:proofErr w:type="gramEnd"/>
            <w:r>
              <w:rPr>
                <w:rFonts w:ascii="Times New Roman" w:hAnsi="Times New Roman"/>
                <w:color w:val="000000"/>
              </w:rPr>
              <w:t>第</w:t>
            </w:r>
            <w:r>
              <w:rPr>
                <w:rFonts w:ascii="Times New Roman" w:hAnsi="Times New Roman"/>
                <w:color w:val="000000"/>
              </w:rPr>
              <w:t>1121020998</w:t>
            </w:r>
            <w:r>
              <w:rPr>
                <w:rFonts w:ascii="Times New Roman" w:hAnsi="Times New Roman"/>
                <w:color w:val="000000"/>
              </w:rPr>
              <w:t>號函核定。該計畫將藉由整合跨部會量能以源頭管制與末端處理並行之方式治理，同時</w:t>
            </w:r>
            <w:proofErr w:type="gramStart"/>
            <w:r>
              <w:rPr>
                <w:rFonts w:ascii="Times New Roman" w:hAnsi="Times New Roman"/>
                <w:color w:val="000000"/>
              </w:rPr>
              <w:t>兼顧減碳效益</w:t>
            </w:r>
            <w:proofErr w:type="gramEnd"/>
            <w:r>
              <w:rPr>
                <w:rFonts w:ascii="Times New Roman" w:hAnsi="Times New Roman"/>
                <w:color w:val="000000"/>
              </w:rPr>
              <w:t>，逐步轉型我國水污染防治工作。並以規劃「污染源頭削減」、「水體水質淨化」及「永續環境管理」三大策略，十五項重點工作，與地方政府協力推動各項水體環境整治工作，期打造符合用途需求的水體水質，並實現水清魚</w:t>
            </w:r>
            <w:proofErr w:type="gramStart"/>
            <w:r>
              <w:rPr>
                <w:rFonts w:ascii="Times New Roman" w:hAnsi="Times New Roman"/>
                <w:color w:val="000000"/>
              </w:rPr>
              <w:t>游</w:t>
            </w:r>
            <w:proofErr w:type="gramEnd"/>
            <w:r>
              <w:rPr>
                <w:rFonts w:ascii="Times New Roman" w:hAnsi="Times New Roman"/>
                <w:color w:val="000000"/>
              </w:rPr>
              <w:t>人樂水的願景。</w:t>
            </w:r>
          </w:p>
        </w:tc>
      </w:tr>
      <w:tr w:rsidR="002F4151" w14:paraId="4B3F736B"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05593F91"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28.</w:t>
            </w:r>
          </w:p>
        </w:tc>
        <w:tc>
          <w:tcPr>
            <w:tcW w:w="5036" w:type="dxa"/>
            <w:tcBorders>
              <w:top w:val="single" w:sz="8" w:space="0" w:color="000000"/>
              <w:left w:val="single" w:sz="8" w:space="0" w:color="000000"/>
              <w:bottom w:val="single" w:sz="8" w:space="0" w:color="000000"/>
              <w:right w:val="single" w:sz="8" w:space="0" w:color="000000"/>
            </w:tcBorders>
          </w:tcPr>
          <w:p w14:paraId="4BE8581F" w14:textId="77777777" w:rsidR="002F4151" w:rsidRDefault="007A626B">
            <w:pPr>
              <w:pStyle w:val="af7"/>
              <w:ind w:left="24" w:right="24" w:firstLine="504"/>
              <w:jc w:val="both"/>
              <w:rPr>
                <w:rFonts w:ascii="Times New Roman" w:eastAsia="標楷體" w:hAnsi="Times New Roman" w:cs="Times New Roman"/>
                <w:color w:val="000000"/>
              </w:rPr>
            </w:pPr>
            <w:r>
              <w:rPr>
                <w:rFonts w:ascii="Times New Roman" w:eastAsia="標楷體" w:hAnsi="Times New Roman" w:cs="Times New Roman"/>
                <w:color w:val="000000"/>
              </w:rPr>
              <w:t>經查</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年度環境教育基金「辦理環境教育計畫與環境講習」業務許多計畫，如：推廣綠色消費，運用經濟誘因機制推廣民眾參與環境教育等環保行動，需專業服務費</w:t>
            </w:r>
            <w:r>
              <w:rPr>
                <w:rFonts w:ascii="Times New Roman" w:eastAsia="標楷體" w:hAnsi="Times New Roman" w:cs="Times New Roman"/>
                <w:color w:val="000000"/>
              </w:rPr>
              <w:t>864</w:t>
            </w:r>
            <w:r>
              <w:rPr>
                <w:rFonts w:ascii="Times New Roman" w:eastAsia="標楷體" w:hAnsi="Times New Roman" w:cs="Times New Roman"/>
                <w:color w:val="000000"/>
              </w:rPr>
              <w:t>萬元。利用媒體宣傳，增進民眾關注環保議題，並展現我國在全球環境教育之卓越成就，需媒體政策及業務宣導費</w:t>
            </w:r>
            <w:r>
              <w:rPr>
                <w:rFonts w:ascii="Times New Roman" w:eastAsia="標楷體" w:hAnsi="Times New Roman" w:cs="Times New Roman"/>
                <w:color w:val="000000"/>
              </w:rPr>
              <w:t>220</w:t>
            </w:r>
            <w:r>
              <w:rPr>
                <w:rFonts w:ascii="Times New Roman" w:eastAsia="標楷體" w:hAnsi="Times New Roman" w:cs="Times New Roman"/>
                <w:color w:val="000000"/>
              </w:rPr>
              <w:t>萬元。利用大眾媒體推廣全民綠生活及綠色消費，需媒體政策及業務宣導費</w:t>
            </w:r>
            <w:r>
              <w:rPr>
                <w:rFonts w:ascii="Times New Roman" w:eastAsia="標楷體" w:hAnsi="Times New Roman" w:cs="Times New Roman"/>
                <w:color w:val="000000"/>
              </w:rPr>
              <w:t>35</w:t>
            </w:r>
            <w:r>
              <w:rPr>
                <w:rFonts w:ascii="Times New Roman" w:eastAsia="標楷體" w:hAnsi="Times New Roman" w:cs="Times New Roman"/>
                <w:color w:val="000000"/>
              </w:rPr>
              <w:t>萬</w:t>
            </w:r>
            <w:r>
              <w:rPr>
                <w:rFonts w:ascii="Times New Roman" w:eastAsia="標楷體" w:hAnsi="Times New Roman" w:cs="Times New Roman"/>
                <w:color w:val="000000"/>
              </w:rPr>
              <w:t>9</w:t>
            </w:r>
            <w:r>
              <w:rPr>
                <w:rFonts w:ascii="Times New Roman" w:eastAsia="標楷體" w:hAnsi="Times New Roman" w:cs="Times New Roman"/>
                <w:color w:val="000000"/>
              </w:rPr>
              <w:t>千元。綜上，以上相關經費在公務預算即有編列，無須重複編列，</w:t>
            </w:r>
            <w:proofErr w:type="gramStart"/>
            <w:r>
              <w:rPr>
                <w:rFonts w:ascii="Times New Roman" w:eastAsia="標楷體" w:hAnsi="Times New Roman" w:cs="Times New Roman"/>
                <w:color w:val="000000"/>
              </w:rPr>
              <w:t>再者，</w:t>
            </w:r>
            <w:proofErr w:type="gramEnd"/>
            <w:r>
              <w:rPr>
                <w:rFonts w:ascii="Times New Roman" w:eastAsia="標楷體" w:hAnsi="Times New Roman" w:cs="Times New Roman"/>
                <w:color w:val="000000"/>
              </w:rPr>
              <w:t>並未見綠色消費之推廣有何成效。請行政院環境保護署針對上述問題，向立法院社會福利及衛生環境委員會提出說明及檢討改進方案之書面報告，以提升民眾參與。</w:t>
            </w:r>
          </w:p>
        </w:tc>
        <w:tc>
          <w:tcPr>
            <w:tcW w:w="4961" w:type="dxa"/>
            <w:tcBorders>
              <w:top w:val="single" w:sz="8" w:space="0" w:color="000000"/>
              <w:left w:val="single" w:sz="8" w:space="0" w:color="000000"/>
              <w:bottom w:val="single" w:sz="8" w:space="0" w:color="000000"/>
              <w:right w:val="single" w:sz="8" w:space="0" w:color="000000"/>
            </w:tcBorders>
          </w:tcPr>
          <w:p w14:paraId="2B896AD0" w14:textId="06E6B79E" w:rsidR="002F4151" w:rsidRDefault="007A626B">
            <w:pPr>
              <w:ind w:right="17"/>
              <w:jc w:val="both"/>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8</w:t>
            </w:r>
            <w:r>
              <w:rPr>
                <w:rFonts w:ascii="Times New Roman" w:hAnsi="Times New Roman"/>
                <w:color w:val="000000"/>
              </w:rPr>
              <w:t>月</w:t>
            </w:r>
            <w:r>
              <w:rPr>
                <w:rFonts w:ascii="Times New Roman" w:hAnsi="Times New Roman"/>
                <w:color w:val="000000"/>
              </w:rPr>
              <w:t>1</w:t>
            </w:r>
            <w:r>
              <w:rPr>
                <w:rFonts w:ascii="Times New Roman" w:hAnsi="Times New Roman"/>
                <w:color w:val="000000"/>
              </w:rPr>
              <w:t>日以</w:t>
            </w:r>
            <w:proofErr w:type="gramStart"/>
            <w:r>
              <w:rPr>
                <w:rFonts w:ascii="Times New Roman" w:hAnsi="Times New Roman"/>
                <w:color w:val="000000"/>
              </w:rPr>
              <w:t>環署管字</w:t>
            </w:r>
            <w:proofErr w:type="gramEnd"/>
            <w:r>
              <w:rPr>
                <w:rFonts w:ascii="Times New Roman" w:hAnsi="Times New Roman"/>
                <w:color w:val="000000"/>
              </w:rPr>
              <w:t>第</w:t>
            </w:r>
            <w:r>
              <w:rPr>
                <w:rFonts w:ascii="Times New Roman" w:hAnsi="Times New Roman"/>
                <w:color w:val="000000"/>
              </w:rPr>
              <w:t>1121092643</w:t>
            </w:r>
            <w:r>
              <w:rPr>
                <w:rFonts w:ascii="Times New Roman" w:hAnsi="Times New Roman"/>
                <w:color w:val="000000"/>
              </w:rPr>
              <w:t>號函將書面報告函復立法院，</w:t>
            </w:r>
            <w:r>
              <w:rPr>
                <w:rStyle w:val="WW-"/>
                <w:rFonts w:ascii="Times New Roman" w:hAnsi="Times New Roman"/>
                <w:color w:val="000000"/>
              </w:rPr>
              <w:t>辦理情形如下</w:t>
            </w:r>
            <w:r>
              <w:rPr>
                <w:rFonts w:ascii="Times New Roman" w:hAnsi="Times New Roman" w:cs="新細明體;PMingLiU"/>
                <w:color w:val="000000"/>
              </w:rPr>
              <w:t>：</w:t>
            </w:r>
          </w:p>
          <w:p w14:paraId="51D38753" w14:textId="77777777" w:rsidR="002F4151" w:rsidRDefault="007A626B">
            <w:pPr>
              <w:numPr>
                <w:ilvl w:val="0"/>
                <w:numId w:val="44"/>
              </w:numPr>
              <w:ind w:left="482" w:right="17" w:hanging="482"/>
              <w:jc w:val="both"/>
              <w:rPr>
                <w:rFonts w:ascii="Times New Roman" w:hAnsi="Times New Roman"/>
                <w:color w:val="000000"/>
              </w:rPr>
            </w:pPr>
            <w:r>
              <w:rPr>
                <w:rFonts w:ascii="Times New Roman" w:hAnsi="Times New Roman"/>
                <w:color w:val="000000"/>
              </w:rPr>
              <w:t>公務預算編列經費，用於環保標章制度管理、標章產品追蹤</w:t>
            </w:r>
            <w:proofErr w:type="gramStart"/>
            <w:r>
              <w:rPr>
                <w:rFonts w:ascii="Times New Roman" w:hAnsi="Times New Roman"/>
                <w:color w:val="000000"/>
              </w:rPr>
              <w:t>查核及維運</w:t>
            </w:r>
            <w:proofErr w:type="gramEnd"/>
            <w:r>
              <w:rPr>
                <w:rFonts w:ascii="Times New Roman" w:hAnsi="Times New Roman"/>
                <w:color w:val="000000"/>
              </w:rPr>
              <w:t>資訊系統，以提供消費者環保產品選擇及產品相關資訊，藉由環保標章產品以供民眾綠色消費選擇，公務預算未編列媒體政策及業務宣導費。環境教育基金預算編列經費，用於推動機關、企業團體綠色採購及一般民眾綠色消費，包括辦理績效評核及表揚活動等，並編列媒體政策及業務宣導費，並無重複編列情形。</w:t>
            </w:r>
          </w:p>
          <w:p w14:paraId="3AFB6C38" w14:textId="77777777" w:rsidR="002F4151" w:rsidRDefault="007A626B">
            <w:pPr>
              <w:numPr>
                <w:ilvl w:val="0"/>
                <w:numId w:val="44"/>
              </w:numPr>
              <w:ind w:left="482" w:right="17" w:hanging="482"/>
              <w:jc w:val="both"/>
              <w:rPr>
                <w:rFonts w:ascii="Times New Roman" w:hAnsi="Times New Roman"/>
                <w:color w:val="000000"/>
              </w:rPr>
            </w:pPr>
            <w:r>
              <w:rPr>
                <w:rFonts w:ascii="Times New Roman" w:hAnsi="Times New Roman"/>
                <w:color w:val="000000"/>
              </w:rPr>
              <w:t>本部運用基金預算結合公私部門力量協力</w:t>
            </w:r>
            <w:r>
              <w:rPr>
                <w:rFonts w:ascii="Times New Roman" w:hAnsi="Times New Roman"/>
                <w:color w:val="000000"/>
              </w:rPr>
              <w:lastRenderedPageBreak/>
              <w:t>推廣綠色消費，成效如下：</w:t>
            </w:r>
          </w:p>
          <w:p w14:paraId="5A737DDA" w14:textId="77777777" w:rsidR="002F4151" w:rsidRDefault="007A626B">
            <w:pPr>
              <w:numPr>
                <w:ilvl w:val="0"/>
                <w:numId w:val="72"/>
              </w:numPr>
              <w:ind w:left="726" w:right="17" w:hanging="403"/>
              <w:jc w:val="both"/>
              <w:rPr>
                <w:rFonts w:ascii="Times New Roman" w:hAnsi="Times New Roman"/>
                <w:color w:val="000000"/>
              </w:rPr>
            </w:pPr>
            <w:r>
              <w:rPr>
                <w:rFonts w:ascii="Times New Roman" w:hAnsi="Times New Roman"/>
                <w:color w:val="000000"/>
              </w:rPr>
              <w:t>自</w:t>
            </w:r>
            <w:r>
              <w:rPr>
                <w:rFonts w:ascii="Times New Roman" w:hAnsi="Times New Roman"/>
                <w:color w:val="000000"/>
              </w:rPr>
              <w:t>109</w:t>
            </w:r>
            <w:r>
              <w:rPr>
                <w:rFonts w:ascii="Times New Roman" w:hAnsi="Times New Roman"/>
                <w:color w:val="000000"/>
              </w:rPr>
              <w:t>年起，綠色採購規範已納入行政院公共工程委員會勞務及工程採購契約範本中，並於</w:t>
            </w:r>
            <w:r>
              <w:rPr>
                <w:rFonts w:ascii="Times New Roman" w:hAnsi="Times New Roman"/>
                <w:color w:val="000000"/>
              </w:rPr>
              <w:t>110</w:t>
            </w:r>
            <w:r>
              <w:rPr>
                <w:rFonts w:ascii="Times New Roman" w:hAnsi="Times New Roman"/>
                <w:color w:val="000000"/>
              </w:rPr>
              <w:t>年</w:t>
            </w:r>
            <w:r>
              <w:rPr>
                <w:rFonts w:ascii="Times New Roman" w:hAnsi="Times New Roman"/>
                <w:color w:val="000000"/>
              </w:rPr>
              <w:t>3</w:t>
            </w:r>
            <w:r>
              <w:rPr>
                <w:rFonts w:ascii="Times New Roman" w:hAnsi="Times New Roman"/>
                <w:color w:val="000000"/>
              </w:rPr>
              <w:t>月</w:t>
            </w:r>
            <w:r>
              <w:rPr>
                <w:rFonts w:ascii="Times New Roman" w:hAnsi="Times New Roman"/>
                <w:color w:val="000000"/>
              </w:rPr>
              <w:t>1</w:t>
            </w:r>
            <w:r>
              <w:rPr>
                <w:rFonts w:ascii="Times New Roman" w:hAnsi="Times New Roman"/>
                <w:color w:val="000000"/>
              </w:rPr>
              <w:t>日起，將綠色採購納入</w:t>
            </w:r>
            <w:r>
              <w:rPr>
                <w:rFonts w:ascii="Times New Roman" w:hAnsi="Times New Roman"/>
                <w:color w:val="000000"/>
              </w:rPr>
              <w:t xml:space="preserve">CSR </w:t>
            </w:r>
            <w:r>
              <w:rPr>
                <w:rFonts w:ascii="Times New Roman" w:hAnsi="Times New Roman"/>
                <w:color w:val="000000"/>
              </w:rPr>
              <w:t>評選評分範本中，提高民間申報綠色採購之誘因。</w:t>
            </w:r>
            <w:r>
              <w:rPr>
                <w:rFonts w:ascii="Times New Roman" w:hAnsi="Times New Roman"/>
                <w:color w:val="000000"/>
              </w:rPr>
              <w:t>112</w:t>
            </w:r>
            <w:r>
              <w:rPr>
                <w:rFonts w:ascii="Times New Roman" w:hAnsi="Times New Roman"/>
                <w:color w:val="000000"/>
              </w:rPr>
              <w:t>年總計辦理</w:t>
            </w:r>
            <w:r>
              <w:rPr>
                <w:rFonts w:ascii="Times New Roman" w:hAnsi="Times New Roman"/>
                <w:color w:val="000000"/>
              </w:rPr>
              <w:t>23</w:t>
            </w:r>
            <w:r>
              <w:rPr>
                <w:rFonts w:ascii="Times New Roman" w:hAnsi="Times New Roman"/>
                <w:color w:val="000000"/>
              </w:rPr>
              <w:t>場次綠色採購推動與申報說明會，參與人次達</w:t>
            </w:r>
            <w:r>
              <w:rPr>
                <w:rFonts w:ascii="Times New Roman" w:hAnsi="Times New Roman"/>
                <w:color w:val="000000"/>
              </w:rPr>
              <w:t>2,303</w:t>
            </w:r>
            <w:r>
              <w:rPr>
                <w:rFonts w:ascii="Times New Roman" w:hAnsi="Times New Roman"/>
                <w:color w:val="000000"/>
              </w:rPr>
              <w:t>人，增進機關、民間企業及團體落實綠色採購，並提高申報率。民間自行申報綠色採購總計</w:t>
            </w:r>
            <w:r>
              <w:rPr>
                <w:rFonts w:ascii="Times New Roman" w:hAnsi="Times New Roman"/>
                <w:color w:val="000000"/>
              </w:rPr>
              <w:t>2,338</w:t>
            </w:r>
            <w:r>
              <w:rPr>
                <w:rFonts w:ascii="Times New Roman" w:hAnsi="Times New Roman"/>
                <w:color w:val="000000"/>
              </w:rPr>
              <w:t>家企業。</w:t>
            </w:r>
          </w:p>
          <w:p w14:paraId="1BB00869" w14:textId="1754DCE0" w:rsidR="002F4151" w:rsidRDefault="007A626B">
            <w:pPr>
              <w:numPr>
                <w:ilvl w:val="0"/>
                <w:numId w:val="72"/>
              </w:numPr>
              <w:ind w:left="726" w:right="17" w:hanging="403"/>
              <w:jc w:val="both"/>
              <w:rPr>
                <w:rFonts w:ascii="Times New Roman" w:hAnsi="Times New Roman"/>
                <w:color w:val="000000"/>
              </w:rPr>
            </w:pPr>
            <w:proofErr w:type="gramStart"/>
            <w:r>
              <w:rPr>
                <w:rFonts w:ascii="Times New Roman" w:hAnsi="Times New Roman"/>
                <w:color w:val="000000"/>
              </w:rPr>
              <w:t>112</w:t>
            </w:r>
            <w:proofErr w:type="gramEnd"/>
            <w:r>
              <w:rPr>
                <w:rFonts w:ascii="Times New Roman" w:hAnsi="Times New Roman"/>
                <w:color w:val="000000"/>
              </w:rPr>
              <w:t>年度機關、民間企業與團體及一般民眾綠色消費金額合計約</w:t>
            </w:r>
            <w:r>
              <w:rPr>
                <w:rFonts w:ascii="Times New Roman" w:hAnsi="Times New Roman"/>
                <w:color w:val="000000"/>
              </w:rPr>
              <w:t>1,588</w:t>
            </w:r>
            <w:r>
              <w:rPr>
                <w:rFonts w:ascii="Times New Roman" w:hAnsi="Times New Roman"/>
                <w:color w:val="000000"/>
              </w:rPr>
              <w:t>億元，較</w:t>
            </w:r>
            <w:r>
              <w:rPr>
                <w:rFonts w:ascii="Times New Roman" w:hAnsi="Times New Roman"/>
                <w:color w:val="000000"/>
              </w:rPr>
              <w:t>111</w:t>
            </w:r>
            <w:r>
              <w:rPr>
                <w:rFonts w:ascii="Times New Roman" w:hAnsi="Times New Roman"/>
                <w:color w:val="000000"/>
              </w:rPr>
              <w:t>年增加約</w:t>
            </w:r>
            <w:r>
              <w:rPr>
                <w:rFonts w:ascii="Times New Roman" w:hAnsi="Times New Roman"/>
                <w:color w:val="000000"/>
              </w:rPr>
              <w:t>297</w:t>
            </w:r>
            <w:r>
              <w:rPr>
                <w:rFonts w:ascii="Times New Roman" w:hAnsi="Times New Roman"/>
                <w:color w:val="000000"/>
              </w:rPr>
              <w:t>億元（成長約</w:t>
            </w:r>
            <w:r>
              <w:rPr>
                <w:rFonts w:ascii="Times New Roman" w:hAnsi="Times New Roman"/>
                <w:color w:val="000000"/>
              </w:rPr>
              <w:t>23%</w:t>
            </w:r>
            <w:r>
              <w:rPr>
                <w:rFonts w:ascii="Times New Roman" w:hAnsi="Times New Roman"/>
                <w:color w:val="000000"/>
              </w:rPr>
              <w:t>）。以環保標章採購金額計算其環境效益，</w:t>
            </w:r>
            <w:r>
              <w:rPr>
                <w:rFonts w:ascii="Times New Roman" w:hAnsi="Times New Roman"/>
                <w:color w:val="000000"/>
              </w:rPr>
              <w:t>111</w:t>
            </w:r>
            <w:r>
              <w:rPr>
                <w:rFonts w:ascii="Times New Roman" w:hAnsi="Times New Roman"/>
                <w:color w:val="000000"/>
              </w:rPr>
              <w:t>年為例</w:t>
            </w:r>
            <w:r w:rsidR="000C04BC" w:rsidRPr="000C04BC">
              <w:rPr>
                <w:rFonts w:ascii="Times New Roman" w:hAnsi="Times New Roman" w:hint="eastAsia"/>
                <w:color w:val="000000"/>
              </w:rPr>
              <w:t>（</w:t>
            </w:r>
            <w:r w:rsidR="000C04BC" w:rsidRPr="000C04BC">
              <w:rPr>
                <w:rFonts w:ascii="Times New Roman" w:hAnsi="Times New Roman" w:hint="eastAsia"/>
                <w:color w:val="000000"/>
              </w:rPr>
              <w:t>112</w:t>
            </w:r>
            <w:r w:rsidR="000C04BC" w:rsidRPr="000C04BC">
              <w:rPr>
                <w:rFonts w:ascii="Times New Roman" w:hAnsi="Times New Roman" w:hint="eastAsia"/>
                <w:color w:val="000000"/>
              </w:rPr>
              <w:t>年環境效益現正估算中）</w:t>
            </w:r>
            <w:r>
              <w:rPr>
                <w:rFonts w:ascii="Times New Roman" w:hAnsi="Times New Roman"/>
                <w:color w:val="000000"/>
              </w:rPr>
              <w:t>，達成節電約</w:t>
            </w:r>
            <w:r>
              <w:rPr>
                <w:rFonts w:ascii="Times New Roman" w:hAnsi="Times New Roman"/>
                <w:color w:val="000000"/>
              </w:rPr>
              <w:t>3,022</w:t>
            </w:r>
            <w:r>
              <w:rPr>
                <w:rFonts w:ascii="Times New Roman" w:hAnsi="Times New Roman"/>
                <w:color w:val="000000"/>
              </w:rPr>
              <w:t>萬度（可供約</w:t>
            </w:r>
            <w:r>
              <w:rPr>
                <w:rFonts w:ascii="Times New Roman" w:hAnsi="Times New Roman"/>
                <w:color w:val="000000"/>
              </w:rPr>
              <w:t>5</w:t>
            </w:r>
            <w:r>
              <w:rPr>
                <w:rFonts w:ascii="Times New Roman" w:hAnsi="Times New Roman"/>
                <w:color w:val="000000"/>
              </w:rPr>
              <w:t>萬</w:t>
            </w:r>
            <w:r>
              <w:rPr>
                <w:rFonts w:ascii="Times New Roman" w:hAnsi="Times New Roman"/>
                <w:color w:val="000000"/>
              </w:rPr>
              <w:t>8,325</w:t>
            </w:r>
            <w:r>
              <w:rPr>
                <w:rFonts w:ascii="Times New Roman" w:hAnsi="Times New Roman"/>
                <w:color w:val="000000"/>
              </w:rPr>
              <w:t>戶家庭</w:t>
            </w:r>
            <w:r>
              <w:rPr>
                <w:rFonts w:ascii="Times New Roman" w:hAnsi="Times New Roman"/>
                <w:color w:val="000000"/>
              </w:rPr>
              <w:t>1</w:t>
            </w:r>
            <w:r>
              <w:rPr>
                <w:rFonts w:ascii="Times New Roman" w:hAnsi="Times New Roman"/>
                <w:color w:val="000000"/>
              </w:rPr>
              <w:t>個月用電），</w:t>
            </w:r>
            <w:proofErr w:type="gramStart"/>
            <w:r>
              <w:rPr>
                <w:rFonts w:ascii="Times New Roman" w:hAnsi="Times New Roman"/>
                <w:color w:val="000000"/>
              </w:rPr>
              <w:t>減碳約</w:t>
            </w:r>
            <w:proofErr w:type="gramEnd"/>
            <w:r>
              <w:rPr>
                <w:rFonts w:ascii="Times New Roman" w:hAnsi="Times New Roman"/>
                <w:color w:val="000000"/>
              </w:rPr>
              <w:t>1,538</w:t>
            </w:r>
            <w:r>
              <w:rPr>
                <w:rFonts w:ascii="Times New Roman" w:hAnsi="Times New Roman"/>
                <w:color w:val="000000"/>
              </w:rPr>
              <w:t>萬公斤二氧化碳（相當於</w:t>
            </w:r>
            <w:r>
              <w:rPr>
                <w:rFonts w:ascii="Times New Roman" w:hAnsi="Times New Roman"/>
                <w:color w:val="000000"/>
              </w:rPr>
              <w:t>42</w:t>
            </w:r>
            <w:r>
              <w:rPr>
                <w:rFonts w:ascii="Times New Roman" w:hAnsi="Times New Roman"/>
                <w:color w:val="000000"/>
              </w:rPr>
              <w:t>座大安森林公園</w:t>
            </w:r>
            <w:r>
              <w:rPr>
                <w:rFonts w:ascii="Times New Roman" w:hAnsi="Times New Roman"/>
                <w:color w:val="000000"/>
              </w:rPr>
              <w:t>1</w:t>
            </w:r>
            <w:r>
              <w:rPr>
                <w:rFonts w:ascii="Times New Roman" w:hAnsi="Times New Roman"/>
                <w:color w:val="000000"/>
              </w:rPr>
              <w:t>年的二氧化碳吸收量），及減少使用原生紙漿約</w:t>
            </w:r>
            <w:r>
              <w:rPr>
                <w:rFonts w:ascii="Times New Roman" w:hAnsi="Times New Roman"/>
                <w:color w:val="000000"/>
              </w:rPr>
              <w:t>2,566</w:t>
            </w:r>
            <w:r>
              <w:rPr>
                <w:rFonts w:ascii="Times New Roman" w:hAnsi="Times New Roman"/>
                <w:color w:val="000000"/>
              </w:rPr>
              <w:t>萬公斤（約可少砍</w:t>
            </w:r>
            <w:r>
              <w:rPr>
                <w:rFonts w:ascii="Times New Roman" w:hAnsi="Times New Roman"/>
                <w:color w:val="000000"/>
              </w:rPr>
              <w:t>51.3</w:t>
            </w:r>
            <w:r>
              <w:rPr>
                <w:rFonts w:ascii="Times New Roman" w:hAnsi="Times New Roman"/>
                <w:color w:val="000000"/>
              </w:rPr>
              <w:t>萬棵樹木，相當於</w:t>
            </w:r>
            <w:r>
              <w:rPr>
                <w:rFonts w:ascii="Times New Roman" w:hAnsi="Times New Roman"/>
                <w:color w:val="000000"/>
              </w:rPr>
              <w:t>17.1</w:t>
            </w:r>
            <w:r>
              <w:rPr>
                <w:rFonts w:ascii="Times New Roman" w:hAnsi="Times New Roman"/>
                <w:color w:val="000000"/>
              </w:rPr>
              <w:t>座大安森林公園樹木量）等環境效益。</w:t>
            </w:r>
          </w:p>
        </w:tc>
      </w:tr>
      <w:tr w:rsidR="002F4151" w14:paraId="2A17339A"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5C3BB074"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29.</w:t>
            </w:r>
          </w:p>
        </w:tc>
        <w:tc>
          <w:tcPr>
            <w:tcW w:w="5036" w:type="dxa"/>
            <w:tcBorders>
              <w:top w:val="single" w:sz="8" w:space="0" w:color="000000"/>
              <w:left w:val="single" w:sz="8" w:space="0" w:color="000000"/>
              <w:bottom w:val="single" w:sz="8" w:space="0" w:color="000000"/>
              <w:right w:val="single" w:sz="8" w:space="0" w:color="000000"/>
            </w:tcBorders>
          </w:tcPr>
          <w:p w14:paraId="78ED3126" w14:textId="77777777" w:rsidR="002F4151" w:rsidRDefault="007A626B">
            <w:pPr>
              <w:pStyle w:val="af7"/>
              <w:ind w:left="24" w:right="24" w:firstLine="504"/>
              <w:jc w:val="both"/>
              <w:rPr>
                <w:rFonts w:ascii="Times New Roman" w:eastAsia="標楷體" w:hAnsi="Times New Roman"/>
                <w:color w:val="000000"/>
              </w:rPr>
            </w:pP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年度溫室氣體管理基金「因應氣候變遷計畫」預算編列</w:t>
            </w:r>
            <w:r>
              <w:rPr>
                <w:rFonts w:ascii="Times New Roman" w:eastAsia="標楷體" w:hAnsi="Times New Roman" w:cs="Times New Roman"/>
                <w:color w:val="000000"/>
              </w:rPr>
              <w:t>3</w:t>
            </w:r>
            <w:r>
              <w:rPr>
                <w:rFonts w:ascii="Times New Roman" w:eastAsia="標楷體" w:hAnsi="Times New Roman" w:cs="Times New Roman"/>
                <w:color w:val="000000"/>
              </w:rPr>
              <w:t>億</w:t>
            </w:r>
            <w:r>
              <w:rPr>
                <w:rFonts w:ascii="Times New Roman" w:eastAsia="標楷體" w:hAnsi="Times New Roman" w:cs="Times New Roman"/>
                <w:color w:val="000000"/>
              </w:rPr>
              <w:t>4,276</w:t>
            </w:r>
            <w:r>
              <w:rPr>
                <w:rFonts w:ascii="Times New Roman" w:eastAsia="標楷體" w:hAnsi="Times New Roman" w:cs="Times New Roman"/>
                <w:color w:val="000000"/>
              </w:rPr>
              <w:t>萬</w:t>
            </w:r>
            <w:r>
              <w:rPr>
                <w:rFonts w:ascii="Times New Roman" w:eastAsia="標楷體" w:hAnsi="Times New Roman" w:cs="Times New Roman"/>
                <w:color w:val="000000"/>
              </w:rPr>
              <w:t>7</w:t>
            </w:r>
            <w:r>
              <w:rPr>
                <w:rFonts w:ascii="Times New Roman" w:eastAsia="標楷體" w:hAnsi="Times New Roman" w:cs="Times New Roman"/>
                <w:color w:val="000000"/>
              </w:rPr>
              <w:t>千元，主要為增加辦理氣候變遷調適工作暨調適發展策略</w:t>
            </w:r>
            <w:proofErr w:type="gramStart"/>
            <w:r>
              <w:rPr>
                <w:rFonts w:ascii="Times New Roman" w:eastAsia="標楷體" w:hAnsi="Times New Roman" w:cs="Times New Roman"/>
                <w:color w:val="000000"/>
              </w:rPr>
              <w:t>研</w:t>
            </w:r>
            <w:proofErr w:type="gramEnd"/>
            <w:r>
              <w:rPr>
                <w:rFonts w:ascii="Times New Roman" w:eastAsia="標楷體" w:hAnsi="Times New Roman" w:cs="Times New Roman"/>
                <w:color w:val="000000"/>
              </w:rPr>
              <w:t>析、溫室氣體減量技術成本有效性評估等經費。經查：依據最新溫室氣體排放清冊顯示，原訂</w:t>
            </w:r>
            <w:r>
              <w:rPr>
                <w:rFonts w:ascii="Times New Roman" w:eastAsia="標楷體" w:hAnsi="Times New Roman" w:cs="Times New Roman"/>
                <w:color w:val="000000"/>
              </w:rPr>
              <w:t>2020</w:t>
            </w:r>
            <w:r>
              <w:rPr>
                <w:rFonts w:ascii="Times New Roman" w:eastAsia="標楷體" w:hAnsi="Times New Roman" w:cs="Times New Roman"/>
                <w:color w:val="000000"/>
              </w:rPr>
              <w:t>年需較</w:t>
            </w:r>
            <w:proofErr w:type="gramStart"/>
            <w:r>
              <w:rPr>
                <w:rFonts w:ascii="Times New Roman" w:eastAsia="標楷體" w:hAnsi="Times New Roman" w:cs="Times New Roman"/>
                <w:color w:val="000000"/>
              </w:rPr>
              <w:t>2005</w:t>
            </w:r>
            <w:r>
              <w:rPr>
                <w:rFonts w:ascii="Times New Roman" w:eastAsia="標楷體" w:hAnsi="Times New Roman" w:cs="Times New Roman"/>
                <w:color w:val="000000"/>
              </w:rPr>
              <w:t>年減碳</w:t>
            </w:r>
            <w:proofErr w:type="gramEnd"/>
            <w:r>
              <w:rPr>
                <w:rFonts w:ascii="Times New Roman" w:eastAsia="標楷體" w:hAnsi="Times New Roman" w:cs="Times New Roman"/>
                <w:color w:val="000000"/>
              </w:rPr>
              <w:t>2%</w:t>
            </w:r>
            <w:r>
              <w:rPr>
                <w:rFonts w:ascii="Times New Roman" w:eastAsia="標楷體" w:hAnsi="Times New Roman" w:cs="Times New Roman"/>
                <w:color w:val="000000"/>
              </w:rPr>
              <w:t>，統計結果僅約</w:t>
            </w:r>
            <w:r>
              <w:rPr>
                <w:rFonts w:ascii="Times New Roman" w:eastAsia="標楷體" w:hAnsi="Times New Roman" w:cs="Times New Roman"/>
                <w:color w:val="000000"/>
              </w:rPr>
              <w:t>1.88%</w:t>
            </w:r>
            <w:r>
              <w:rPr>
                <w:rFonts w:ascii="Times New Roman" w:eastAsia="標楷體" w:hAnsi="Times New Roman" w:cs="Times New Roman"/>
                <w:color w:val="000000"/>
              </w:rPr>
              <w:t>，首</w:t>
            </w:r>
            <w:proofErr w:type="gramStart"/>
            <w:r>
              <w:rPr>
                <w:rFonts w:ascii="Times New Roman" w:eastAsia="標楷體" w:hAnsi="Times New Roman" w:cs="Times New Roman"/>
                <w:color w:val="000000"/>
              </w:rPr>
              <w:t>期減碳</w:t>
            </w:r>
            <w:proofErr w:type="gramEnd"/>
            <w:r>
              <w:rPr>
                <w:rFonts w:ascii="Times New Roman" w:eastAsia="標楷體" w:hAnsi="Times New Roman" w:cs="Times New Roman"/>
                <w:color w:val="000000"/>
              </w:rPr>
              <w:t>2%</w:t>
            </w:r>
            <w:r>
              <w:rPr>
                <w:rFonts w:ascii="Times New Roman" w:eastAsia="標楷體" w:hAnsi="Times New Roman" w:cs="Times New Roman"/>
                <w:color w:val="000000"/>
              </w:rPr>
              <w:t>目標可謂宣告破功。現任中央研究院院長廖俊智在</w:t>
            </w:r>
            <w:r>
              <w:rPr>
                <w:rFonts w:ascii="Times New Roman" w:eastAsia="標楷體" w:hAnsi="Times New Roman" w:cs="Times New Roman"/>
                <w:color w:val="000000"/>
              </w:rPr>
              <w:t>8</w:t>
            </w:r>
            <w:r>
              <w:rPr>
                <w:rFonts w:ascii="Times New Roman" w:eastAsia="標楷體" w:hAnsi="Times New Roman" w:cs="Times New Roman"/>
                <w:color w:val="000000"/>
              </w:rPr>
              <w:t>月</w:t>
            </w:r>
            <w:r>
              <w:rPr>
                <w:rFonts w:ascii="Times New Roman" w:eastAsia="標楷體" w:hAnsi="Times New Roman" w:cs="Times New Roman"/>
                <w:color w:val="000000"/>
              </w:rPr>
              <w:t>2</w:t>
            </w:r>
            <w:r>
              <w:rPr>
                <w:rFonts w:ascii="Times New Roman" w:eastAsia="標楷體" w:hAnsi="Times New Roman" w:cs="Times New Roman"/>
                <w:color w:val="000000"/>
              </w:rPr>
              <w:t>日於媒體指出：「</w:t>
            </w:r>
            <w:r>
              <w:rPr>
                <w:rFonts w:ascii="Times New Roman" w:eastAsia="標楷體" w:hAnsi="Times New Roman" w:cs="Times New Roman"/>
                <w:color w:val="000000"/>
              </w:rPr>
              <w:t>2050</w:t>
            </w:r>
            <w:proofErr w:type="gramStart"/>
            <w:r>
              <w:rPr>
                <w:rFonts w:ascii="Times New Roman" w:eastAsia="標楷體" w:hAnsi="Times New Roman" w:cs="Times New Roman"/>
                <w:color w:val="000000"/>
              </w:rPr>
              <w:t>淨零排放</w:t>
            </w:r>
            <w:proofErr w:type="gramEnd"/>
            <w:r>
              <w:rPr>
                <w:rFonts w:ascii="Times New Roman" w:eastAsia="標楷體" w:hAnsi="Times New Roman" w:cs="Times New Roman"/>
                <w:color w:val="000000"/>
              </w:rPr>
              <w:t>為全球共識，台灣僅靠現有技術難以達成此目標。」；另前中央研究院院長李遠哲在</w:t>
            </w:r>
            <w:r>
              <w:rPr>
                <w:rFonts w:ascii="Times New Roman" w:eastAsia="標楷體" w:hAnsi="Times New Roman" w:cs="Times New Roman"/>
                <w:color w:val="000000"/>
              </w:rPr>
              <w:t>9</w:t>
            </w:r>
            <w:r>
              <w:rPr>
                <w:rFonts w:ascii="Times New Roman" w:eastAsia="標楷體" w:hAnsi="Times New Roman" w:cs="Times New Roman"/>
                <w:color w:val="000000"/>
              </w:rPr>
              <w:t>月</w:t>
            </w:r>
            <w:r>
              <w:rPr>
                <w:rFonts w:ascii="Times New Roman" w:eastAsia="標楷體" w:hAnsi="Times New Roman" w:cs="Times New Roman"/>
                <w:color w:val="000000"/>
              </w:rPr>
              <w:t>28</w:t>
            </w:r>
            <w:r>
              <w:rPr>
                <w:rFonts w:ascii="Times New Roman" w:eastAsia="標楷體" w:hAnsi="Times New Roman" w:cs="Times New Roman"/>
                <w:color w:val="000000"/>
              </w:rPr>
              <w:t>日也指出：「目前全球提出來的</w:t>
            </w:r>
            <w:r>
              <w:rPr>
                <w:rFonts w:ascii="Times New Roman" w:eastAsia="標楷體" w:hAnsi="Times New Roman" w:cs="Times New Roman"/>
                <w:color w:val="000000"/>
              </w:rPr>
              <w:t>2050</w:t>
            </w:r>
            <w:r>
              <w:rPr>
                <w:rFonts w:ascii="Times New Roman" w:eastAsia="標楷體" w:hAnsi="Times New Roman" w:cs="Times New Roman"/>
                <w:color w:val="000000"/>
              </w:rPr>
              <w:t>年</w:t>
            </w:r>
            <w:proofErr w:type="gramStart"/>
            <w:r>
              <w:rPr>
                <w:rFonts w:ascii="Times New Roman" w:eastAsia="標楷體" w:hAnsi="Times New Roman" w:cs="Times New Roman"/>
                <w:color w:val="000000"/>
              </w:rPr>
              <w:t>零排碳</w:t>
            </w:r>
            <w:proofErr w:type="gramEnd"/>
            <w:r>
              <w:rPr>
                <w:rFonts w:ascii="Times New Roman" w:eastAsia="標楷體" w:hAnsi="Times New Roman" w:cs="Times New Roman"/>
                <w:color w:val="000000"/>
              </w:rPr>
              <w:t>目標是錯誤的，零排放是不可能的」。政府也在</w:t>
            </w:r>
            <w:r>
              <w:rPr>
                <w:rFonts w:ascii="Times New Roman" w:eastAsia="標楷體" w:hAnsi="Times New Roman" w:cs="Times New Roman"/>
                <w:color w:val="000000"/>
              </w:rPr>
              <w:t>2017</w:t>
            </w:r>
            <w:r>
              <w:rPr>
                <w:rFonts w:ascii="Times New Roman" w:eastAsia="標楷體" w:hAnsi="Times New Roman" w:cs="Times New Roman"/>
                <w:color w:val="000000"/>
              </w:rPr>
              <w:t>年曾明確揭示，</w:t>
            </w:r>
            <w:r>
              <w:rPr>
                <w:rFonts w:ascii="Times New Roman" w:eastAsia="標楷體" w:hAnsi="Times New Roman" w:cs="Times New Roman"/>
                <w:color w:val="000000"/>
              </w:rPr>
              <w:t>2025</w:t>
            </w:r>
            <w:r>
              <w:rPr>
                <w:rFonts w:ascii="Times New Roman" w:eastAsia="標楷體" w:hAnsi="Times New Roman" w:cs="Times New Roman"/>
                <w:color w:val="000000"/>
              </w:rPr>
              <w:lastRenderedPageBreak/>
              <w:t>年能源轉型配比為</w:t>
            </w:r>
            <w:proofErr w:type="gramStart"/>
            <w:r>
              <w:rPr>
                <w:rFonts w:ascii="Times New Roman" w:eastAsia="標楷體" w:hAnsi="Times New Roman" w:cs="Times New Roman"/>
                <w:color w:val="000000"/>
              </w:rPr>
              <w:t>燃氣占五成</w:t>
            </w:r>
            <w:proofErr w:type="gramEnd"/>
            <w:r>
              <w:rPr>
                <w:rFonts w:ascii="Times New Roman" w:eastAsia="標楷體" w:hAnsi="Times New Roman" w:cs="Times New Roman"/>
                <w:color w:val="000000"/>
              </w:rPr>
              <w:t>、燃煤三成、再生能源二成，並曾做出「保證不缺電」的承諾，但最終仍跳票，可以想見</w:t>
            </w:r>
            <w:r>
              <w:rPr>
                <w:rFonts w:ascii="Times New Roman" w:eastAsia="標楷體" w:hAnsi="Times New Roman" w:cs="Times New Roman"/>
                <w:color w:val="000000"/>
              </w:rPr>
              <w:t>2050</w:t>
            </w:r>
            <w:proofErr w:type="gramStart"/>
            <w:r>
              <w:rPr>
                <w:rFonts w:ascii="Times New Roman" w:eastAsia="標楷體" w:hAnsi="Times New Roman" w:cs="Times New Roman"/>
                <w:color w:val="000000"/>
              </w:rPr>
              <w:t>淨零碳排</w:t>
            </w:r>
            <w:proofErr w:type="gramEnd"/>
            <w:r>
              <w:rPr>
                <w:rFonts w:ascii="Times New Roman" w:eastAsia="標楷體" w:hAnsi="Times New Roman" w:cs="Times New Roman"/>
                <w:color w:val="000000"/>
              </w:rPr>
              <w:t>作業執行，政府始終不夠積極。推動「溫室氣體減量及管理法」修法及相關子法</w:t>
            </w:r>
            <w:proofErr w:type="gramStart"/>
            <w:r>
              <w:rPr>
                <w:rFonts w:ascii="Times New Roman" w:eastAsia="標楷體" w:hAnsi="Times New Roman" w:cs="Times New Roman"/>
                <w:color w:val="000000"/>
              </w:rPr>
              <w:t>研</w:t>
            </w:r>
            <w:proofErr w:type="gramEnd"/>
            <w:r>
              <w:rPr>
                <w:rFonts w:ascii="Times New Roman" w:eastAsia="標楷體" w:hAnsi="Times New Roman" w:cs="Times New Roman"/>
                <w:color w:val="000000"/>
              </w:rPr>
              <w:t>修作業亦是如此，不僅</w:t>
            </w:r>
            <w:proofErr w:type="gramStart"/>
            <w:r>
              <w:rPr>
                <w:rFonts w:ascii="Times New Roman" w:eastAsia="標楷體" w:hAnsi="Times New Roman" w:cs="Times New Roman"/>
                <w:color w:val="000000"/>
              </w:rPr>
              <w:t>怠</w:t>
            </w:r>
            <w:proofErr w:type="gramEnd"/>
            <w:r>
              <w:rPr>
                <w:rFonts w:ascii="Times New Roman" w:eastAsia="標楷體" w:hAnsi="Times New Roman" w:cs="Times New Roman"/>
                <w:color w:val="000000"/>
              </w:rPr>
              <w:t>於法制作業，碳定價定案之日亦遙遙無期，態度敷衍散漫，似從未重視且無法承擔氣候變遷下國家</w:t>
            </w:r>
            <w:proofErr w:type="gramStart"/>
            <w:r>
              <w:rPr>
                <w:rFonts w:ascii="Times New Roman" w:eastAsia="標楷體" w:hAnsi="Times New Roman" w:cs="Times New Roman"/>
                <w:color w:val="000000"/>
              </w:rPr>
              <w:t>減碳之</w:t>
            </w:r>
            <w:proofErr w:type="gramEnd"/>
            <w:r>
              <w:rPr>
                <w:rFonts w:ascii="Times New Roman" w:eastAsia="標楷體" w:hAnsi="Times New Roman" w:cs="Times New Roman"/>
                <w:color w:val="000000"/>
              </w:rPr>
              <w:t>成敗責任，</w:t>
            </w:r>
            <w:proofErr w:type="gramStart"/>
            <w:r>
              <w:rPr>
                <w:rFonts w:ascii="Times New Roman" w:eastAsia="標楷體" w:hAnsi="Times New Roman" w:cs="Times New Roman"/>
                <w:color w:val="000000"/>
              </w:rPr>
              <w:t>減碳成績</w:t>
            </w:r>
            <w:proofErr w:type="gramEnd"/>
            <w:r>
              <w:rPr>
                <w:rFonts w:ascii="Times New Roman" w:eastAsia="標楷體" w:hAnsi="Times New Roman" w:cs="Times New Roman"/>
                <w:color w:val="000000"/>
              </w:rPr>
              <w:t>可謂不及格。請行政院環境保護署</w:t>
            </w:r>
            <w:proofErr w:type="gramStart"/>
            <w:r>
              <w:rPr>
                <w:rFonts w:ascii="Times New Roman" w:eastAsia="標楷體" w:hAnsi="Times New Roman" w:cs="Times New Roman"/>
                <w:color w:val="000000"/>
              </w:rPr>
              <w:t>規劃出碳定價</w:t>
            </w:r>
            <w:proofErr w:type="gramEnd"/>
            <w:r>
              <w:rPr>
                <w:rFonts w:ascii="Times New Roman" w:eastAsia="標楷體" w:hAnsi="Times New Roman" w:cs="Times New Roman"/>
                <w:color w:val="000000"/>
              </w:rPr>
              <w:t>具體作法之書面報告送交立法院社會福利及衛生環境委員會。</w:t>
            </w:r>
          </w:p>
        </w:tc>
        <w:tc>
          <w:tcPr>
            <w:tcW w:w="4961" w:type="dxa"/>
            <w:tcBorders>
              <w:top w:val="single" w:sz="8" w:space="0" w:color="000000"/>
              <w:left w:val="single" w:sz="8" w:space="0" w:color="000000"/>
              <w:bottom w:val="single" w:sz="8" w:space="0" w:color="000000"/>
              <w:right w:val="single" w:sz="8" w:space="0" w:color="000000"/>
            </w:tcBorders>
          </w:tcPr>
          <w:p w14:paraId="3E8364EF" w14:textId="275BCCBF" w:rsidR="002F4151" w:rsidRDefault="007A626B">
            <w:pPr>
              <w:ind w:right="17"/>
              <w:jc w:val="both"/>
              <w:rPr>
                <w:rFonts w:ascii="Times New Roman" w:hAnsi="Times New Roman"/>
                <w:color w:val="000000"/>
              </w:rPr>
            </w:pPr>
            <w:r>
              <w:rPr>
                <w:rFonts w:ascii="Times New Roman" w:hAnsi="Times New Roman"/>
                <w:color w:val="000000"/>
              </w:rPr>
              <w:lastRenderedPageBreak/>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24</w:t>
            </w:r>
            <w:r>
              <w:rPr>
                <w:rFonts w:ascii="Times New Roman" w:hAnsi="Times New Roman"/>
                <w:color w:val="000000"/>
              </w:rPr>
              <w:t>日以環</w:t>
            </w:r>
            <w:proofErr w:type="gramStart"/>
            <w:r>
              <w:rPr>
                <w:rFonts w:ascii="Times New Roman" w:hAnsi="Times New Roman"/>
                <w:color w:val="000000"/>
              </w:rPr>
              <w:t>署氣籌字第</w:t>
            </w:r>
            <w:proofErr w:type="gramEnd"/>
            <w:r>
              <w:rPr>
                <w:rFonts w:ascii="Times New Roman" w:hAnsi="Times New Roman"/>
                <w:color w:val="000000"/>
              </w:rPr>
              <w:t xml:space="preserve"> 1129102919</w:t>
            </w:r>
            <w:r>
              <w:rPr>
                <w:rFonts w:ascii="Times New Roman" w:hAnsi="Times New Roman"/>
                <w:color w:val="000000"/>
              </w:rPr>
              <w:t>號函將書面報告函復立法院，辦理情形如下：</w:t>
            </w:r>
          </w:p>
          <w:p w14:paraId="51C3EE7A" w14:textId="77777777" w:rsidR="002F4151" w:rsidRDefault="007A626B">
            <w:pPr>
              <w:numPr>
                <w:ilvl w:val="0"/>
                <w:numId w:val="65"/>
              </w:numPr>
              <w:ind w:left="482" w:right="17" w:hanging="482"/>
              <w:jc w:val="both"/>
              <w:rPr>
                <w:rFonts w:ascii="Times New Roman" w:hAnsi="Times New Roman"/>
                <w:color w:val="000000"/>
              </w:rPr>
            </w:pPr>
            <w:r>
              <w:rPr>
                <w:rFonts w:ascii="Times New Roman" w:hAnsi="Times New Roman"/>
                <w:color w:val="000000"/>
              </w:rPr>
              <w:t>氣候法於本</w:t>
            </w:r>
            <w:r>
              <w:rPr>
                <w:rFonts w:ascii="Times New Roman" w:hAnsi="Times New Roman"/>
                <w:color w:val="000000"/>
              </w:rPr>
              <w:t>(112)</w:t>
            </w:r>
            <w:r>
              <w:rPr>
                <w:rFonts w:ascii="Times New Roman" w:hAnsi="Times New Roman"/>
                <w:color w:val="000000"/>
              </w:rPr>
              <w:t>年</w:t>
            </w:r>
            <w:r>
              <w:rPr>
                <w:rFonts w:ascii="Times New Roman" w:hAnsi="Times New Roman"/>
                <w:color w:val="000000"/>
              </w:rPr>
              <w:t>2</w:t>
            </w:r>
            <w:r>
              <w:rPr>
                <w:rFonts w:ascii="Times New Roman" w:hAnsi="Times New Roman"/>
                <w:color w:val="000000"/>
              </w:rPr>
              <w:t>月</w:t>
            </w:r>
            <w:r>
              <w:rPr>
                <w:rFonts w:ascii="Times New Roman" w:hAnsi="Times New Roman"/>
                <w:color w:val="000000"/>
              </w:rPr>
              <w:t>15</w:t>
            </w:r>
            <w:r>
              <w:rPr>
                <w:rFonts w:ascii="Times New Roman" w:hAnsi="Times New Roman"/>
                <w:color w:val="000000"/>
              </w:rPr>
              <w:t>日奉總統公布施行，除將西元</w:t>
            </w:r>
            <w:proofErr w:type="gramStart"/>
            <w:r>
              <w:rPr>
                <w:rFonts w:ascii="Times New Roman" w:hAnsi="Times New Roman"/>
                <w:color w:val="000000"/>
              </w:rPr>
              <w:t>2050</w:t>
            </w:r>
            <w:r>
              <w:rPr>
                <w:rFonts w:ascii="Times New Roman" w:hAnsi="Times New Roman"/>
                <w:color w:val="000000"/>
              </w:rPr>
              <w:t>年淨零排放</w:t>
            </w:r>
            <w:proofErr w:type="gramEnd"/>
            <w:r>
              <w:rPr>
                <w:rFonts w:ascii="Times New Roman" w:hAnsi="Times New Roman"/>
                <w:color w:val="000000"/>
              </w:rPr>
              <w:t>目標入法，強化我國溫室氣體減量管理機制，並規劃</w:t>
            </w:r>
            <w:proofErr w:type="gramStart"/>
            <w:r>
              <w:rPr>
                <w:rFonts w:ascii="Times New Roman" w:hAnsi="Times New Roman"/>
                <w:color w:val="000000"/>
              </w:rPr>
              <w:t>徵收碳費</w:t>
            </w:r>
            <w:proofErr w:type="gramEnd"/>
            <w:r>
              <w:rPr>
                <w:rFonts w:ascii="Times New Roman" w:hAnsi="Times New Roman"/>
                <w:color w:val="000000"/>
              </w:rPr>
              <w:t>、專款專用。</w:t>
            </w:r>
            <w:proofErr w:type="gramStart"/>
            <w:r>
              <w:rPr>
                <w:rFonts w:ascii="Times New Roman" w:hAnsi="Times New Roman"/>
                <w:color w:val="000000"/>
              </w:rPr>
              <w:t>碳費徵收</w:t>
            </w:r>
            <w:proofErr w:type="gramEnd"/>
            <w:r>
              <w:rPr>
                <w:rFonts w:ascii="Times New Roman" w:hAnsi="Times New Roman"/>
                <w:color w:val="000000"/>
              </w:rPr>
              <w:t>所得納入「溫室氣體管理基金」，專款專用辦理溫室氣體減量工作、發展低</w:t>
            </w:r>
            <w:proofErr w:type="gramStart"/>
            <w:r>
              <w:rPr>
                <w:rFonts w:ascii="Times New Roman" w:hAnsi="Times New Roman"/>
                <w:color w:val="000000"/>
              </w:rPr>
              <w:t>碳與負排放</w:t>
            </w:r>
            <w:proofErr w:type="gramEnd"/>
            <w:r>
              <w:rPr>
                <w:rFonts w:ascii="Times New Roman" w:hAnsi="Times New Roman"/>
                <w:color w:val="000000"/>
              </w:rPr>
              <w:t>技術及產業、補助及獎勵投資溫室氣體減量技術等，以促進溫室氣體減量及低碳經濟發展。</w:t>
            </w:r>
          </w:p>
          <w:p w14:paraId="64A0AD5D" w14:textId="77777777" w:rsidR="002F4151" w:rsidRDefault="007A626B">
            <w:pPr>
              <w:numPr>
                <w:ilvl w:val="0"/>
                <w:numId w:val="65"/>
              </w:numPr>
              <w:ind w:left="482" w:right="17" w:hanging="482"/>
              <w:jc w:val="both"/>
              <w:rPr>
                <w:rFonts w:ascii="Times New Roman" w:hAnsi="Times New Roman"/>
                <w:color w:val="000000"/>
              </w:rPr>
            </w:pPr>
            <w:r>
              <w:rPr>
                <w:rFonts w:ascii="Times New Roman" w:hAnsi="Times New Roman"/>
                <w:color w:val="000000"/>
              </w:rPr>
              <w:t>依氣候法第</w:t>
            </w:r>
            <w:r>
              <w:rPr>
                <w:rFonts w:ascii="Times New Roman" w:hAnsi="Times New Roman"/>
                <w:color w:val="000000"/>
              </w:rPr>
              <w:t>28</w:t>
            </w:r>
            <w:r>
              <w:rPr>
                <w:rFonts w:ascii="Times New Roman" w:hAnsi="Times New Roman"/>
                <w:color w:val="000000"/>
              </w:rPr>
              <w:t>條，中央主管機關為達成</w:t>
            </w:r>
            <w:r>
              <w:rPr>
                <w:rFonts w:ascii="Times New Roman" w:hAnsi="Times New Roman"/>
                <w:color w:val="000000"/>
              </w:rPr>
              <w:lastRenderedPageBreak/>
              <w:t>國家溫室氣體長期減量目標及各期階段管制目標，得分階段對直接及間接溫室氣體排放源</w:t>
            </w:r>
            <w:proofErr w:type="gramStart"/>
            <w:r>
              <w:rPr>
                <w:rFonts w:ascii="Times New Roman" w:hAnsi="Times New Roman"/>
                <w:color w:val="000000"/>
              </w:rPr>
              <w:t>徵收碳費</w:t>
            </w:r>
            <w:proofErr w:type="gramEnd"/>
            <w:r>
              <w:rPr>
                <w:rFonts w:ascii="Times New Roman" w:hAnsi="Times New Roman"/>
                <w:color w:val="000000"/>
              </w:rPr>
              <w:t>；又依同條第</w:t>
            </w:r>
            <w:r>
              <w:rPr>
                <w:rFonts w:ascii="Times New Roman" w:hAnsi="Times New Roman"/>
                <w:color w:val="000000"/>
              </w:rPr>
              <w:t>3</w:t>
            </w:r>
            <w:r>
              <w:rPr>
                <w:rFonts w:ascii="Times New Roman" w:hAnsi="Times New Roman"/>
                <w:color w:val="000000"/>
              </w:rPr>
              <w:t>項，</w:t>
            </w:r>
            <w:proofErr w:type="gramStart"/>
            <w:r>
              <w:rPr>
                <w:rFonts w:ascii="Times New Roman" w:hAnsi="Times New Roman"/>
                <w:color w:val="000000"/>
              </w:rPr>
              <w:t>碳費之</w:t>
            </w:r>
            <w:proofErr w:type="gramEnd"/>
            <w:r>
              <w:rPr>
                <w:rFonts w:ascii="Times New Roman" w:hAnsi="Times New Roman"/>
                <w:color w:val="000000"/>
              </w:rPr>
              <w:t>徵收費率，由中央主管機關所設之費率審議會依我國溫室氣體減量現況、排放源類型、溫室氣體排放種類、排放量規模、自主減量情形及減量效果及其他相關因素審議，送中央主管機關核定公告，並定期檢討之。</w:t>
            </w:r>
          </w:p>
          <w:p w14:paraId="0327A9F9" w14:textId="77777777" w:rsidR="002F4151" w:rsidRDefault="007A626B">
            <w:pPr>
              <w:numPr>
                <w:ilvl w:val="0"/>
                <w:numId w:val="65"/>
              </w:numPr>
              <w:ind w:left="482" w:right="17" w:hanging="482"/>
              <w:jc w:val="both"/>
              <w:rPr>
                <w:rFonts w:ascii="Times New Roman" w:hAnsi="Times New Roman"/>
                <w:color w:val="000000"/>
              </w:rPr>
            </w:pPr>
            <w:proofErr w:type="gramStart"/>
            <w:r>
              <w:rPr>
                <w:rFonts w:ascii="Times New Roman" w:hAnsi="Times New Roman"/>
                <w:color w:val="000000"/>
              </w:rPr>
              <w:t>碳費是</w:t>
            </w:r>
            <w:proofErr w:type="gramEnd"/>
            <w:r>
              <w:rPr>
                <w:rFonts w:ascii="Times New Roman" w:hAnsi="Times New Roman"/>
                <w:color w:val="000000"/>
              </w:rPr>
              <w:t>經濟誘因工具，徵收目的是為促進實質減量，而不在增加財政收入，因此，依氣候法第</w:t>
            </w:r>
            <w:r>
              <w:rPr>
                <w:rFonts w:ascii="Times New Roman" w:hAnsi="Times New Roman"/>
                <w:color w:val="000000"/>
              </w:rPr>
              <w:t>29</w:t>
            </w:r>
            <w:r>
              <w:rPr>
                <w:rFonts w:ascii="Times New Roman" w:hAnsi="Times New Roman"/>
                <w:color w:val="000000"/>
              </w:rPr>
              <w:t>條也</w:t>
            </w:r>
            <w:proofErr w:type="gramStart"/>
            <w:r>
              <w:rPr>
                <w:rFonts w:ascii="Times New Roman" w:hAnsi="Times New Roman"/>
                <w:color w:val="000000"/>
              </w:rPr>
              <w:t>設計碳費徵收</w:t>
            </w:r>
            <w:proofErr w:type="gramEnd"/>
            <w:r>
              <w:rPr>
                <w:rFonts w:ascii="Times New Roman" w:hAnsi="Times New Roman"/>
                <w:color w:val="000000"/>
              </w:rPr>
              <w:t>對象因轉換低碳燃料、</w:t>
            </w:r>
            <w:proofErr w:type="gramStart"/>
            <w:r>
              <w:rPr>
                <w:rFonts w:ascii="Times New Roman" w:hAnsi="Times New Roman"/>
                <w:color w:val="000000"/>
              </w:rPr>
              <w:t>採</w:t>
            </w:r>
            <w:proofErr w:type="gramEnd"/>
            <w:r>
              <w:rPr>
                <w:rFonts w:ascii="Times New Roman" w:hAnsi="Times New Roman"/>
                <w:color w:val="000000"/>
              </w:rPr>
              <w:t>行負排放技術、提升能源效率、使用再生能源或製程改善等溫室氣體減量措施，能有效減少溫室氣體排放量並達指定目標者，得提出自主減量計畫申請核定優惠費率，透過不同費率的設計，促使排放量較大的事業積極減量，達成</w:t>
            </w:r>
            <w:proofErr w:type="gramStart"/>
            <w:r>
              <w:rPr>
                <w:rFonts w:ascii="Times New Roman" w:hAnsi="Times New Roman"/>
                <w:color w:val="000000"/>
              </w:rPr>
              <w:t>國家減碳目標</w:t>
            </w:r>
            <w:proofErr w:type="gramEnd"/>
            <w:r>
              <w:rPr>
                <w:rFonts w:ascii="Times New Roman" w:hAnsi="Times New Roman"/>
                <w:color w:val="000000"/>
              </w:rPr>
              <w:t>。</w:t>
            </w:r>
          </w:p>
          <w:p w14:paraId="23B05920" w14:textId="77777777" w:rsidR="002F4151" w:rsidRDefault="007A626B">
            <w:pPr>
              <w:numPr>
                <w:ilvl w:val="0"/>
                <w:numId w:val="65"/>
              </w:numPr>
              <w:ind w:left="482" w:right="17" w:hanging="482"/>
              <w:jc w:val="both"/>
              <w:rPr>
                <w:rFonts w:ascii="Times New Roman" w:hAnsi="Times New Roman"/>
                <w:color w:val="000000"/>
              </w:rPr>
            </w:pPr>
            <w:proofErr w:type="gramStart"/>
            <w:r>
              <w:rPr>
                <w:rFonts w:ascii="Times New Roman" w:hAnsi="Times New Roman"/>
                <w:color w:val="000000"/>
              </w:rPr>
              <w:t>此外，</w:t>
            </w:r>
            <w:proofErr w:type="gramEnd"/>
            <w:r>
              <w:rPr>
                <w:rFonts w:ascii="Times New Roman" w:hAnsi="Times New Roman"/>
                <w:color w:val="000000"/>
              </w:rPr>
              <w:t>本部也鼓勵被</w:t>
            </w:r>
            <w:proofErr w:type="gramStart"/>
            <w:r>
              <w:rPr>
                <w:rFonts w:ascii="Times New Roman" w:hAnsi="Times New Roman"/>
                <w:color w:val="000000"/>
              </w:rPr>
              <w:t>徵收碳費徵收</w:t>
            </w:r>
            <w:proofErr w:type="gramEnd"/>
            <w:r>
              <w:rPr>
                <w:rFonts w:ascii="Times New Roman" w:hAnsi="Times New Roman"/>
                <w:color w:val="000000"/>
              </w:rPr>
              <w:t>的大型事業帶領小型事業或小型事業自願執行溫室氣體減量專案，取得之減量額度得用於抵</w:t>
            </w:r>
            <w:proofErr w:type="gramStart"/>
            <w:r>
              <w:rPr>
                <w:rFonts w:ascii="Times New Roman" w:hAnsi="Times New Roman"/>
                <w:color w:val="000000"/>
              </w:rPr>
              <w:t>減碳費</w:t>
            </w:r>
            <w:proofErr w:type="gramEnd"/>
            <w:r>
              <w:rPr>
                <w:rFonts w:ascii="Times New Roman" w:hAnsi="Times New Roman"/>
                <w:color w:val="000000"/>
              </w:rPr>
              <w:t>。</w:t>
            </w:r>
            <w:proofErr w:type="gramStart"/>
            <w:r>
              <w:rPr>
                <w:rFonts w:ascii="Times New Roman" w:hAnsi="Times New Roman"/>
                <w:color w:val="000000"/>
              </w:rPr>
              <w:t>透過碳費及</w:t>
            </w:r>
            <w:proofErr w:type="gramEnd"/>
            <w:r>
              <w:rPr>
                <w:rFonts w:ascii="Times New Roman" w:hAnsi="Times New Roman"/>
                <w:color w:val="000000"/>
              </w:rPr>
              <w:t>自願減量額度交易等多元誘因機制，促成事業積極減量。</w:t>
            </w:r>
          </w:p>
          <w:p w14:paraId="3F57E5C9" w14:textId="77777777" w:rsidR="002F4151" w:rsidRDefault="007A626B">
            <w:pPr>
              <w:numPr>
                <w:ilvl w:val="0"/>
                <w:numId w:val="65"/>
              </w:numPr>
              <w:ind w:left="482" w:right="17" w:hanging="482"/>
              <w:jc w:val="both"/>
              <w:rPr>
                <w:rFonts w:ascii="Times New Roman" w:hAnsi="Times New Roman"/>
              </w:rPr>
            </w:pPr>
            <w:r>
              <w:rPr>
                <w:rFonts w:ascii="Times New Roman" w:hAnsi="Times New Roman"/>
                <w:color w:val="000000"/>
              </w:rPr>
              <w:t>本部刻正積極規劃收費機制，本部業於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w:t>
            </w:r>
            <w:r>
              <w:rPr>
                <w:rFonts w:ascii="Times New Roman" w:hAnsi="Times New Roman"/>
                <w:color w:val="000000"/>
              </w:rPr>
              <w:t>1</w:t>
            </w:r>
            <w:r>
              <w:rPr>
                <w:rFonts w:ascii="Times New Roman" w:hAnsi="Times New Roman"/>
                <w:color w:val="000000"/>
              </w:rPr>
              <w:t>日訂定發布「</w:t>
            </w:r>
            <w:proofErr w:type="gramStart"/>
            <w:r>
              <w:rPr>
                <w:rFonts w:ascii="Times New Roman" w:hAnsi="Times New Roman"/>
                <w:color w:val="000000"/>
              </w:rPr>
              <w:t>碳費費率</w:t>
            </w:r>
            <w:proofErr w:type="gramEnd"/>
            <w:r>
              <w:rPr>
                <w:rFonts w:ascii="Times New Roman" w:hAnsi="Times New Roman"/>
                <w:color w:val="000000"/>
              </w:rPr>
              <w:t>審議會設置要點」，明</w:t>
            </w:r>
            <w:proofErr w:type="gramStart"/>
            <w:r>
              <w:rPr>
                <w:rFonts w:ascii="Times New Roman" w:hAnsi="Times New Roman"/>
                <w:color w:val="000000"/>
              </w:rPr>
              <w:t>定碳費</w:t>
            </w:r>
            <w:proofErr w:type="gramEnd"/>
            <w:r>
              <w:rPr>
                <w:rFonts w:ascii="Times New Roman" w:hAnsi="Times New Roman"/>
                <w:color w:val="000000"/>
              </w:rPr>
              <w:t>費率審議會委員的組成及運作方式，規劃於</w:t>
            </w:r>
            <w:r>
              <w:rPr>
                <w:rFonts w:ascii="Times New Roman" w:hAnsi="Times New Roman"/>
                <w:color w:val="000000"/>
              </w:rPr>
              <w:t>113</w:t>
            </w:r>
            <w:r>
              <w:rPr>
                <w:rFonts w:ascii="Times New Roman" w:hAnsi="Times New Roman"/>
                <w:color w:val="000000"/>
              </w:rPr>
              <w:t>年第</w:t>
            </w:r>
            <w:r>
              <w:rPr>
                <w:rFonts w:ascii="Times New Roman" w:hAnsi="Times New Roman"/>
                <w:color w:val="000000"/>
              </w:rPr>
              <w:t>1</w:t>
            </w:r>
            <w:r>
              <w:rPr>
                <w:rFonts w:ascii="Times New Roman" w:hAnsi="Times New Roman"/>
                <w:color w:val="000000"/>
              </w:rPr>
              <w:t>季召開審議會討論；並於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w:t>
            </w:r>
            <w:r>
              <w:rPr>
                <w:rFonts w:ascii="Times New Roman" w:hAnsi="Times New Roman"/>
                <w:color w:val="000000"/>
              </w:rPr>
              <w:t>29</w:t>
            </w:r>
            <w:r>
              <w:rPr>
                <w:rFonts w:ascii="Times New Roman" w:hAnsi="Times New Roman"/>
                <w:color w:val="000000"/>
              </w:rPr>
              <w:t>日</w:t>
            </w:r>
            <w:proofErr w:type="gramStart"/>
            <w:r>
              <w:rPr>
                <w:rFonts w:ascii="Times New Roman" w:hAnsi="Times New Roman"/>
                <w:color w:val="000000"/>
              </w:rPr>
              <w:t>完成碳費收費</w:t>
            </w:r>
            <w:proofErr w:type="gramEnd"/>
            <w:r>
              <w:rPr>
                <w:rFonts w:ascii="Times New Roman" w:hAnsi="Times New Roman"/>
                <w:color w:val="000000"/>
              </w:rPr>
              <w:t>辦法草案，展開社會溝通，以凝聚共識，加快</w:t>
            </w:r>
            <w:proofErr w:type="gramStart"/>
            <w:r>
              <w:rPr>
                <w:rFonts w:ascii="Times New Roman" w:hAnsi="Times New Roman"/>
                <w:color w:val="000000"/>
              </w:rPr>
              <w:t>碳費子</w:t>
            </w:r>
            <w:proofErr w:type="gramEnd"/>
            <w:r>
              <w:rPr>
                <w:rFonts w:ascii="Times New Roman" w:hAnsi="Times New Roman"/>
                <w:color w:val="000000"/>
              </w:rPr>
              <w:t>法訂定之法制作業。</w:t>
            </w:r>
          </w:p>
        </w:tc>
      </w:tr>
      <w:tr w:rsidR="002F4151" w14:paraId="6563E183"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57235DC8"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30.</w:t>
            </w:r>
          </w:p>
        </w:tc>
        <w:tc>
          <w:tcPr>
            <w:tcW w:w="5036" w:type="dxa"/>
            <w:tcBorders>
              <w:top w:val="single" w:sz="8" w:space="0" w:color="000000"/>
              <w:left w:val="single" w:sz="8" w:space="0" w:color="000000"/>
              <w:bottom w:val="single" w:sz="8" w:space="0" w:color="000000"/>
              <w:right w:val="single" w:sz="8" w:space="0" w:color="000000"/>
            </w:tcBorders>
          </w:tcPr>
          <w:p w14:paraId="02D19C66" w14:textId="77777777" w:rsidR="002F4151" w:rsidRDefault="007A626B">
            <w:pPr>
              <w:pStyle w:val="af7"/>
              <w:ind w:left="24" w:right="24" w:firstLine="504"/>
              <w:jc w:val="both"/>
              <w:rPr>
                <w:rFonts w:ascii="Times New Roman" w:eastAsia="標楷體" w:hAnsi="Times New Roman"/>
                <w:color w:val="000000"/>
              </w:rPr>
            </w:pP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年度溫室氣體管理基金「因應氣候變遷計畫」項下「溫室氣體減緩策略規劃」預算編列</w:t>
            </w:r>
            <w:r>
              <w:rPr>
                <w:rFonts w:ascii="Times New Roman" w:eastAsia="標楷體" w:hAnsi="Times New Roman" w:cs="Times New Roman"/>
                <w:color w:val="000000"/>
              </w:rPr>
              <w:t>7,316</w:t>
            </w:r>
            <w:r>
              <w:rPr>
                <w:rFonts w:ascii="Times New Roman" w:eastAsia="標楷體" w:hAnsi="Times New Roman" w:cs="Times New Roman"/>
                <w:color w:val="000000"/>
              </w:rPr>
              <w:t>萬</w:t>
            </w:r>
            <w:r>
              <w:rPr>
                <w:rFonts w:ascii="Times New Roman" w:eastAsia="標楷體" w:hAnsi="Times New Roman" w:cs="Times New Roman"/>
                <w:color w:val="000000"/>
              </w:rPr>
              <w:t>8</w:t>
            </w:r>
            <w:r>
              <w:rPr>
                <w:rFonts w:ascii="Times New Roman" w:eastAsia="標楷體" w:hAnsi="Times New Roman" w:cs="Times New Roman"/>
                <w:color w:val="000000"/>
              </w:rPr>
              <w:t>千元，業務計畫編列「專業服務費」</w:t>
            </w:r>
            <w:r>
              <w:rPr>
                <w:rFonts w:ascii="Times New Roman" w:eastAsia="標楷體" w:hAnsi="Times New Roman" w:cs="Times New Roman"/>
                <w:color w:val="000000"/>
              </w:rPr>
              <w:t>1,000</w:t>
            </w:r>
            <w:r>
              <w:rPr>
                <w:rFonts w:ascii="Times New Roman" w:eastAsia="標楷體" w:hAnsi="Times New Roman" w:cs="Times New Roman"/>
                <w:color w:val="000000"/>
              </w:rPr>
              <w:t>萬元，用以辦理溫室氣體階段管制目標執行檢核及管制方案暨政府權責推動，整</w:t>
            </w:r>
            <w:r>
              <w:rPr>
                <w:rFonts w:ascii="Times New Roman" w:eastAsia="標楷體" w:hAnsi="Times New Roman" w:cs="Times New Roman"/>
                <w:color w:val="000000"/>
              </w:rPr>
              <w:lastRenderedPageBreak/>
              <w:t>合部會權責分工等業務。為建立部門別溫室氣體減量責任評估機制，以公正合理</w:t>
            </w:r>
            <w:proofErr w:type="gramStart"/>
            <w:r>
              <w:rPr>
                <w:rFonts w:ascii="Times New Roman" w:eastAsia="標楷體" w:hAnsi="Times New Roman" w:cs="Times New Roman"/>
                <w:color w:val="000000"/>
              </w:rPr>
              <w:t>歸屬減碳責任</w:t>
            </w:r>
            <w:proofErr w:type="gramEnd"/>
            <w:r>
              <w:rPr>
                <w:rFonts w:ascii="Times New Roman" w:eastAsia="標楷體" w:hAnsi="Times New Roman" w:cs="Times New Roman"/>
                <w:color w:val="000000"/>
              </w:rPr>
              <w:t>，並策進溫室氣體減量成效。請行政院環境保護署就強化部門減量成效檢討機制，於</w:t>
            </w:r>
            <w:r>
              <w:rPr>
                <w:rFonts w:ascii="Times New Roman" w:eastAsia="標楷體" w:hAnsi="Times New Roman" w:cs="Times New Roman"/>
                <w:color w:val="000000"/>
              </w:rPr>
              <w:t>3</w:t>
            </w:r>
            <w:r>
              <w:rPr>
                <w:rFonts w:ascii="Times New Roman" w:eastAsia="標楷體" w:hAnsi="Times New Roman" w:cs="Times New Roman"/>
                <w:color w:val="000000"/>
              </w:rPr>
              <w:t>個月內向立法院社會福利及衛生環境委員會提出書面報告。</w:t>
            </w:r>
          </w:p>
        </w:tc>
        <w:tc>
          <w:tcPr>
            <w:tcW w:w="4961" w:type="dxa"/>
            <w:tcBorders>
              <w:top w:val="single" w:sz="8" w:space="0" w:color="000000"/>
              <w:left w:val="single" w:sz="8" w:space="0" w:color="000000"/>
              <w:bottom w:val="single" w:sz="8" w:space="0" w:color="000000"/>
              <w:right w:val="single" w:sz="8" w:space="0" w:color="000000"/>
            </w:tcBorders>
          </w:tcPr>
          <w:p w14:paraId="3E69A742" w14:textId="7F675F49" w:rsidR="002F4151" w:rsidRDefault="007A626B">
            <w:pPr>
              <w:ind w:right="17"/>
              <w:jc w:val="both"/>
              <w:rPr>
                <w:rFonts w:ascii="Times New Roman" w:hAnsi="Times New Roman"/>
                <w:color w:val="000000"/>
              </w:rPr>
            </w:pPr>
            <w:r>
              <w:rPr>
                <w:rFonts w:ascii="Times New Roman" w:hAnsi="Times New Roman"/>
                <w:color w:val="000000"/>
              </w:rPr>
              <w:lastRenderedPageBreak/>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8</w:t>
            </w:r>
            <w:r>
              <w:rPr>
                <w:rFonts w:ascii="Times New Roman" w:hAnsi="Times New Roman"/>
                <w:color w:val="000000"/>
              </w:rPr>
              <w:t>月</w:t>
            </w:r>
            <w:r>
              <w:rPr>
                <w:rFonts w:ascii="Times New Roman" w:hAnsi="Times New Roman"/>
                <w:color w:val="000000"/>
              </w:rPr>
              <w:t>7</w:t>
            </w:r>
            <w:r>
              <w:rPr>
                <w:rFonts w:ascii="Times New Roman" w:hAnsi="Times New Roman"/>
                <w:color w:val="000000"/>
              </w:rPr>
              <w:t>日以環</w:t>
            </w:r>
            <w:proofErr w:type="gramStart"/>
            <w:r>
              <w:rPr>
                <w:rFonts w:ascii="Times New Roman" w:hAnsi="Times New Roman"/>
                <w:color w:val="000000"/>
              </w:rPr>
              <w:t>署氣籌字第</w:t>
            </w:r>
            <w:r>
              <w:rPr>
                <w:rFonts w:ascii="Times New Roman" w:hAnsi="Times New Roman"/>
                <w:color w:val="000000"/>
              </w:rPr>
              <w:t>1129103205</w:t>
            </w:r>
            <w:r>
              <w:rPr>
                <w:rFonts w:ascii="Times New Roman" w:hAnsi="Times New Roman"/>
                <w:color w:val="000000"/>
              </w:rPr>
              <w:t>號</w:t>
            </w:r>
            <w:proofErr w:type="gramEnd"/>
            <w:r>
              <w:rPr>
                <w:rFonts w:ascii="Times New Roman" w:hAnsi="Times New Roman"/>
                <w:color w:val="000000"/>
              </w:rPr>
              <w:t>函將書面報告函復立法院，辦理情形如下：</w:t>
            </w:r>
          </w:p>
          <w:p w14:paraId="76425D47" w14:textId="77777777" w:rsidR="002F4151" w:rsidRDefault="007A626B">
            <w:pPr>
              <w:numPr>
                <w:ilvl w:val="0"/>
                <w:numId w:val="10"/>
              </w:numPr>
              <w:ind w:left="482" w:right="17" w:hanging="482"/>
              <w:jc w:val="both"/>
              <w:rPr>
                <w:rFonts w:ascii="Times New Roman" w:hAnsi="Times New Roman"/>
                <w:color w:val="000000"/>
              </w:rPr>
            </w:pPr>
            <w:r>
              <w:rPr>
                <w:rFonts w:ascii="Times New Roman" w:hAnsi="Times New Roman"/>
                <w:color w:val="000000"/>
              </w:rPr>
              <w:t>依</w:t>
            </w:r>
            <w:r>
              <w:rPr>
                <w:rFonts w:ascii="Times New Roman" w:hAnsi="Times New Roman"/>
                <w:color w:val="000000"/>
              </w:rPr>
              <w:t>112</w:t>
            </w:r>
            <w:r>
              <w:rPr>
                <w:rFonts w:ascii="Times New Roman" w:hAnsi="Times New Roman"/>
                <w:color w:val="000000"/>
              </w:rPr>
              <w:t>年</w:t>
            </w:r>
            <w:r>
              <w:rPr>
                <w:rFonts w:ascii="Times New Roman" w:hAnsi="Times New Roman"/>
                <w:color w:val="000000"/>
              </w:rPr>
              <w:t>2</w:t>
            </w:r>
            <w:r>
              <w:rPr>
                <w:rFonts w:ascii="Times New Roman" w:hAnsi="Times New Roman"/>
                <w:color w:val="000000"/>
              </w:rPr>
              <w:t>月</w:t>
            </w:r>
            <w:r>
              <w:rPr>
                <w:rFonts w:ascii="Times New Roman" w:hAnsi="Times New Roman"/>
                <w:color w:val="000000"/>
              </w:rPr>
              <w:t>15</w:t>
            </w:r>
            <w:r>
              <w:rPr>
                <w:rFonts w:ascii="Times New Roman" w:hAnsi="Times New Roman"/>
                <w:color w:val="000000"/>
              </w:rPr>
              <w:t>日修正公布之氣候法第</w:t>
            </w:r>
            <w:r>
              <w:rPr>
                <w:rFonts w:ascii="Times New Roman" w:hAnsi="Times New Roman"/>
                <w:color w:val="000000"/>
              </w:rPr>
              <w:t>10</w:t>
            </w:r>
            <w:r>
              <w:rPr>
                <w:rFonts w:ascii="Times New Roman" w:hAnsi="Times New Roman"/>
                <w:color w:val="000000"/>
              </w:rPr>
              <w:t>條第</w:t>
            </w:r>
            <w:r>
              <w:rPr>
                <w:rFonts w:ascii="Times New Roman" w:hAnsi="Times New Roman"/>
                <w:color w:val="000000"/>
              </w:rPr>
              <w:t>3</w:t>
            </w:r>
            <w:r>
              <w:rPr>
                <w:rFonts w:ascii="Times New Roman" w:hAnsi="Times New Roman"/>
                <w:color w:val="000000"/>
              </w:rPr>
              <w:t>項規定，</w:t>
            </w:r>
            <w:r>
              <w:rPr>
                <w:rFonts w:ascii="Times New Roman" w:hAnsi="Times New Roman"/>
                <w:color w:val="000000"/>
              </w:rPr>
              <w:t>5</w:t>
            </w:r>
            <w:r>
              <w:rPr>
                <w:rFonts w:ascii="Times New Roman" w:hAnsi="Times New Roman"/>
                <w:color w:val="000000"/>
              </w:rPr>
              <w:t>年為一期之溫室氣體</w:t>
            </w:r>
            <w:r>
              <w:rPr>
                <w:rFonts w:ascii="Times New Roman" w:hAnsi="Times New Roman"/>
                <w:color w:val="000000"/>
              </w:rPr>
              <w:lastRenderedPageBreak/>
              <w:t>階段管制目標內容，除訂定國家階段性目標外，亦訂有能源、製造、運輸、住商、農業及環境等六大部門個別之階段管制目標；同條第</w:t>
            </w:r>
            <w:r>
              <w:rPr>
                <w:rFonts w:ascii="Times New Roman" w:hAnsi="Times New Roman"/>
                <w:color w:val="000000"/>
              </w:rPr>
              <w:t>5</w:t>
            </w:r>
            <w:r>
              <w:rPr>
                <w:rFonts w:ascii="Times New Roman" w:hAnsi="Times New Roman"/>
                <w:color w:val="000000"/>
              </w:rPr>
              <w:t>項規定，中央</w:t>
            </w:r>
            <w:proofErr w:type="gramStart"/>
            <w:r>
              <w:rPr>
                <w:rFonts w:ascii="Times New Roman" w:hAnsi="Times New Roman"/>
                <w:color w:val="000000"/>
              </w:rPr>
              <w:t>主管機關應彙整</w:t>
            </w:r>
            <w:proofErr w:type="gramEnd"/>
            <w:r>
              <w:rPr>
                <w:rFonts w:ascii="Times New Roman" w:hAnsi="Times New Roman"/>
                <w:color w:val="000000"/>
              </w:rPr>
              <w:t>各部門之中央目的事業主管機關階段管制目標執行狀況，每年定期向行政院報告。我國第二期（</w:t>
            </w:r>
            <w:r>
              <w:rPr>
                <w:rFonts w:ascii="Times New Roman" w:hAnsi="Times New Roman"/>
                <w:color w:val="000000"/>
              </w:rPr>
              <w:t xml:space="preserve">110 </w:t>
            </w:r>
            <w:r>
              <w:rPr>
                <w:rFonts w:ascii="Times New Roman" w:hAnsi="Times New Roman"/>
                <w:color w:val="000000"/>
              </w:rPr>
              <w:t>年至</w:t>
            </w:r>
            <w:r>
              <w:rPr>
                <w:rFonts w:ascii="Times New Roman" w:hAnsi="Times New Roman"/>
                <w:color w:val="000000"/>
              </w:rPr>
              <w:t xml:space="preserve">114 </w:t>
            </w:r>
            <w:r>
              <w:rPr>
                <w:rFonts w:ascii="Times New Roman" w:hAnsi="Times New Roman"/>
                <w:color w:val="000000"/>
              </w:rPr>
              <w:t>年）溫室氣體階段管制目標（相較基準年</w:t>
            </w:r>
            <w:r>
              <w:rPr>
                <w:rFonts w:ascii="Times New Roman" w:hAnsi="Times New Roman"/>
                <w:color w:val="000000"/>
              </w:rPr>
              <w:t xml:space="preserve">94 </w:t>
            </w:r>
            <w:r>
              <w:rPr>
                <w:rFonts w:ascii="Times New Roman" w:hAnsi="Times New Roman"/>
                <w:color w:val="000000"/>
              </w:rPr>
              <w:t>年減少</w:t>
            </w:r>
            <w:r>
              <w:rPr>
                <w:rFonts w:ascii="Times New Roman" w:hAnsi="Times New Roman"/>
                <w:color w:val="000000"/>
              </w:rPr>
              <w:t>10%</w:t>
            </w:r>
            <w:r>
              <w:rPr>
                <w:rFonts w:ascii="Times New Roman" w:hAnsi="Times New Roman"/>
                <w:color w:val="000000"/>
              </w:rPr>
              <w:t>）及六大部門溫室氣體排放管制行動方案業經行政院核定在案。</w:t>
            </w:r>
          </w:p>
          <w:p w14:paraId="6B015684" w14:textId="77777777" w:rsidR="002F4151" w:rsidRDefault="007A626B">
            <w:pPr>
              <w:numPr>
                <w:ilvl w:val="0"/>
                <w:numId w:val="10"/>
              </w:numPr>
              <w:ind w:left="482" w:right="17" w:hanging="482"/>
              <w:jc w:val="both"/>
              <w:rPr>
                <w:rFonts w:ascii="Times New Roman" w:hAnsi="Times New Roman"/>
                <w:color w:val="000000"/>
              </w:rPr>
            </w:pPr>
            <w:r>
              <w:rPr>
                <w:rFonts w:ascii="Times New Roman" w:hAnsi="Times New Roman"/>
                <w:color w:val="000000"/>
              </w:rPr>
              <w:t>另依氣候法第</w:t>
            </w:r>
            <w:r>
              <w:rPr>
                <w:rFonts w:ascii="Times New Roman" w:hAnsi="Times New Roman"/>
                <w:color w:val="000000"/>
              </w:rPr>
              <w:t xml:space="preserve">12 </w:t>
            </w:r>
            <w:r>
              <w:rPr>
                <w:rFonts w:ascii="Times New Roman" w:hAnsi="Times New Roman"/>
                <w:color w:val="000000"/>
              </w:rPr>
              <w:t>條規定：「中央目的事業主管機關應每年編寫所屬部門行動方案成果報告。中央目的事業主管機關執行所屬部門行動方案後，未能達成所屬部門階段管制目標時，應提出改善措施。前二項成果報告及改善措施，中央目的事業主管機關應送中央主管機關報請行政院核定後，並對外公開」。</w:t>
            </w:r>
          </w:p>
          <w:p w14:paraId="2D60EB2F" w14:textId="77777777" w:rsidR="002F4151" w:rsidRDefault="007A626B">
            <w:pPr>
              <w:numPr>
                <w:ilvl w:val="0"/>
                <w:numId w:val="10"/>
              </w:numPr>
              <w:ind w:left="482" w:right="17" w:hanging="482"/>
              <w:jc w:val="both"/>
              <w:rPr>
                <w:rFonts w:ascii="Times New Roman" w:hAnsi="Times New Roman"/>
                <w:color w:val="000000"/>
              </w:rPr>
            </w:pPr>
            <w:r>
              <w:rPr>
                <w:rFonts w:ascii="Times New Roman" w:hAnsi="Times New Roman"/>
                <w:color w:val="000000"/>
              </w:rPr>
              <w:t>綜上，氣候法已規範訂定六大部門之階段管制目標，明確各部門之減量責任，且每年檢視各部門階段管制目標執行狀況及對外公開部門行動方案成果報告，落實資訊公開及公眾參與，另中央目的事業主管機關未能達成所屬部門階段目標時，應提出改善措施檢討執行成效，以加強部門行動方案減量策略，藉此已建立部門減量溫室氣體成效檢討機制，本部及相關部會將據以推動落實。</w:t>
            </w:r>
          </w:p>
          <w:p w14:paraId="7A2B2CD5" w14:textId="77777777" w:rsidR="002F4151" w:rsidRDefault="007A626B">
            <w:pPr>
              <w:numPr>
                <w:ilvl w:val="0"/>
                <w:numId w:val="10"/>
              </w:numPr>
              <w:ind w:left="482" w:right="17" w:hanging="482"/>
              <w:jc w:val="both"/>
              <w:rPr>
                <w:rFonts w:ascii="Times New Roman" w:hAnsi="Times New Roman"/>
              </w:rPr>
            </w:pPr>
            <w:r>
              <w:rPr>
                <w:rFonts w:ascii="Times New Roman" w:hAnsi="Times New Roman"/>
                <w:color w:val="000000"/>
              </w:rPr>
              <w:t>另依氣候法第</w:t>
            </w:r>
            <w:r>
              <w:rPr>
                <w:rFonts w:ascii="Times New Roman" w:hAnsi="Times New Roman"/>
                <w:color w:val="000000"/>
              </w:rPr>
              <w:t>62</w:t>
            </w:r>
            <w:r>
              <w:rPr>
                <w:rFonts w:ascii="Times New Roman" w:hAnsi="Times New Roman"/>
                <w:color w:val="000000"/>
              </w:rPr>
              <w:t>條規定，業於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w:t>
            </w:r>
            <w:r>
              <w:rPr>
                <w:rFonts w:ascii="Times New Roman" w:hAnsi="Times New Roman"/>
                <w:color w:val="000000"/>
              </w:rPr>
              <w:t>29</w:t>
            </w:r>
            <w:r>
              <w:rPr>
                <w:rFonts w:ascii="Times New Roman" w:hAnsi="Times New Roman"/>
                <w:color w:val="000000"/>
              </w:rPr>
              <w:t>日公布修正「氣候變遷因應法施行細則」，明定將部門行動方案應納入評量指標，每年提出行動方案成果報告如未達所屬部門階段管制目標或評量指標者，應</w:t>
            </w:r>
            <w:proofErr w:type="gramStart"/>
            <w:r>
              <w:rPr>
                <w:rFonts w:ascii="Times New Roman" w:hAnsi="Times New Roman"/>
                <w:color w:val="000000"/>
              </w:rPr>
              <w:t>併</w:t>
            </w:r>
            <w:proofErr w:type="gramEnd"/>
            <w:r>
              <w:rPr>
                <w:rFonts w:ascii="Times New Roman" w:hAnsi="Times New Roman"/>
                <w:color w:val="000000"/>
              </w:rPr>
              <w:t>同成果報告提出改善措施，以強化部門檢核機制。</w:t>
            </w:r>
          </w:p>
        </w:tc>
      </w:tr>
      <w:tr w:rsidR="002F4151" w14:paraId="6B4ABA5D"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43CF3B6D"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31.</w:t>
            </w:r>
          </w:p>
        </w:tc>
        <w:tc>
          <w:tcPr>
            <w:tcW w:w="5036" w:type="dxa"/>
            <w:tcBorders>
              <w:top w:val="single" w:sz="8" w:space="0" w:color="000000"/>
              <w:left w:val="single" w:sz="8" w:space="0" w:color="000000"/>
              <w:bottom w:val="single" w:sz="8" w:space="0" w:color="000000"/>
              <w:right w:val="single" w:sz="8" w:space="0" w:color="000000"/>
            </w:tcBorders>
          </w:tcPr>
          <w:p w14:paraId="0027A077" w14:textId="77777777" w:rsidR="002F4151" w:rsidRDefault="007A626B">
            <w:pPr>
              <w:pStyle w:val="af7"/>
              <w:ind w:left="24" w:right="24" w:firstLine="504"/>
              <w:jc w:val="both"/>
              <w:rPr>
                <w:rFonts w:ascii="Times New Roman" w:eastAsia="標楷體" w:hAnsi="Times New Roman" w:cs="Times New Roman"/>
                <w:color w:val="000000"/>
              </w:rPr>
            </w:pPr>
            <w:r>
              <w:rPr>
                <w:rFonts w:ascii="Times New Roman" w:eastAsia="標楷體" w:hAnsi="Times New Roman" w:cs="Times New Roman"/>
                <w:color w:val="000000"/>
              </w:rPr>
              <w:t>2022</w:t>
            </w:r>
            <w:r>
              <w:rPr>
                <w:rFonts w:ascii="Times New Roman" w:eastAsia="標楷體" w:hAnsi="Times New Roman" w:cs="Times New Roman"/>
                <w:color w:val="000000"/>
              </w:rPr>
              <w:t>年</w:t>
            </w:r>
            <w:r>
              <w:rPr>
                <w:rFonts w:ascii="Times New Roman" w:eastAsia="標楷體" w:hAnsi="Times New Roman" w:cs="Times New Roman"/>
                <w:color w:val="000000"/>
              </w:rPr>
              <w:t>6</w:t>
            </w:r>
            <w:r>
              <w:rPr>
                <w:rFonts w:ascii="Times New Roman" w:eastAsia="標楷體" w:hAnsi="Times New Roman" w:cs="Times New Roman"/>
                <w:color w:val="000000"/>
              </w:rPr>
              <w:t>月，歐盟通過</w:t>
            </w:r>
            <w:proofErr w:type="gramStart"/>
            <w:r>
              <w:rPr>
                <w:rFonts w:ascii="Times New Roman" w:eastAsia="標楷體" w:hAnsi="Times New Roman" w:cs="Times New Roman"/>
                <w:color w:val="000000"/>
              </w:rPr>
              <w:t>3</w:t>
            </w:r>
            <w:r>
              <w:rPr>
                <w:rFonts w:ascii="Times New Roman" w:eastAsia="標楷體" w:hAnsi="Times New Roman" w:cs="Times New Roman"/>
                <w:color w:val="000000"/>
              </w:rPr>
              <w:t>項碳</w:t>
            </w:r>
            <w:proofErr w:type="gramEnd"/>
            <w:r>
              <w:rPr>
                <w:rFonts w:ascii="Times New Roman" w:eastAsia="標楷體" w:hAnsi="Times New Roman" w:cs="Times New Roman"/>
                <w:color w:val="000000"/>
              </w:rPr>
              <w:t>相關法案，其中修正碳邊境調整機制（</w:t>
            </w:r>
            <w:r>
              <w:rPr>
                <w:rFonts w:ascii="Times New Roman" w:eastAsia="標楷體" w:hAnsi="Times New Roman" w:cs="Times New Roman"/>
                <w:color w:val="000000"/>
              </w:rPr>
              <w:t>CBAM</w:t>
            </w:r>
            <w:r>
              <w:rPr>
                <w:rFonts w:ascii="Times New Roman" w:eastAsia="標楷體" w:hAnsi="Times New Roman" w:cs="Times New Roman"/>
                <w:color w:val="000000"/>
              </w:rPr>
              <w:t>）。通過試行</w:t>
            </w:r>
            <w:r>
              <w:rPr>
                <w:rFonts w:ascii="Times New Roman" w:eastAsia="標楷體" w:hAnsi="Times New Roman" w:cs="Times New Roman"/>
                <w:color w:val="000000"/>
              </w:rPr>
              <w:lastRenderedPageBreak/>
              <w:t>的</w:t>
            </w:r>
            <w:r>
              <w:rPr>
                <w:rFonts w:ascii="Times New Roman" w:eastAsia="標楷體" w:hAnsi="Times New Roman" w:cs="Times New Roman"/>
                <w:color w:val="000000"/>
              </w:rPr>
              <w:t>CBAM</w:t>
            </w:r>
            <w:r>
              <w:rPr>
                <w:rFonts w:ascii="Times New Roman" w:eastAsia="標楷體" w:hAnsi="Times New Roman" w:cs="Times New Roman"/>
                <w:color w:val="000000"/>
              </w:rPr>
              <w:t>法案不只是影響到各國的</w:t>
            </w:r>
            <w:r>
              <w:rPr>
                <w:rFonts w:ascii="Times New Roman" w:eastAsia="標楷體" w:hAnsi="Times New Roman" w:cs="Times New Roman"/>
                <w:color w:val="000000"/>
              </w:rPr>
              <w:t>5</w:t>
            </w:r>
            <w:r>
              <w:rPr>
                <w:rFonts w:ascii="Times New Roman" w:eastAsia="標楷體" w:hAnsi="Times New Roman" w:cs="Times New Roman"/>
                <w:color w:val="000000"/>
              </w:rPr>
              <w:t>大產業，更會影響到有機化學品、塑料等產業。</w:t>
            </w:r>
            <w:r>
              <w:rPr>
                <w:rFonts w:ascii="Times New Roman" w:eastAsia="標楷體" w:hAnsi="Times New Roman" w:cs="Times New Roman"/>
                <w:color w:val="000000"/>
              </w:rPr>
              <w:t>2023</w:t>
            </w:r>
            <w:r>
              <w:rPr>
                <w:rFonts w:ascii="Times New Roman" w:eastAsia="標楷體" w:hAnsi="Times New Roman" w:cs="Times New Roman"/>
                <w:color w:val="000000"/>
              </w:rPr>
              <w:t>年</w:t>
            </w:r>
            <w:r>
              <w:rPr>
                <w:rFonts w:ascii="Times New Roman" w:eastAsia="標楷體" w:hAnsi="Times New Roman" w:cs="Times New Roman"/>
                <w:color w:val="000000"/>
              </w:rPr>
              <w:t>CBAM</w:t>
            </w:r>
            <w:r>
              <w:rPr>
                <w:rFonts w:ascii="Times New Roman" w:eastAsia="標楷體" w:hAnsi="Times New Roman" w:cs="Times New Roman"/>
                <w:color w:val="000000"/>
              </w:rPr>
              <w:t>碳稅試行、</w:t>
            </w:r>
            <w:r>
              <w:rPr>
                <w:rFonts w:ascii="Times New Roman" w:eastAsia="標楷體" w:hAnsi="Times New Roman" w:cs="Times New Roman"/>
                <w:color w:val="000000"/>
              </w:rPr>
              <w:t>2027</w:t>
            </w:r>
            <w:r>
              <w:rPr>
                <w:rFonts w:ascii="Times New Roman" w:eastAsia="標楷體" w:hAnsi="Times New Roman" w:cs="Times New Roman"/>
                <w:color w:val="000000"/>
              </w:rPr>
              <w:t>年開始正式施行後，此些商品將被歐盟課徵碳關稅，除非我國也加速建置碳交易、碳定價的制度。不只歐盟，美國亦提出碳關稅相關法案「清潔競爭法案」，得見</w:t>
            </w:r>
            <w:proofErr w:type="gramStart"/>
            <w:r>
              <w:rPr>
                <w:rFonts w:ascii="Times New Roman" w:eastAsia="標楷體" w:hAnsi="Times New Roman" w:cs="Times New Roman"/>
                <w:color w:val="000000"/>
              </w:rPr>
              <w:t>訂定碳關稅</w:t>
            </w:r>
            <w:proofErr w:type="gramEnd"/>
            <w:r>
              <w:rPr>
                <w:rFonts w:ascii="Times New Roman" w:eastAsia="標楷體" w:hAnsi="Times New Roman" w:cs="Times New Roman"/>
                <w:color w:val="000000"/>
              </w:rPr>
              <w:t>勢必為各國未來趨勢。</w:t>
            </w:r>
            <w:proofErr w:type="gramStart"/>
            <w:r>
              <w:rPr>
                <w:rFonts w:ascii="Times New Roman" w:eastAsia="標楷體" w:hAnsi="Times New Roman" w:cs="Times New Roman"/>
                <w:color w:val="000000"/>
              </w:rPr>
              <w:t>訂定碳定價</w:t>
            </w:r>
            <w:proofErr w:type="gramEnd"/>
            <w:r>
              <w:rPr>
                <w:rFonts w:ascii="Times New Roman" w:eastAsia="標楷體" w:hAnsi="Times New Roman" w:cs="Times New Roman"/>
                <w:color w:val="000000"/>
              </w:rPr>
              <w:t>、碳交易之制度不只是</w:t>
            </w:r>
            <w:r>
              <w:rPr>
                <w:rFonts w:ascii="Times New Roman" w:eastAsia="標楷體" w:hAnsi="Times New Roman" w:cs="Times New Roman"/>
                <w:color w:val="000000"/>
              </w:rPr>
              <w:t>2050</w:t>
            </w:r>
            <w:proofErr w:type="gramStart"/>
            <w:r>
              <w:rPr>
                <w:rFonts w:ascii="Times New Roman" w:eastAsia="標楷體" w:hAnsi="Times New Roman" w:cs="Times New Roman"/>
                <w:color w:val="000000"/>
              </w:rPr>
              <w:t>淨零路程</w:t>
            </w:r>
            <w:proofErr w:type="gramEnd"/>
            <w:r>
              <w:rPr>
                <w:rFonts w:ascii="Times New Roman" w:eastAsia="標楷體" w:hAnsi="Times New Roman" w:cs="Times New Roman"/>
                <w:color w:val="000000"/>
              </w:rPr>
              <w:t>中的必要政策，同時也是台灣與國際</w:t>
            </w:r>
            <w:proofErr w:type="gramStart"/>
            <w:r>
              <w:rPr>
                <w:rFonts w:ascii="Times New Roman" w:eastAsia="標楷體" w:hAnsi="Times New Roman" w:cs="Times New Roman"/>
                <w:color w:val="000000"/>
              </w:rPr>
              <w:t>持續持續</w:t>
            </w:r>
            <w:proofErr w:type="gramEnd"/>
            <w:r>
              <w:rPr>
                <w:rFonts w:ascii="Times New Roman" w:eastAsia="標楷體" w:hAnsi="Times New Roman" w:cs="Times New Roman"/>
                <w:color w:val="000000"/>
              </w:rPr>
              <w:t>接軌的關鍵。</w:t>
            </w:r>
            <w:proofErr w:type="gramStart"/>
            <w:r>
              <w:rPr>
                <w:rFonts w:ascii="Times New Roman" w:eastAsia="標楷體" w:hAnsi="Times New Roman" w:cs="Times New Roman"/>
                <w:color w:val="000000"/>
              </w:rPr>
              <w:t>然訂定</w:t>
            </w:r>
            <w:proofErr w:type="gramEnd"/>
            <w:r>
              <w:rPr>
                <w:rFonts w:ascii="Times New Roman" w:eastAsia="標楷體" w:hAnsi="Times New Roman" w:cs="Times New Roman"/>
                <w:color w:val="000000"/>
              </w:rPr>
              <w:t>相關制度須各機關、各領域共同</w:t>
            </w:r>
            <w:proofErr w:type="gramStart"/>
            <w:r>
              <w:rPr>
                <w:rFonts w:ascii="Times New Roman" w:eastAsia="標楷體" w:hAnsi="Times New Roman" w:cs="Times New Roman"/>
                <w:color w:val="000000"/>
              </w:rPr>
              <w:t>研</w:t>
            </w:r>
            <w:proofErr w:type="gramEnd"/>
            <w:r>
              <w:rPr>
                <w:rFonts w:ascii="Times New Roman" w:eastAsia="標楷體" w:hAnsi="Times New Roman" w:cs="Times New Roman"/>
                <w:color w:val="000000"/>
              </w:rPr>
              <w:t>擬，也須一定的期程。</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請行政院環境保護署於「溫室氣體減量及管理法」修正通過後</w:t>
            </w:r>
            <w:r>
              <w:rPr>
                <w:rFonts w:ascii="Times New Roman" w:eastAsia="標楷體" w:hAnsi="Times New Roman" w:cs="Times New Roman"/>
                <w:color w:val="000000"/>
              </w:rPr>
              <w:t>6</w:t>
            </w:r>
            <w:r>
              <w:rPr>
                <w:rFonts w:ascii="Times New Roman" w:eastAsia="標楷體" w:hAnsi="Times New Roman" w:cs="Times New Roman"/>
                <w:color w:val="000000"/>
              </w:rPr>
              <w:t>個月內向立法院社會福利及衛生環境委員會提出我國碳定價、碳交易制度等規劃作法之書面報告，以利後續推動，維持我國產業競爭力。</w:t>
            </w:r>
          </w:p>
        </w:tc>
        <w:tc>
          <w:tcPr>
            <w:tcW w:w="4961" w:type="dxa"/>
            <w:tcBorders>
              <w:top w:val="single" w:sz="8" w:space="0" w:color="000000"/>
              <w:left w:val="single" w:sz="8" w:space="0" w:color="000000"/>
              <w:bottom w:val="single" w:sz="8" w:space="0" w:color="000000"/>
              <w:right w:val="single" w:sz="8" w:space="0" w:color="000000"/>
            </w:tcBorders>
          </w:tcPr>
          <w:p w14:paraId="0B439CDF" w14:textId="3A06BA8B" w:rsidR="002F4151" w:rsidRDefault="007A626B">
            <w:pPr>
              <w:ind w:right="17"/>
              <w:jc w:val="both"/>
              <w:rPr>
                <w:rFonts w:ascii="Times New Roman" w:hAnsi="Times New Roman"/>
                <w:color w:val="000000"/>
              </w:rPr>
            </w:pPr>
            <w:r>
              <w:rPr>
                <w:rFonts w:ascii="Times New Roman" w:hAnsi="Times New Roman"/>
                <w:color w:val="000000"/>
              </w:rPr>
              <w:lastRenderedPageBreak/>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21</w:t>
            </w:r>
            <w:r>
              <w:rPr>
                <w:rFonts w:ascii="Times New Roman" w:hAnsi="Times New Roman"/>
                <w:color w:val="000000"/>
              </w:rPr>
              <w:t>日以環</w:t>
            </w:r>
            <w:proofErr w:type="gramStart"/>
            <w:r>
              <w:rPr>
                <w:rFonts w:ascii="Times New Roman" w:hAnsi="Times New Roman"/>
                <w:color w:val="000000"/>
              </w:rPr>
              <w:t>署氣籌字第</w:t>
            </w:r>
            <w:r>
              <w:rPr>
                <w:rFonts w:ascii="Times New Roman" w:hAnsi="Times New Roman"/>
                <w:color w:val="000000"/>
              </w:rPr>
              <w:t>1129102922</w:t>
            </w:r>
            <w:r>
              <w:rPr>
                <w:rFonts w:ascii="Times New Roman" w:hAnsi="Times New Roman"/>
                <w:color w:val="000000"/>
              </w:rPr>
              <w:t>號</w:t>
            </w:r>
            <w:proofErr w:type="gramEnd"/>
            <w:r>
              <w:rPr>
                <w:rFonts w:ascii="Times New Roman" w:hAnsi="Times New Roman"/>
                <w:color w:val="000000"/>
              </w:rPr>
              <w:t>函將書面報告函復立法院，辦理</w:t>
            </w:r>
            <w:r>
              <w:rPr>
                <w:rFonts w:ascii="Times New Roman" w:hAnsi="Times New Roman"/>
                <w:color w:val="000000"/>
              </w:rPr>
              <w:lastRenderedPageBreak/>
              <w:t>情形如下：</w:t>
            </w:r>
          </w:p>
          <w:p w14:paraId="3BE5CDDC" w14:textId="77777777" w:rsidR="002F4151" w:rsidRDefault="007A626B">
            <w:pPr>
              <w:numPr>
                <w:ilvl w:val="0"/>
                <w:numId w:val="4"/>
              </w:numPr>
              <w:ind w:left="482" w:right="17" w:hanging="482"/>
              <w:jc w:val="both"/>
              <w:rPr>
                <w:rFonts w:ascii="Times New Roman" w:hAnsi="Times New Roman"/>
                <w:color w:val="000000"/>
              </w:rPr>
            </w:pPr>
            <w:r>
              <w:rPr>
                <w:rFonts w:ascii="Times New Roman" w:hAnsi="Times New Roman"/>
                <w:color w:val="000000"/>
              </w:rPr>
              <w:t>為加速</w:t>
            </w:r>
            <w:proofErr w:type="gramStart"/>
            <w:r>
              <w:rPr>
                <w:rFonts w:ascii="Times New Roman" w:hAnsi="Times New Roman"/>
                <w:color w:val="000000"/>
              </w:rPr>
              <w:t>國內減碳</w:t>
            </w:r>
            <w:proofErr w:type="gramEnd"/>
            <w:r>
              <w:rPr>
                <w:rFonts w:ascii="Times New Roman" w:hAnsi="Times New Roman"/>
                <w:color w:val="000000"/>
              </w:rPr>
              <w:t>工作及因應歐盟碳邊境調整機制，氣候法於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2</w:t>
            </w:r>
            <w:r>
              <w:rPr>
                <w:rFonts w:ascii="Times New Roman" w:hAnsi="Times New Roman"/>
                <w:color w:val="000000"/>
              </w:rPr>
              <w:t>月</w:t>
            </w:r>
            <w:r>
              <w:rPr>
                <w:rFonts w:ascii="Times New Roman" w:hAnsi="Times New Roman"/>
                <w:color w:val="000000"/>
              </w:rPr>
              <w:t>15</w:t>
            </w:r>
            <w:r>
              <w:rPr>
                <w:rFonts w:ascii="Times New Roman" w:hAnsi="Times New Roman"/>
                <w:color w:val="000000"/>
              </w:rPr>
              <w:t>日公布施行，將西元</w:t>
            </w:r>
            <w:proofErr w:type="gramStart"/>
            <w:r>
              <w:rPr>
                <w:rFonts w:ascii="Times New Roman" w:hAnsi="Times New Roman"/>
                <w:color w:val="000000"/>
              </w:rPr>
              <w:t>2050</w:t>
            </w:r>
            <w:r>
              <w:rPr>
                <w:rFonts w:ascii="Times New Roman" w:hAnsi="Times New Roman"/>
                <w:color w:val="000000"/>
              </w:rPr>
              <w:t>年淨零排放</w:t>
            </w:r>
            <w:proofErr w:type="gramEnd"/>
            <w:r>
              <w:rPr>
                <w:rFonts w:ascii="Times New Roman" w:hAnsi="Times New Roman"/>
                <w:color w:val="000000"/>
              </w:rPr>
              <w:t>目標入法，強化我國溫室氣體管理機制，除推動實施</w:t>
            </w:r>
            <w:proofErr w:type="gramStart"/>
            <w:r>
              <w:rPr>
                <w:rFonts w:ascii="Times New Roman" w:hAnsi="Times New Roman"/>
                <w:color w:val="000000"/>
              </w:rPr>
              <w:t>徵收碳費</w:t>
            </w:r>
            <w:proofErr w:type="gramEnd"/>
            <w:r>
              <w:rPr>
                <w:rFonts w:ascii="Times New Roman" w:hAnsi="Times New Roman"/>
                <w:color w:val="000000"/>
              </w:rPr>
              <w:t>、專款專用；同時也鼓勵被</w:t>
            </w:r>
            <w:proofErr w:type="gramStart"/>
            <w:r>
              <w:rPr>
                <w:rFonts w:ascii="Times New Roman" w:hAnsi="Times New Roman"/>
                <w:color w:val="000000"/>
              </w:rPr>
              <w:t>徵收碳費的</w:t>
            </w:r>
            <w:proofErr w:type="gramEnd"/>
            <w:r>
              <w:rPr>
                <w:rFonts w:ascii="Times New Roman" w:hAnsi="Times New Roman"/>
                <w:color w:val="000000"/>
              </w:rPr>
              <w:t>大型事業帶領小型事業或小型事業執行溫室氣體自願減量專案申請審核減量額度，取得之減量額度後可移轉、交易用於抵</w:t>
            </w:r>
            <w:proofErr w:type="gramStart"/>
            <w:r>
              <w:rPr>
                <w:rFonts w:ascii="Times New Roman" w:hAnsi="Times New Roman"/>
                <w:color w:val="000000"/>
              </w:rPr>
              <w:t>減碳費</w:t>
            </w:r>
            <w:proofErr w:type="gramEnd"/>
            <w:r>
              <w:rPr>
                <w:rFonts w:ascii="Times New Roman" w:hAnsi="Times New Roman"/>
                <w:color w:val="000000"/>
              </w:rPr>
              <w:t>或其他減量要求之抵換，</w:t>
            </w:r>
            <w:proofErr w:type="gramStart"/>
            <w:r>
              <w:rPr>
                <w:rFonts w:ascii="Times New Roman" w:hAnsi="Times New Roman"/>
                <w:color w:val="000000"/>
              </w:rPr>
              <w:t>透過碳費及</w:t>
            </w:r>
            <w:proofErr w:type="gramEnd"/>
            <w:r>
              <w:rPr>
                <w:rFonts w:ascii="Times New Roman" w:hAnsi="Times New Roman"/>
                <w:color w:val="000000"/>
              </w:rPr>
              <w:t>自願減量額度交易等多元誘因機制，促成事業積極減量。</w:t>
            </w:r>
          </w:p>
          <w:p w14:paraId="7A1757A3" w14:textId="77777777" w:rsidR="002F4151" w:rsidRDefault="007A626B">
            <w:pPr>
              <w:numPr>
                <w:ilvl w:val="0"/>
                <w:numId w:val="4"/>
              </w:numPr>
              <w:ind w:left="482" w:right="17" w:hanging="482"/>
              <w:jc w:val="both"/>
              <w:rPr>
                <w:rFonts w:ascii="Times New Roman" w:hAnsi="Times New Roman"/>
              </w:rPr>
            </w:pPr>
            <w:proofErr w:type="gramStart"/>
            <w:r>
              <w:rPr>
                <w:rFonts w:ascii="Times New Roman" w:hAnsi="Times New Roman"/>
                <w:color w:val="000000"/>
              </w:rPr>
              <w:t>我國碳費制度</w:t>
            </w:r>
            <w:proofErr w:type="gramEnd"/>
            <w:r>
              <w:rPr>
                <w:rFonts w:ascii="Times New Roman" w:hAnsi="Times New Roman"/>
                <w:color w:val="000000"/>
              </w:rPr>
              <w:t>係依國家減量目標，分階段逐步推動，初步規劃會針對年排放</w:t>
            </w:r>
            <w:r>
              <w:rPr>
                <w:rFonts w:ascii="Times New Roman" w:hAnsi="Times New Roman"/>
                <w:color w:val="000000"/>
              </w:rPr>
              <w:t>2.5</w:t>
            </w:r>
            <w:r>
              <w:rPr>
                <w:rFonts w:ascii="Times New Roman" w:hAnsi="Times New Roman"/>
                <w:color w:val="000000"/>
              </w:rPr>
              <w:t>萬噸二氧化碳當量以上之電力業及製造業開始徵收。</w:t>
            </w:r>
            <w:proofErr w:type="gramStart"/>
            <w:r>
              <w:rPr>
                <w:rFonts w:ascii="Times New Roman" w:hAnsi="Times New Roman"/>
                <w:color w:val="000000"/>
              </w:rPr>
              <w:t>碳費是</w:t>
            </w:r>
            <w:proofErr w:type="gramEnd"/>
            <w:r>
              <w:rPr>
                <w:rFonts w:ascii="Times New Roman" w:hAnsi="Times New Roman"/>
                <w:color w:val="000000"/>
              </w:rPr>
              <w:t>經濟誘因工具，徵收目的是為促進實質減量，而不在增加財政收入，</w:t>
            </w:r>
            <w:proofErr w:type="gramStart"/>
            <w:r>
              <w:rPr>
                <w:rFonts w:ascii="Times New Roman" w:hAnsi="Times New Roman"/>
                <w:color w:val="000000"/>
              </w:rPr>
              <w:t>爰</w:t>
            </w:r>
            <w:proofErr w:type="gramEnd"/>
            <w:r>
              <w:rPr>
                <w:rFonts w:ascii="Times New Roman" w:hAnsi="Times New Roman"/>
                <w:color w:val="000000"/>
              </w:rPr>
              <w:t>氣候法第</w:t>
            </w:r>
            <w:r>
              <w:rPr>
                <w:rFonts w:ascii="Times New Roman" w:hAnsi="Times New Roman"/>
                <w:color w:val="000000"/>
              </w:rPr>
              <w:t>29</w:t>
            </w:r>
            <w:r>
              <w:rPr>
                <w:rFonts w:ascii="Times New Roman" w:hAnsi="Times New Roman"/>
                <w:color w:val="000000"/>
              </w:rPr>
              <w:t>條也設計事業</w:t>
            </w:r>
            <w:proofErr w:type="gramStart"/>
            <w:r>
              <w:rPr>
                <w:rFonts w:ascii="Times New Roman" w:hAnsi="Times New Roman"/>
                <w:color w:val="000000"/>
              </w:rPr>
              <w:t>採</w:t>
            </w:r>
            <w:proofErr w:type="gramEnd"/>
            <w:r>
              <w:rPr>
                <w:rFonts w:ascii="Times New Roman" w:hAnsi="Times New Roman"/>
                <w:color w:val="000000"/>
              </w:rPr>
              <w:t>行減量</w:t>
            </w:r>
            <w:proofErr w:type="gramStart"/>
            <w:r>
              <w:rPr>
                <w:rFonts w:ascii="Times New Roman" w:hAnsi="Times New Roman"/>
                <w:color w:val="000000"/>
              </w:rPr>
              <w:t>措</w:t>
            </w:r>
            <w:proofErr w:type="gramEnd"/>
            <w:r>
              <w:rPr>
                <w:rFonts w:ascii="Times New Roman" w:hAnsi="Times New Roman"/>
                <w:color w:val="000000"/>
              </w:rPr>
              <w:t>施可達指定目標者，得提出自主減量計畫申請核定優惠費率，透過不同費率的設計，促使排放量較大的事業積極減量。本部刻正積極規劃收費機制，本部業於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w:t>
            </w:r>
            <w:r>
              <w:rPr>
                <w:rFonts w:ascii="Times New Roman" w:hAnsi="Times New Roman"/>
                <w:color w:val="000000"/>
              </w:rPr>
              <w:t>1</w:t>
            </w:r>
            <w:r>
              <w:rPr>
                <w:rFonts w:ascii="Times New Roman" w:hAnsi="Times New Roman"/>
                <w:color w:val="000000"/>
              </w:rPr>
              <w:t>日訂定發布「</w:t>
            </w:r>
            <w:proofErr w:type="gramStart"/>
            <w:r>
              <w:rPr>
                <w:rFonts w:ascii="Times New Roman" w:hAnsi="Times New Roman"/>
                <w:color w:val="000000"/>
              </w:rPr>
              <w:t>碳費費率</w:t>
            </w:r>
            <w:proofErr w:type="gramEnd"/>
            <w:r>
              <w:rPr>
                <w:rFonts w:ascii="Times New Roman" w:hAnsi="Times New Roman"/>
                <w:color w:val="000000"/>
              </w:rPr>
              <w:t>審議會設置要點」，明</w:t>
            </w:r>
            <w:proofErr w:type="gramStart"/>
            <w:r>
              <w:rPr>
                <w:rFonts w:ascii="Times New Roman" w:hAnsi="Times New Roman"/>
                <w:color w:val="000000"/>
              </w:rPr>
              <w:t>定碳費</w:t>
            </w:r>
            <w:proofErr w:type="gramEnd"/>
            <w:r>
              <w:rPr>
                <w:rFonts w:ascii="Times New Roman" w:hAnsi="Times New Roman"/>
                <w:color w:val="000000"/>
              </w:rPr>
              <w:t>費率審議會委員的組成及運作方式，規劃於</w:t>
            </w:r>
            <w:r>
              <w:rPr>
                <w:rFonts w:ascii="Times New Roman" w:hAnsi="Times New Roman"/>
                <w:color w:val="000000"/>
              </w:rPr>
              <w:t>113</w:t>
            </w:r>
            <w:r>
              <w:rPr>
                <w:rFonts w:ascii="Times New Roman" w:hAnsi="Times New Roman"/>
                <w:color w:val="000000"/>
              </w:rPr>
              <w:t>年第</w:t>
            </w:r>
            <w:r>
              <w:rPr>
                <w:rFonts w:ascii="Times New Roman" w:hAnsi="Times New Roman"/>
                <w:color w:val="000000"/>
              </w:rPr>
              <w:t>1</w:t>
            </w:r>
            <w:r>
              <w:rPr>
                <w:rFonts w:ascii="Times New Roman" w:hAnsi="Times New Roman"/>
                <w:color w:val="000000"/>
              </w:rPr>
              <w:t>季召開審議會討論；並於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w:t>
            </w:r>
            <w:r>
              <w:rPr>
                <w:rFonts w:ascii="Times New Roman" w:hAnsi="Times New Roman"/>
                <w:color w:val="000000"/>
              </w:rPr>
              <w:t>29</w:t>
            </w:r>
            <w:r>
              <w:rPr>
                <w:rFonts w:ascii="Times New Roman" w:hAnsi="Times New Roman"/>
                <w:color w:val="000000"/>
              </w:rPr>
              <w:t>日</w:t>
            </w:r>
            <w:proofErr w:type="gramStart"/>
            <w:r>
              <w:rPr>
                <w:rFonts w:ascii="Times New Roman" w:hAnsi="Times New Roman"/>
                <w:color w:val="000000"/>
              </w:rPr>
              <w:t>完成碳費收費</w:t>
            </w:r>
            <w:proofErr w:type="gramEnd"/>
            <w:r>
              <w:rPr>
                <w:rFonts w:ascii="Times New Roman" w:hAnsi="Times New Roman"/>
                <w:color w:val="000000"/>
              </w:rPr>
              <w:t>辦法草案，展開社會溝通，以凝聚共識，加快</w:t>
            </w:r>
            <w:proofErr w:type="gramStart"/>
            <w:r>
              <w:rPr>
                <w:rFonts w:ascii="Times New Roman" w:hAnsi="Times New Roman"/>
                <w:color w:val="000000"/>
              </w:rPr>
              <w:t>碳費子</w:t>
            </w:r>
            <w:proofErr w:type="gramEnd"/>
            <w:r>
              <w:rPr>
                <w:rFonts w:ascii="Times New Roman" w:hAnsi="Times New Roman"/>
                <w:color w:val="000000"/>
              </w:rPr>
              <w:t>法訂定之法制作業。</w:t>
            </w:r>
          </w:p>
          <w:p w14:paraId="6C89FA41" w14:textId="77777777" w:rsidR="002F4151" w:rsidRDefault="007A626B">
            <w:pPr>
              <w:numPr>
                <w:ilvl w:val="0"/>
                <w:numId w:val="4"/>
              </w:numPr>
              <w:ind w:left="482" w:right="17" w:hanging="482"/>
              <w:jc w:val="both"/>
              <w:rPr>
                <w:rFonts w:ascii="Times New Roman" w:hAnsi="Times New Roman"/>
                <w:color w:val="000000"/>
              </w:rPr>
            </w:pPr>
            <w:r>
              <w:rPr>
                <w:rFonts w:ascii="Times New Roman" w:hAnsi="Times New Roman"/>
                <w:color w:val="000000"/>
              </w:rPr>
              <w:t>自願減量機制作為碳定價機制一環，氣候法第</w:t>
            </w:r>
            <w:r>
              <w:rPr>
                <w:rFonts w:ascii="Times New Roman" w:hAnsi="Times New Roman"/>
                <w:color w:val="000000"/>
              </w:rPr>
              <w:t>25</w:t>
            </w:r>
            <w:r>
              <w:rPr>
                <w:rFonts w:ascii="Times New Roman" w:hAnsi="Times New Roman"/>
                <w:color w:val="000000"/>
              </w:rPr>
              <w:t>條已強化審核管理相關規定；另依氣候法第</w:t>
            </w:r>
            <w:r>
              <w:rPr>
                <w:rFonts w:ascii="Times New Roman" w:hAnsi="Times New Roman"/>
                <w:color w:val="000000"/>
              </w:rPr>
              <w:t>36</w:t>
            </w:r>
            <w:r>
              <w:rPr>
                <w:rFonts w:ascii="Times New Roman" w:hAnsi="Times New Roman"/>
                <w:color w:val="000000"/>
              </w:rPr>
              <w:t>條規定，本部得委託中央金融主管機關或其指定之機關（構）辦理額度交易之規定。現金管會業已指定由臺灣證券交易所股份有限公司成立之「</w:t>
            </w:r>
            <w:proofErr w:type="gramStart"/>
            <w:r>
              <w:rPr>
                <w:rFonts w:ascii="Times New Roman" w:hAnsi="Times New Roman"/>
                <w:color w:val="000000"/>
              </w:rPr>
              <w:t>臺灣碳權交易所</w:t>
            </w:r>
            <w:proofErr w:type="gramEnd"/>
            <w:r>
              <w:rPr>
                <w:rFonts w:ascii="Times New Roman" w:hAnsi="Times New Roman"/>
                <w:color w:val="000000"/>
              </w:rPr>
              <w:t>股份有限公司」辦理。本部（原行政院環境保護署）已於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6</w:t>
            </w:r>
            <w:r>
              <w:rPr>
                <w:rFonts w:ascii="Times New Roman" w:hAnsi="Times New Roman"/>
                <w:color w:val="000000"/>
              </w:rPr>
              <w:t>月</w:t>
            </w:r>
            <w:r>
              <w:rPr>
                <w:rFonts w:ascii="Times New Roman" w:hAnsi="Times New Roman"/>
                <w:color w:val="000000"/>
              </w:rPr>
              <w:t>29</w:t>
            </w:r>
            <w:r>
              <w:rPr>
                <w:rFonts w:ascii="Times New Roman" w:hAnsi="Times New Roman"/>
                <w:color w:val="000000"/>
              </w:rPr>
              <w:t>日預告「溫室氣體自願減量專案管理辦</w:t>
            </w:r>
            <w:r>
              <w:rPr>
                <w:rFonts w:ascii="Times New Roman" w:hAnsi="Times New Roman"/>
                <w:color w:val="000000"/>
              </w:rPr>
              <w:lastRenderedPageBreak/>
              <w:t>法」草案，後續並將</w:t>
            </w:r>
            <w:proofErr w:type="gramStart"/>
            <w:r>
              <w:rPr>
                <w:rFonts w:ascii="Times New Roman" w:hAnsi="Times New Roman"/>
                <w:color w:val="000000"/>
              </w:rPr>
              <w:t>研</w:t>
            </w:r>
            <w:proofErr w:type="gramEnd"/>
            <w:r>
              <w:rPr>
                <w:rFonts w:ascii="Times New Roman" w:hAnsi="Times New Roman"/>
                <w:color w:val="000000"/>
              </w:rPr>
              <w:t>訂「溫室氣體減量額度移轉、交易或拍賣管理辦法」，以規範額度交易程序、對象及相關限制等應遵行事項，並預計於</w:t>
            </w:r>
            <w:r>
              <w:rPr>
                <w:rFonts w:ascii="Times New Roman" w:hAnsi="Times New Roman"/>
                <w:color w:val="000000"/>
              </w:rPr>
              <w:t>112</w:t>
            </w:r>
            <w:r>
              <w:rPr>
                <w:rFonts w:ascii="Times New Roman" w:hAnsi="Times New Roman"/>
                <w:color w:val="000000"/>
              </w:rPr>
              <w:t>年底前完成公告。</w:t>
            </w:r>
          </w:p>
          <w:p w14:paraId="04527B24" w14:textId="77777777" w:rsidR="002F4151" w:rsidRDefault="007A626B">
            <w:pPr>
              <w:numPr>
                <w:ilvl w:val="0"/>
                <w:numId w:val="4"/>
              </w:numPr>
              <w:ind w:left="482" w:right="17" w:hanging="482"/>
              <w:jc w:val="both"/>
              <w:rPr>
                <w:rFonts w:ascii="Times New Roman" w:hAnsi="Times New Roman"/>
                <w:color w:val="000000"/>
              </w:rPr>
            </w:pPr>
            <w:r>
              <w:rPr>
                <w:rFonts w:ascii="Times New Roman" w:hAnsi="Times New Roman"/>
                <w:color w:val="000000"/>
              </w:rPr>
              <w:t>又依歐盟碳邊境調整機制</w:t>
            </w:r>
            <w:r>
              <w:rPr>
                <w:rFonts w:ascii="Times New Roman" w:hAnsi="Times New Roman"/>
                <w:color w:val="000000"/>
              </w:rPr>
              <w:t>(CBAM)</w:t>
            </w:r>
            <w:r>
              <w:rPr>
                <w:rFonts w:ascii="Times New Roman" w:hAnsi="Times New Roman"/>
                <w:color w:val="000000"/>
              </w:rPr>
              <w:t>法案第</w:t>
            </w:r>
            <w:r>
              <w:rPr>
                <w:rFonts w:ascii="Times New Roman" w:hAnsi="Times New Roman"/>
                <w:color w:val="000000"/>
              </w:rPr>
              <w:t>3</w:t>
            </w:r>
            <w:r>
              <w:rPr>
                <w:rFonts w:ascii="Times New Roman" w:hAnsi="Times New Roman"/>
                <w:color w:val="000000"/>
              </w:rPr>
              <w:t>條及第</w:t>
            </w:r>
            <w:r>
              <w:rPr>
                <w:rFonts w:ascii="Times New Roman" w:hAnsi="Times New Roman"/>
                <w:color w:val="000000"/>
              </w:rPr>
              <w:t>9</w:t>
            </w:r>
            <w:r>
              <w:rPr>
                <w:rFonts w:ascii="Times New Roman" w:hAnsi="Times New Roman"/>
                <w:color w:val="000000"/>
              </w:rPr>
              <w:t>條規定，產品已於原生產國有效支付</w:t>
            </w:r>
            <w:r>
              <w:rPr>
                <w:rFonts w:ascii="Times New Roman" w:hAnsi="Times New Roman"/>
                <w:color w:val="000000"/>
              </w:rPr>
              <w:t>(effectively paid)</w:t>
            </w:r>
            <w:proofErr w:type="gramStart"/>
            <w:r>
              <w:rPr>
                <w:rFonts w:ascii="Times New Roman" w:hAnsi="Times New Roman"/>
                <w:color w:val="000000"/>
              </w:rPr>
              <w:t>碳價</w:t>
            </w:r>
            <w:proofErr w:type="gramEnd"/>
            <w:r>
              <w:rPr>
                <w:rFonts w:ascii="Times New Roman" w:hAnsi="Times New Roman"/>
                <w:color w:val="000000"/>
              </w:rPr>
              <w:t>（其形式包含「稅</w:t>
            </w:r>
            <w:r>
              <w:rPr>
                <w:rFonts w:ascii="Times New Roman" w:hAnsi="Times New Roman"/>
                <w:color w:val="000000"/>
              </w:rPr>
              <w:t>(tax)</w:t>
            </w:r>
            <w:r>
              <w:rPr>
                <w:rFonts w:ascii="Times New Roman" w:hAnsi="Times New Roman"/>
                <w:color w:val="000000"/>
              </w:rPr>
              <w:t>」、「稅捐</w:t>
            </w:r>
            <w:r>
              <w:rPr>
                <w:rFonts w:ascii="Times New Roman" w:hAnsi="Times New Roman"/>
                <w:color w:val="000000"/>
              </w:rPr>
              <w:t>(levy)</w:t>
            </w:r>
            <w:r>
              <w:rPr>
                <w:rFonts w:ascii="Times New Roman" w:hAnsi="Times New Roman"/>
                <w:color w:val="000000"/>
              </w:rPr>
              <w:t>」、「費</w:t>
            </w:r>
            <w:r>
              <w:rPr>
                <w:rFonts w:ascii="Times New Roman" w:hAnsi="Times New Roman"/>
                <w:color w:val="000000"/>
              </w:rPr>
              <w:t>(fee)</w:t>
            </w:r>
            <w:r>
              <w:rPr>
                <w:rFonts w:ascii="Times New Roman" w:hAnsi="Times New Roman"/>
                <w:color w:val="000000"/>
              </w:rPr>
              <w:t>」、或「溫室氣體排放交易</w:t>
            </w:r>
            <w:r>
              <w:rPr>
                <w:rFonts w:ascii="Times New Roman" w:hAnsi="Times New Roman"/>
                <w:color w:val="000000"/>
              </w:rPr>
              <w:t>(ETS)</w:t>
            </w:r>
            <w:r>
              <w:rPr>
                <w:rFonts w:ascii="Times New Roman" w:hAnsi="Times New Roman"/>
                <w:color w:val="000000"/>
              </w:rPr>
              <w:t>」），將相應調整進口時須繳交之</w:t>
            </w:r>
            <w:r>
              <w:rPr>
                <w:rFonts w:ascii="Times New Roman" w:hAnsi="Times New Roman"/>
                <w:color w:val="000000"/>
              </w:rPr>
              <w:t>CBAM</w:t>
            </w:r>
            <w:r>
              <w:rPr>
                <w:rFonts w:ascii="Times New Roman" w:hAnsi="Times New Roman"/>
                <w:color w:val="000000"/>
              </w:rPr>
              <w:t>憑證。臺灣即將實施的「</w:t>
            </w:r>
            <w:proofErr w:type="gramStart"/>
            <w:r>
              <w:rPr>
                <w:rFonts w:ascii="Times New Roman" w:hAnsi="Times New Roman"/>
                <w:color w:val="000000"/>
              </w:rPr>
              <w:t>碳費</w:t>
            </w:r>
            <w:proofErr w:type="gramEnd"/>
            <w:r>
              <w:rPr>
                <w:rFonts w:ascii="Times New Roman" w:hAnsi="Times New Roman"/>
                <w:color w:val="000000"/>
              </w:rPr>
              <w:t>」屬於歐盟碳邊境調整機制</w:t>
            </w:r>
            <w:r>
              <w:rPr>
                <w:rFonts w:ascii="Times New Roman" w:hAnsi="Times New Roman"/>
                <w:color w:val="000000"/>
              </w:rPr>
              <w:t>(CBAM)</w:t>
            </w:r>
            <w:r>
              <w:rPr>
                <w:rFonts w:ascii="Times New Roman" w:hAnsi="Times New Roman"/>
                <w:color w:val="000000"/>
              </w:rPr>
              <w:t>定義的</w:t>
            </w:r>
            <w:proofErr w:type="gramStart"/>
            <w:r>
              <w:rPr>
                <w:rFonts w:ascii="Times New Roman" w:hAnsi="Times New Roman"/>
                <w:color w:val="000000"/>
              </w:rPr>
              <w:t>有效碳價</w:t>
            </w:r>
            <w:proofErr w:type="gramEnd"/>
            <w:r>
              <w:rPr>
                <w:rFonts w:ascii="Times New Roman" w:hAnsi="Times New Roman"/>
                <w:color w:val="000000"/>
              </w:rPr>
              <w:t>形式之一，可</w:t>
            </w:r>
            <w:proofErr w:type="gramStart"/>
            <w:r>
              <w:rPr>
                <w:rFonts w:ascii="Times New Roman" w:hAnsi="Times New Roman"/>
                <w:color w:val="000000"/>
              </w:rPr>
              <w:t>獲碳價扣</w:t>
            </w:r>
            <w:proofErr w:type="gramEnd"/>
            <w:r>
              <w:rPr>
                <w:rFonts w:ascii="Times New Roman" w:hAnsi="Times New Roman"/>
                <w:color w:val="000000"/>
              </w:rPr>
              <w:t>抵，本部將儘速</w:t>
            </w:r>
            <w:proofErr w:type="gramStart"/>
            <w:r>
              <w:rPr>
                <w:rFonts w:ascii="Times New Roman" w:hAnsi="Times New Roman"/>
                <w:color w:val="000000"/>
              </w:rPr>
              <w:t>完成碳費徵收</w:t>
            </w:r>
            <w:proofErr w:type="gramEnd"/>
            <w:r>
              <w:rPr>
                <w:rFonts w:ascii="Times New Roman" w:hAnsi="Times New Roman"/>
                <w:color w:val="000000"/>
              </w:rPr>
              <w:t>法制作業，以利產品輸出歐盟時申報減免，並持續關注歐盟碳邊境調整機制</w:t>
            </w:r>
            <w:r>
              <w:rPr>
                <w:rFonts w:ascii="Times New Roman" w:hAnsi="Times New Roman"/>
                <w:color w:val="000000"/>
              </w:rPr>
              <w:t>(CBAM)</w:t>
            </w:r>
            <w:r>
              <w:rPr>
                <w:rFonts w:ascii="Times New Roman" w:hAnsi="Times New Roman"/>
                <w:color w:val="000000"/>
              </w:rPr>
              <w:t>發展，以減輕國內產業衝擊。</w:t>
            </w:r>
          </w:p>
        </w:tc>
      </w:tr>
      <w:tr w:rsidR="002F4151" w14:paraId="42BADB30"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2CDC7B05"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32.</w:t>
            </w:r>
          </w:p>
        </w:tc>
        <w:tc>
          <w:tcPr>
            <w:tcW w:w="5036" w:type="dxa"/>
            <w:tcBorders>
              <w:top w:val="single" w:sz="8" w:space="0" w:color="000000"/>
              <w:left w:val="single" w:sz="8" w:space="0" w:color="000000"/>
              <w:bottom w:val="single" w:sz="8" w:space="0" w:color="000000"/>
              <w:right w:val="single" w:sz="8" w:space="0" w:color="000000"/>
            </w:tcBorders>
          </w:tcPr>
          <w:p w14:paraId="216844C3" w14:textId="77777777" w:rsidR="002F4151" w:rsidRDefault="007A626B">
            <w:pPr>
              <w:pStyle w:val="af7"/>
              <w:ind w:left="24" w:right="24" w:firstLine="504"/>
              <w:jc w:val="both"/>
              <w:rPr>
                <w:rFonts w:ascii="Times New Roman" w:eastAsia="標楷體" w:hAnsi="Times New Roman"/>
                <w:color w:val="000000"/>
              </w:rPr>
            </w:pPr>
            <w:r>
              <w:rPr>
                <w:rFonts w:ascii="Times New Roman" w:eastAsia="標楷體" w:hAnsi="Times New Roman" w:cs="Times New Roman"/>
                <w:color w:val="000000"/>
              </w:rPr>
              <w:t>依據行政院環境保護署規範，</w:t>
            </w:r>
            <w:proofErr w:type="gramStart"/>
            <w:r>
              <w:rPr>
                <w:rFonts w:ascii="Times New Roman" w:eastAsia="標楷體" w:hAnsi="Times New Roman" w:cs="Times New Roman"/>
                <w:color w:val="000000"/>
              </w:rPr>
              <w:t>未來碳</w:t>
            </w:r>
            <w:proofErr w:type="gramEnd"/>
            <w:r>
              <w:rPr>
                <w:rFonts w:ascii="Times New Roman" w:eastAsia="標楷體" w:hAnsi="Times New Roman" w:cs="Times New Roman"/>
                <w:color w:val="000000"/>
              </w:rPr>
              <w:t>盤查及查驗將分級管理，經公告指定的第一批應盤查對象為發電、鋼鐵、煉油、石化、水泥、半導體等</w:t>
            </w:r>
            <w:proofErr w:type="gramStart"/>
            <w:r>
              <w:rPr>
                <w:rFonts w:ascii="Times New Roman" w:eastAsia="標楷體" w:hAnsi="Times New Roman" w:cs="Times New Roman"/>
                <w:color w:val="000000"/>
              </w:rPr>
              <w:t>產業碳排大戶</w:t>
            </w:r>
            <w:proofErr w:type="gramEnd"/>
            <w:r>
              <w:rPr>
                <w:rFonts w:ascii="Times New Roman" w:eastAsia="標楷體" w:hAnsi="Times New Roman" w:cs="Times New Roman"/>
                <w:color w:val="000000"/>
              </w:rPr>
              <w:t>，訂定年排放量超過</w:t>
            </w:r>
            <w:r>
              <w:rPr>
                <w:rFonts w:ascii="Times New Roman" w:eastAsia="標楷體" w:hAnsi="Times New Roman" w:cs="Times New Roman"/>
                <w:color w:val="000000"/>
              </w:rPr>
              <w:t>2.5</w:t>
            </w:r>
            <w:r>
              <w:rPr>
                <w:rFonts w:ascii="Times New Roman" w:eastAsia="標楷體" w:hAnsi="Times New Roman" w:cs="Times New Roman"/>
                <w:color w:val="000000"/>
              </w:rPr>
              <w:t>萬噸，約</w:t>
            </w:r>
            <w:r>
              <w:rPr>
                <w:rFonts w:ascii="Times New Roman" w:eastAsia="標楷體" w:hAnsi="Times New Roman" w:cs="Times New Roman"/>
                <w:color w:val="000000"/>
              </w:rPr>
              <w:t>5,000</w:t>
            </w:r>
            <w:r>
              <w:rPr>
                <w:rFonts w:ascii="Times New Roman" w:eastAsia="標楷體" w:hAnsi="Times New Roman" w:cs="Times New Roman"/>
                <w:color w:val="000000"/>
              </w:rPr>
              <w:t>萬度電</w:t>
            </w:r>
            <w:r>
              <w:rPr>
                <w:rFonts w:ascii="Times New Roman" w:eastAsia="標楷體" w:hAnsi="Times New Roman" w:cs="Times New Roman"/>
                <w:color w:val="000000"/>
              </w:rPr>
              <w:t>/</w:t>
            </w:r>
            <w:r>
              <w:rPr>
                <w:rFonts w:ascii="Times New Roman" w:eastAsia="標楷體" w:hAnsi="Times New Roman" w:cs="Times New Roman"/>
                <w:color w:val="000000"/>
              </w:rPr>
              <w:t>年盤查資料才需經查驗機構查驗。截至目前我國溫室氣體合格查驗機構共計</w:t>
            </w:r>
            <w:r>
              <w:rPr>
                <w:rFonts w:ascii="Times New Roman" w:eastAsia="標楷體" w:hAnsi="Times New Roman" w:cs="Times New Roman"/>
                <w:color w:val="000000"/>
              </w:rPr>
              <w:t>7</w:t>
            </w:r>
            <w:r>
              <w:rPr>
                <w:rFonts w:ascii="Times New Roman" w:eastAsia="標楷體" w:hAnsi="Times New Roman" w:cs="Times New Roman"/>
                <w:color w:val="000000"/>
              </w:rPr>
              <w:t>家，包含</w:t>
            </w:r>
            <w:proofErr w:type="gramStart"/>
            <w:r>
              <w:rPr>
                <w:rFonts w:ascii="Times New Roman" w:eastAsia="標楷體" w:hAnsi="Times New Roman" w:cs="Times New Roman"/>
                <w:color w:val="000000"/>
              </w:rPr>
              <w:t>艾法諾</w:t>
            </w:r>
            <w:proofErr w:type="gramEnd"/>
            <w:r>
              <w:rPr>
                <w:rFonts w:ascii="Times New Roman" w:eastAsia="標楷體" w:hAnsi="Times New Roman" w:cs="Times New Roman"/>
                <w:color w:val="000000"/>
              </w:rPr>
              <w:t>國際股份有限公司</w:t>
            </w:r>
            <w:r>
              <w:rPr>
                <w:rFonts w:ascii="Times New Roman" w:eastAsia="標楷體" w:hAnsi="Times New Roman" w:cs="Times New Roman"/>
                <w:color w:val="000000"/>
              </w:rPr>
              <w:t>(AFNOR)</w:t>
            </w:r>
            <w:r>
              <w:rPr>
                <w:rFonts w:ascii="Times New Roman" w:eastAsia="標楷體" w:hAnsi="Times New Roman" w:cs="Times New Roman"/>
                <w:color w:val="000000"/>
              </w:rPr>
              <w:t>、香港商英國標準協會太平洋有限公司台灣分公司</w:t>
            </w:r>
            <w:r>
              <w:rPr>
                <w:rFonts w:ascii="Times New Roman" w:eastAsia="標楷體" w:hAnsi="Times New Roman" w:cs="Times New Roman"/>
                <w:color w:val="000000"/>
              </w:rPr>
              <w:t>(BSI)</w:t>
            </w:r>
            <w:r>
              <w:rPr>
                <w:rFonts w:ascii="Times New Roman" w:eastAsia="標楷體" w:hAnsi="Times New Roman" w:cs="Times New Roman"/>
                <w:color w:val="000000"/>
              </w:rPr>
              <w:t>、台灣衛理國際品保驗證股份有限公司</w:t>
            </w:r>
            <w:r>
              <w:rPr>
                <w:rFonts w:ascii="Times New Roman" w:eastAsia="標楷體" w:hAnsi="Times New Roman" w:cs="Times New Roman"/>
                <w:color w:val="000000"/>
              </w:rPr>
              <w:t>(BV)</w:t>
            </w:r>
            <w:r>
              <w:rPr>
                <w:rFonts w:ascii="Times New Roman" w:eastAsia="標楷體" w:hAnsi="Times New Roman" w:cs="Times New Roman"/>
                <w:color w:val="000000"/>
              </w:rPr>
              <w:t>、</w:t>
            </w:r>
            <w:proofErr w:type="gramStart"/>
            <w:r>
              <w:rPr>
                <w:rFonts w:ascii="Times New Roman" w:eastAsia="標楷體" w:hAnsi="Times New Roman" w:cs="Times New Roman"/>
                <w:color w:val="000000"/>
              </w:rPr>
              <w:t>立恩威</w:t>
            </w:r>
            <w:proofErr w:type="gramEnd"/>
            <w:r>
              <w:rPr>
                <w:rFonts w:ascii="Times New Roman" w:eastAsia="標楷體" w:hAnsi="Times New Roman" w:cs="Times New Roman"/>
                <w:color w:val="000000"/>
              </w:rPr>
              <w:t>國際驗證股份有限公司</w:t>
            </w:r>
            <w:r>
              <w:rPr>
                <w:rFonts w:ascii="Times New Roman" w:eastAsia="標楷體" w:hAnsi="Times New Roman" w:cs="Times New Roman"/>
                <w:color w:val="000000"/>
              </w:rPr>
              <w:t>(DNVGL)</w:t>
            </w:r>
            <w:r>
              <w:rPr>
                <w:rFonts w:ascii="Times New Roman" w:eastAsia="標楷體" w:hAnsi="Times New Roman" w:cs="Times New Roman"/>
                <w:color w:val="000000"/>
              </w:rPr>
              <w:t>、英商勞氏檢驗股份有限公司台灣分公司</w:t>
            </w:r>
            <w:r>
              <w:rPr>
                <w:rFonts w:ascii="Times New Roman" w:eastAsia="標楷體" w:hAnsi="Times New Roman" w:cs="Times New Roman"/>
                <w:color w:val="000000"/>
              </w:rPr>
              <w:t>(LRQA)</w:t>
            </w:r>
            <w:r>
              <w:rPr>
                <w:rFonts w:ascii="Times New Roman" w:eastAsia="標楷體" w:hAnsi="Times New Roman" w:cs="Times New Roman"/>
                <w:color w:val="000000"/>
              </w:rPr>
              <w:t>、台灣檢驗科技股份有限公司</w:t>
            </w:r>
            <w:r>
              <w:rPr>
                <w:rFonts w:ascii="Times New Roman" w:eastAsia="標楷體" w:hAnsi="Times New Roman" w:cs="Times New Roman"/>
                <w:color w:val="000000"/>
              </w:rPr>
              <w:t>(SGS)</w:t>
            </w:r>
            <w:r>
              <w:rPr>
                <w:rFonts w:ascii="Times New Roman" w:eastAsia="標楷體" w:hAnsi="Times New Roman" w:cs="Times New Roman"/>
                <w:color w:val="000000"/>
              </w:rPr>
              <w:t>與台灣德國萊因技術監護顧問股份有限公司</w:t>
            </w:r>
            <w:r>
              <w:rPr>
                <w:rFonts w:ascii="Times New Roman" w:eastAsia="標楷體" w:hAnsi="Times New Roman" w:cs="Times New Roman"/>
                <w:color w:val="000000"/>
              </w:rPr>
              <w:t>(TÜV-Rh)</w:t>
            </w:r>
            <w:r>
              <w:rPr>
                <w:rFonts w:ascii="Times New Roman" w:eastAsia="標楷體" w:hAnsi="Times New Roman" w:cs="Times New Roman"/>
                <w:color w:val="000000"/>
              </w:rPr>
              <w:t>等機構，然為因應查驗需求逐漸提升，應規劃輔導「金工中心」、「商檢中心」、「工研院量測中心」等法人單位成為溫室氣體查驗證機構，以擴充國內查驗能量並降低企業查證成本。請行政院環境保護署就未來規劃輔導查驗證機構相關計畫向立法院社會福利及衛生環境委員會提出書面報告。</w:t>
            </w:r>
          </w:p>
        </w:tc>
        <w:tc>
          <w:tcPr>
            <w:tcW w:w="4961" w:type="dxa"/>
            <w:tcBorders>
              <w:top w:val="single" w:sz="8" w:space="0" w:color="000000"/>
              <w:left w:val="single" w:sz="8" w:space="0" w:color="000000"/>
              <w:bottom w:val="single" w:sz="8" w:space="0" w:color="000000"/>
              <w:right w:val="single" w:sz="8" w:space="0" w:color="000000"/>
            </w:tcBorders>
          </w:tcPr>
          <w:p w14:paraId="3822AD6E" w14:textId="43D508A1" w:rsidR="002F4151" w:rsidRDefault="007A626B">
            <w:pPr>
              <w:ind w:right="17"/>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21</w:t>
            </w:r>
            <w:r>
              <w:rPr>
                <w:rFonts w:ascii="Times New Roman" w:hAnsi="Times New Roman"/>
                <w:color w:val="000000"/>
              </w:rPr>
              <w:t>日以環</w:t>
            </w:r>
            <w:proofErr w:type="gramStart"/>
            <w:r>
              <w:rPr>
                <w:rFonts w:ascii="Times New Roman" w:hAnsi="Times New Roman"/>
                <w:color w:val="000000"/>
              </w:rPr>
              <w:t>署氣籌字第</w:t>
            </w:r>
            <w:r>
              <w:rPr>
                <w:rFonts w:ascii="Times New Roman" w:hAnsi="Times New Roman"/>
                <w:color w:val="000000"/>
              </w:rPr>
              <w:t>1129102677</w:t>
            </w:r>
            <w:r>
              <w:rPr>
                <w:rFonts w:ascii="Times New Roman" w:hAnsi="Times New Roman"/>
                <w:color w:val="000000"/>
              </w:rPr>
              <w:t>號</w:t>
            </w:r>
            <w:proofErr w:type="gramEnd"/>
            <w:r>
              <w:rPr>
                <w:rFonts w:ascii="Times New Roman" w:hAnsi="Times New Roman"/>
                <w:color w:val="000000"/>
              </w:rPr>
              <w:t>函將書面報告函復立法院，辦理情形如下：</w:t>
            </w:r>
          </w:p>
          <w:p w14:paraId="25641E78" w14:textId="77777777" w:rsidR="002F4151" w:rsidRDefault="007A626B">
            <w:pPr>
              <w:numPr>
                <w:ilvl w:val="0"/>
                <w:numId w:val="15"/>
              </w:numPr>
              <w:ind w:left="482" w:right="17" w:hanging="482"/>
              <w:jc w:val="both"/>
              <w:rPr>
                <w:rFonts w:ascii="Times New Roman" w:hAnsi="Times New Roman"/>
                <w:color w:val="000000"/>
              </w:rPr>
            </w:pPr>
            <w:r>
              <w:rPr>
                <w:rFonts w:ascii="Times New Roman" w:hAnsi="Times New Roman"/>
                <w:color w:val="000000"/>
              </w:rPr>
              <w:t>針對國內查驗機構量能及其後續提升規劃期程說明如下：</w:t>
            </w:r>
          </w:p>
          <w:p w14:paraId="0CF19C57" w14:textId="77777777" w:rsidR="002F4151" w:rsidRDefault="007A626B">
            <w:pPr>
              <w:numPr>
                <w:ilvl w:val="0"/>
                <w:numId w:val="34"/>
              </w:numPr>
              <w:ind w:left="726" w:right="17" w:hanging="403"/>
              <w:jc w:val="both"/>
              <w:rPr>
                <w:rFonts w:ascii="Times New Roman" w:hAnsi="Times New Roman"/>
              </w:rPr>
            </w:pPr>
            <w:r>
              <w:rPr>
                <w:rFonts w:ascii="Times New Roman" w:hAnsi="Times New Roman"/>
                <w:color w:val="000000"/>
              </w:rPr>
              <w:t>新增查證人力：為提升查驗量能，本部（原行政院環境保護署）業於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5</w:t>
            </w:r>
            <w:r>
              <w:rPr>
                <w:rFonts w:ascii="Times New Roman" w:hAnsi="Times New Roman"/>
                <w:color w:val="000000"/>
              </w:rPr>
              <w:t>月至</w:t>
            </w:r>
            <w:r>
              <w:rPr>
                <w:rFonts w:ascii="Times New Roman" w:hAnsi="Times New Roman"/>
                <w:color w:val="000000"/>
              </w:rPr>
              <w:t>8</w:t>
            </w:r>
            <w:r>
              <w:rPr>
                <w:rFonts w:ascii="Times New Roman" w:hAnsi="Times New Roman"/>
                <w:color w:val="000000"/>
              </w:rPr>
              <w:t>月期間開辦</w:t>
            </w:r>
            <w:r>
              <w:rPr>
                <w:rFonts w:ascii="Times New Roman" w:hAnsi="Times New Roman"/>
                <w:color w:val="000000"/>
              </w:rPr>
              <w:t>4</w:t>
            </w:r>
            <w:r>
              <w:rPr>
                <w:rFonts w:ascii="Times New Roman" w:hAnsi="Times New Roman"/>
                <w:color w:val="000000"/>
              </w:rPr>
              <w:t>班期之「溫室氣體盤查作業查證人員訓練班」，積極培訓查驗人員</w:t>
            </w:r>
            <w:r>
              <w:rPr>
                <w:rFonts w:ascii="Times New Roman" w:hAnsi="Times New Roman"/>
                <w:color w:val="000000"/>
              </w:rPr>
              <w:t>240</w:t>
            </w:r>
            <w:r>
              <w:rPr>
                <w:rFonts w:ascii="Times New Roman" w:hAnsi="Times New Roman"/>
                <w:color w:val="000000"/>
              </w:rPr>
              <w:t>名，並規劃於後續持續辦理培訓，希冀透過人員培訓，據以提供盤查查驗之需求。</w:t>
            </w:r>
          </w:p>
          <w:p w14:paraId="2C0778AB" w14:textId="77777777" w:rsidR="002F4151" w:rsidRDefault="007A626B">
            <w:pPr>
              <w:numPr>
                <w:ilvl w:val="0"/>
                <w:numId w:val="34"/>
              </w:numPr>
              <w:ind w:left="726" w:right="17" w:hanging="403"/>
              <w:jc w:val="both"/>
              <w:rPr>
                <w:rFonts w:ascii="Times New Roman" w:hAnsi="Times New Roman"/>
              </w:rPr>
            </w:pPr>
            <w:r>
              <w:rPr>
                <w:rFonts w:ascii="Times New Roman" w:hAnsi="Times New Roman"/>
                <w:color w:val="000000"/>
              </w:rPr>
              <w:t>提升查驗量能：本部</w:t>
            </w:r>
            <w:r>
              <w:rPr>
                <w:rFonts w:ascii="Times New Roman" w:hAnsi="Times New Roman"/>
                <w:color w:val="000000"/>
              </w:rPr>
              <w:t>112</w:t>
            </w:r>
            <w:r>
              <w:rPr>
                <w:rFonts w:ascii="Times New Roman" w:hAnsi="Times New Roman"/>
                <w:color w:val="000000"/>
              </w:rPr>
              <w:t>年共新增</w:t>
            </w:r>
            <w:r>
              <w:rPr>
                <w:rFonts w:ascii="Times New Roman" w:hAnsi="Times New Roman"/>
                <w:color w:val="000000"/>
              </w:rPr>
              <w:t>7</w:t>
            </w:r>
            <w:r>
              <w:rPr>
                <w:rFonts w:ascii="Times New Roman" w:hAnsi="Times New Roman"/>
                <w:color w:val="000000"/>
              </w:rPr>
              <w:t>家可執行法定查驗事項之查驗機構，截至目前已有</w:t>
            </w:r>
            <w:r>
              <w:rPr>
                <w:rFonts w:ascii="Times New Roman" w:hAnsi="Times New Roman"/>
                <w:color w:val="000000"/>
              </w:rPr>
              <w:t>14</w:t>
            </w:r>
            <w:r>
              <w:rPr>
                <w:rFonts w:ascii="Times New Roman" w:hAnsi="Times New Roman"/>
                <w:color w:val="000000"/>
              </w:rPr>
              <w:t>家，已較</w:t>
            </w:r>
            <w:r>
              <w:rPr>
                <w:rFonts w:ascii="Times New Roman" w:hAnsi="Times New Roman"/>
                <w:color w:val="000000"/>
              </w:rPr>
              <w:t>111</w:t>
            </w:r>
            <w:r>
              <w:rPr>
                <w:rFonts w:ascii="Times New Roman" w:hAnsi="Times New Roman"/>
                <w:color w:val="000000"/>
              </w:rPr>
              <w:t>年增加</w:t>
            </w:r>
            <w:r>
              <w:rPr>
                <w:rFonts w:ascii="Times New Roman" w:hAnsi="Times New Roman"/>
                <w:color w:val="000000"/>
              </w:rPr>
              <w:t>2</w:t>
            </w:r>
            <w:r>
              <w:rPr>
                <w:rFonts w:ascii="Times New Roman" w:hAnsi="Times New Roman"/>
                <w:color w:val="000000"/>
              </w:rPr>
              <w:t>倍，查驗量能已能滿足業者需求。</w:t>
            </w:r>
          </w:p>
          <w:p w14:paraId="35AD0167" w14:textId="77777777" w:rsidR="002F4151" w:rsidRDefault="007A626B">
            <w:pPr>
              <w:numPr>
                <w:ilvl w:val="0"/>
                <w:numId w:val="34"/>
              </w:numPr>
              <w:ind w:left="726" w:right="17" w:hanging="403"/>
              <w:jc w:val="both"/>
              <w:rPr>
                <w:rFonts w:ascii="Times New Roman" w:hAnsi="Times New Roman"/>
              </w:rPr>
            </w:pPr>
            <w:r>
              <w:rPr>
                <w:rFonts w:ascii="Times New Roman" w:hAnsi="Times New Roman"/>
                <w:color w:val="000000"/>
              </w:rPr>
              <w:t>查驗品質提升：另為確實</w:t>
            </w:r>
            <w:proofErr w:type="gramStart"/>
            <w:r>
              <w:rPr>
                <w:rFonts w:ascii="Times New Roman" w:hAnsi="Times New Roman"/>
                <w:color w:val="000000"/>
              </w:rPr>
              <w:t>為減碳成果</w:t>
            </w:r>
            <w:proofErr w:type="gramEnd"/>
            <w:r>
              <w:rPr>
                <w:rFonts w:ascii="Times New Roman" w:hAnsi="Times New Roman"/>
                <w:color w:val="000000"/>
              </w:rPr>
              <w:t>確實把關，</w:t>
            </w:r>
            <w:r>
              <w:rPr>
                <w:rFonts w:ascii="Times New Roman" w:hAnsi="Times New Roman"/>
                <w:color w:val="000000"/>
              </w:rPr>
              <w:t>112</w:t>
            </w:r>
            <w:r>
              <w:rPr>
                <w:rFonts w:ascii="Times New Roman" w:hAnsi="Times New Roman"/>
                <w:color w:val="000000"/>
              </w:rPr>
              <w:t>年亦辦理</w:t>
            </w:r>
            <w:r>
              <w:rPr>
                <w:rFonts w:ascii="Times New Roman" w:hAnsi="Times New Roman"/>
                <w:color w:val="000000"/>
              </w:rPr>
              <w:t>2</w:t>
            </w:r>
            <w:r>
              <w:rPr>
                <w:rFonts w:ascii="Times New Roman" w:hAnsi="Times New Roman"/>
                <w:color w:val="000000"/>
              </w:rPr>
              <w:t>班期的在職訓練，調訓</w:t>
            </w:r>
            <w:r>
              <w:rPr>
                <w:rFonts w:ascii="Times New Roman" w:hAnsi="Times New Roman"/>
                <w:color w:val="000000"/>
              </w:rPr>
              <w:t>71</w:t>
            </w:r>
            <w:r>
              <w:rPr>
                <w:rFonts w:ascii="Times New Roman" w:hAnsi="Times New Roman"/>
                <w:color w:val="000000"/>
              </w:rPr>
              <w:t>名溫室氣體查驗機構在職人員，透過專業能力的建立及提升，確保查驗品質。</w:t>
            </w:r>
          </w:p>
          <w:p w14:paraId="491B989F" w14:textId="77777777" w:rsidR="002F4151" w:rsidRDefault="007A626B">
            <w:pPr>
              <w:numPr>
                <w:ilvl w:val="0"/>
                <w:numId w:val="15"/>
              </w:numPr>
              <w:ind w:left="482" w:right="17" w:hanging="482"/>
              <w:jc w:val="both"/>
              <w:rPr>
                <w:rFonts w:ascii="Times New Roman" w:hAnsi="Times New Roman"/>
              </w:rPr>
            </w:pPr>
            <w:r>
              <w:rPr>
                <w:rFonts w:ascii="Times New Roman" w:hAnsi="Times New Roman"/>
                <w:color w:val="000000"/>
              </w:rPr>
              <w:lastRenderedPageBreak/>
              <w:t>為提升查驗機構及查驗人員之查驗品質，本部於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10</w:t>
            </w:r>
            <w:r>
              <w:rPr>
                <w:rFonts w:ascii="Times New Roman" w:hAnsi="Times New Roman"/>
                <w:color w:val="000000"/>
              </w:rPr>
              <w:t>月</w:t>
            </w:r>
            <w:r>
              <w:rPr>
                <w:rFonts w:ascii="Times New Roman" w:hAnsi="Times New Roman"/>
                <w:color w:val="000000"/>
              </w:rPr>
              <w:t>5</w:t>
            </w:r>
            <w:r>
              <w:rPr>
                <w:rFonts w:ascii="Times New Roman" w:hAnsi="Times New Roman"/>
                <w:color w:val="000000"/>
              </w:rPr>
              <w:t>日修正發布「溫室氣體認證機構及查驗機構管理辦法」，主要修正內容包含強化查驗人員資格及訓練規範、修訂查驗作業應遵循事項及調整許可查驗項目等，以完備查驗制度及維持查驗品質。</w:t>
            </w:r>
          </w:p>
        </w:tc>
      </w:tr>
      <w:tr w:rsidR="002F4151" w14:paraId="55685460"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15778899"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33.</w:t>
            </w:r>
          </w:p>
        </w:tc>
        <w:tc>
          <w:tcPr>
            <w:tcW w:w="5036" w:type="dxa"/>
            <w:tcBorders>
              <w:top w:val="single" w:sz="8" w:space="0" w:color="000000"/>
              <w:left w:val="single" w:sz="8" w:space="0" w:color="000000"/>
              <w:bottom w:val="single" w:sz="8" w:space="0" w:color="000000"/>
              <w:right w:val="single" w:sz="8" w:space="0" w:color="000000"/>
            </w:tcBorders>
          </w:tcPr>
          <w:p w14:paraId="25C005FD" w14:textId="77777777" w:rsidR="002F4151" w:rsidRDefault="007A626B">
            <w:pPr>
              <w:pStyle w:val="af7"/>
              <w:ind w:left="24" w:right="24" w:firstLine="504"/>
              <w:jc w:val="both"/>
              <w:rPr>
                <w:rFonts w:ascii="Times New Roman" w:eastAsia="標楷體" w:hAnsi="Times New Roman"/>
                <w:color w:val="000000"/>
              </w:rPr>
            </w:pP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年度溫室氣體管理基金「因應氣候變遷計畫」項下「溫室氣體排放管理」中「服務費用」之「專業服務費」－「</w:t>
            </w:r>
            <w:proofErr w:type="gramStart"/>
            <w:r>
              <w:rPr>
                <w:rFonts w:ascii="Times New Roman" w:eastAsia="標楷體" w:hAnsi="Times New Roman" w:cs="Times New Roman"/>
                <w:color w:val="000000"/>
              </w:rPr>
              <w:t>辦理碳費徵收</w:t>
            </w:r>
            <w:proofErr w:type="gramEnd"/>
            <w:r>
              <w:rPr>
                <w:rFonts w:ascii="Times New Roman" w:eastAsia="標楷體" w:hAnsi="Times New Roman" w:cs="Times New Roman"/>
                <w:color w:val="000000"/>
              </w:rPr>
              <w:t>制度建置與推動工作」預算編列</w:t>
            </w:r>
            <w:r>
              <w:rPr>
                <w:rFonts w:ascii="Times New Roman" w:eastAsia="標楷體" w:hAnsi="Times New Roman" w:cs="Times New Roman"/>
                <w:color w:val="000000"/>
              </w:rPr>
              <w:t>1,140</w:t>
            </w:r>
            <w:r>
              <w:rPr>
                <w:rFonts w:ascii="Times New Roman" w:eastAsia="標楷體" w:hAnsi="Times New Roman" w:cs="Times New Roman"/>
                <w:color w:val="000000"/>
              </w:rPr>
              <w:t>萬元，以</w:t>
            </w:r>
            <w:proofErr w:type="gramStart"/>
            <w:r>
              <w:rPr>
                <w:rFonts w:ascii="Times New Roman" w:eastAsia="標楷體" w:hAnsi="Times New Roman" w:cs="Times New Roman"/>
                <w:color w:val="000000"/>
              </w:rPr>
              <w:t>辦理碳費徵收</w:t>
            </w:r>
            <w:proofErr w:type="gramEnd"/>
            <w:r>
              <w:rPr>
                <w:rFonts w:ascii="Times New Roman" w:eastAsia="標楷體" w:hAnsi="Times New Roman" w:cs="Times New Roman"/>
                <w:color w:val="000000"/>
              </w:rPr>
              <w:t>制度建置與推動工作。有</w:t>
            </w:r>
            <w:proofErr w:type="gramStart"/>
            <w:r>
              <w:rPr>
                <w:rFonts w:ascii="Times New Roman" w:eastAsia="標楷體" w:hAnsi="Times New Roman" w:cs="Times New Roman"/>
                <w:color w:val="000000"/>
              </w:rPr>
              <w:t>鑑</w:t>
            </w:r>
            <w:proofErr w:type="gramEnd"/>
            <w:r>
              <w:rPr>
                <w:rFonts w:ascii="Times New Roman" w:eastAsia="標楷體" w:hAnsi="Times New Roman" w:cs="Times New Roman"/>
                <w:color w:val="000000"/>
              </w:rPr>
              <w:t>於「溫室氣體減量及管理法」第</w:t>
            </w:r>
            <w:r>
              <w:rPr>
                <w:rFonts w:ascii="Times New Roman" w:eastAsia="標楷體" w:hAnsi="Times New Roman" w:cs="Times New Roman"/>
                <w:color w:val="000000"/>
              </w:rPr>
              <w:t>18</w:t>
            </w:r>
            <w:r>
              <w:rPr>
                <w:rFonts w:ascii="Times New Roman" w:eastAsia="標楷體" w:hAnsi="Times New Roman" w:cs="Times New Roman"/>
                <w:color w:val="000000"/>
              </w:rPr>
              <w:t>條規定，溫室氣體總量管制應先實施盤查、查證、登錄制度，並建立核配額、抵換、拍賣、配售及交易制度後公告實施。行政院環境保護署雖已實施溫室氣體盤查、查證、登錄制度，並建立抵換制度，惟相關核配額、拍賣、配售及交易制度則因我國排放源集中，各界對於總量管制及市場流通等尚有疑慮，故迄今未建立。允宜儘速</w:t>
            </w:r>
            <w:proofErr w:type="gramStart"/>
            <w:r>
              <w:rPr>
                <w:rFonts w:ascii="Times New Roman" w:eastAsia="標楷體" w:hAnsi="Times New Roman" w:cs="Times New Roman"/>
                <w:color w:val="000000"/>
              </w:rPr>
              <w:t>完備碳</w:t>
            </w:r>
            <w:proofErr w:type="gramEnd"/>
            <w:r>
              <w:rPr>
                <w:rFonts w:ascii="Times New Roman" w:eastAsia="標楷體" w:hAnsi="Times New Roman" w:cs="Times New Roman"/>
                <w:color w:val="000000"/>
              </w:rPr>
              <w:t>定價制度，以利促進我國溫室氣體減量。行政院環境保護署應向立法院社會福利及衛生環境委員會提出碳定價具體作法之書面報告。</w:t>
            </w:r>
          </w:p>
        </w:tc>
        <w:tc>
          <w:tcPr>
            <w:tcW w:w="4961" w:type="dxa"/>
            <w:tcBorders>
              <w:top w:val="single" w:sz="8" w:space="0" w:color="000000"/>
              <w:left w:val="single" w:sz="8" w:space="0" w:color="000000"/>
              <w:bottom w:val="single" w:sz="8" w:space="0" w:color="000000"/>
              <w:right w:val="single" w:sz="8" w:space="0" w:color="000000"/>
            </w:tcBorders>
          </w:tcPr>
          <w:p w14:paraId="52B27B6C" w14:textId="7490708A" w:rsidR="002F4151" w:rsidRDefault="007A626B">
            <w:pPr>
              <w:ind w:right="17"/>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21</w:t>
            </w:r>
            <w:r>
              <w:rPr>
                <w:rFonts w:ascii="Times New Roman" w:hAnsi="Times New Roman"/>
                <w:color w:val="000000"/>
              </w:rPr>
              <w:t>日以環</w:t>
            </w:r>
            <w:proofErr w:type="gramStart"/>
            <w:r>
              <w:rPr>
                <w:rFonts w:ascii="Times New Roman" w:hAnsi="Times New Roman"/>
                <w:color w:val="000000"/>
              </w:rPr>
              <w:t>署氣籌字第</w:t>
            </w:r>
            <w:r>
              <w:rPr>
                <w:rFonts w:ascii="Times New Roman" w:hAnsi="Times New Roman"/>
                <w:color w:val="000000"/>
              </w:rPr>
              <w:t>1129102924</w:t>
            </w:r>
            <w:r>
              <w:rPr>
                <w:rFonts w:ascii="Times New Roman" w:hAnsi="Times New Roman"/>
                <w:color w:val="000000"/>
              </w:rPr>
              <w:t>號</w:t>
            </w:r>
            <w:proofErr w:type="gramEnd"/>
            <w:r>
              <w:rPr>
                <w:rFonts w:ascii="Times New Roman" w:hAnsi="Times New Roman"/>
                <w:color w:val="000000"/>
              </w:rPr>
              <w:t>函將書面報告函復立法院，辦理情形如下：</w:t>
            </w:r>
          </w:p>
          <w:p w14:paraId="2435C723" w14:textId="77777777" w:rsidR="002F4151" w:rsidRDefault="007A626B">
            <w:pPr>
              <w:numPr>
                <w:ilvl w:val="0"/>
                <w:numId w:val="29"/>
              </w:numPr>
              <w:ind w:left="482" w:right="17" w:hanging="482"/>
              <w:jc w:val="both"/>
              <w:rPr>
                <w:rFonts w:ascii="Times New Roman" w:hAnsi="Times New Roman"/>
                <w:color w:val="000000"/>
              </w:rPr>
            </w:pPr>
            <w:r>
              <w:rPr>
                <w:rFonts w:ascii="Times New Roman" w:hAnsi="Times New Roman"/>
                <w:color w:val="000000"/>
              </w:rPr>
              <w:t>碳定價為全球加速</w:t>
            </w:r>
            <w:proofErr w:type="gramStart"/>
            <w:r>
              <w:rPr>
                <w:rFonts w:ascii="Times New Roman" w:hAnsi="Times New Roman"/>
                <w:color w:val="000000"/>
              </w:rPr>
              <w:t>減碳重要</w:t>
            </w:r>
            <w:proofErr w:type="gramEnd"/>
            <w:r>
              <w:rPr>
                <w:rFonts w:ascii="Times New Roman" w:hAnsi="Times New Roman"/>
                <w:color w:val="000000"/>
              </w:rPr>
              <w:t>策略，常見的碳定價工具包括「徵收碳稅（費）」與「總量管制與排放交易機制</w:t>
            </w:r>
            <w:r>
              <w:rPr>
                <w:rFonts w:ascii="Times New Roman" w:hAnsi="Times New Roman"/>
                <w:color w:val="000000"/>
              </w:rPr>
              <w:t>(ETS)</w:t>
            </w:r>
            <w:r>
              <w:rPr>
                <w:rFonts w:ascii="Times New Roman" w:hAnsi="Times New Roman"/>
                <w:color w:val="000000"/>
              </w:rPr>
              <w:t>」。依歷年溫室氣體排放量盤查統計數據顯示，我國製造業排放量集中，前</w:t>
            </w:r>
            <w:r>
              <w:rPr>
                <w:rFonts w:ascii="Times New Roman" w:hAnsi="Times New Roman"/>
                <w:color w:val="000000"/>
              </w:rPr>
              <w:t>30</w:t>
            </w:r>
            <w:r>
              <w:rPr>
                <w:rFonts w:ascii="Times New Roman" w:hAnsi="Times New Roman"/>
                <w:color w:val="000000"/>
              </w:rPr>
              <w:t>大事業之排放量約占製造業</w:t>
            </w:r>
            <w:r>
              <w:rPr>
                <w:rFonts w:ascii="Times New Roman" w:hAnsi="Times New Roman"/>
                <w:color w:val="000000"/>
              </w:rPr>
              <w:t>80%</w:t>
            </w:r>
            <w:r>
              <w:rPr>
                <w:rFonts w:ascii="Times New Roman" w:hAnsi="Times New Roman"/>
                <w:color w:val="000000"/>
              </w:rPr>
              <w:t>，</w:t>
            </w:r>
            <w:proofErr w:type="gramStart"/>
            <w:r>
              <w:rPr>
                <w:rFonts w:ascii="Times New Roman" w:hAnsi="Times New Roman"/>
                <w:color w:val="000000"/>
              </w:rPr>
              <w:t>倘於碳</w:t>
            </w:r>
            <w:proofErr w:type="gramEnd"/>
            <w:r>
              <w:rPr>
                <w:rFonts w:ascii="Times New Roman" w:hAnsi="Times New Roman"/>
                <w:color w:val="000000"/>
              </w:rPr>
              <w:t>定價實施初期先</w:t>
            </w:r>
            <w:proofErr w:type="gramStart"/>
            <w:r>
              <w:rPr>
                <w:rFonts w:ascii="Times New Roman" w:hAnsi="Times New Roman"/>
                <w:color w:val="000000"/>
              </w:rPr>
              <w:t>採</w:t>
            </w:r>
            <w:proofErr w:type="gramEnd"/>
            <w:r>
              <w:rPr>
                <w:rFonts w:ascii="Times New Roman" w:hAnsi="Times New Roman"/>
                <w:color w:val="000000"/>
              </w:rPr>
              <w:t>行總量管制，將有市場流通性不佳，</w:t>
            </w:r>
            <w:proofErr w:type="gramStart"/>
            <w:r>
              <w:rPr>
                <w:rFonts w:ascii="Times New Roman" w:hAnsi="Times New Roman"/>
                <w:color w:val="000000"/>
              </w:rPr>
              <w:t>碳價訊號</w:t>
            </w:r>
            <w:proofErr w:type="gramEnd"/>
            <w:r>
              <w:rPr>
                <w:rFonts w:ascii="Times New Roman" w:hAnsi="Times New Roman"/>
                <w:color w:val="000000"/>
              </w:rPr>
              <w:t>不明確，不利於事業規劃減量措施之疑慮。故在氣候法修法過程，各界已有現階段優先實施</w:t>
            </w:r>
            <w:proofErr w:type="gramStart"/>
            <w:r>
              <w:rPr>
                <w:rFonts w:ascii="Times New Roman" w:hAnsi="Times New Roman"/>
                <w:color w:val="000000"/>
              </w:rPr>
              <w:t>徵收碳費的</w:t>
            </w:r>
            <w:proofErr w:type="gramEnd"/>
            <w:r>
              <w:rPr>
                <w:rFonts w:ascii="Times New Roman" w:hAnsi="Times New Roman"/>
                <w:color w:val="000000"/>
              </w:rPr>
              <w:t>共識。因此，我國碳定價制度將</w:t>
            </w:r>
            <w:proofErr w:type="gramStart"/>
            <w:r>
              <w:rPr>
                <w:rFonts w:ascii="Times New Roman" w:hAnsi="Times New Roman"/>
                <w:color w:val="000000"/>
              </w:rPr>
              <w:t>採碳費</w:t>
            </w:r>
            <w:proofErr w:type="gramEnd"/>
            <w:r>
              <w:rPr>
                <w:rFonts w:ascii="Times New Roman" w:hAnsi="Times New Roman"/>
                <w:color w:val="000000"/>
              </w:rPr>
              <w:t>先行、專款專用之方式執行。</w:t>
            </w:r>
          </w:p>
          <w:p w14:paraId="3E254895" w14:textId="77777777" w:rsidR="002F4151" w:rsidRDefault="007A626B">
            <w:pPr>
              <w:numPr>
                <w:ilvl w:val="0"/>
                <w:numId w:val="29"/>
              </w:numPr>
              <w:ind w:left="482" w:right="17" w:hanging="482"/>
              <w:jc w:val="both"/>
              <w:rPr>
                <w:rFonts w:ascii="Times New Roman" w:hAnsi="Times New Roman"/>
              </w:rPr>
            </w:pPr>
            <w:proofErr w:type="gramStart"/>
            <w:r>
              <w:rPr>
                <w:rFonts w:ascii="Times New Roman" w:hAnsi="Times New Roman"/>
                <w:color w:val="000000"/>
              </w:rPr>
              <w:t>我國碳費制度</w:t>
            </w:r>
            <w:proofErr w:type="gramEnd"/>
            <w:r>
              <w:rPr>
                <w:rFonts w:ascii="Times New Roman" w:hAnsi="Times New Roman"/>
                <w:color w:val="000000"/>
              </w:rPr>
              <w:t>係依國家減量目標，分階段逐步推動，初步規劃會針對年排放</w:t>
            </w:r>
            <w:r>
              <w:rPr>
                <w:rFonts w:ascii="Times New Roman" w:hAnsi="Times New Roman"/>
                <w:color w:val="000000"/>
              </w:rPr>
              <w:t>2.5</w:t>
            </w:r>
            <w:r>
              <w:rPr>
                <w:rFonts w:ascii="Times New Roman" w:hAnsi="Times New Roman"/>
                <w:color w:val="000000"/>
              </w:rPr>
              <w:t>萬噸二氧化碳當量以上之電力業及製造業開始徵收。</w:t>
            </w:r>
            <w:proofErr w:type="gramStart"/>
            <w:r>
              <w:rPr>
                <w:rFonts w:ascii="Times New Roman" w:hAnsi="Times New Roman"/>
                <w:color w:val="000000"/>
              </w:rPr>
              <w:t>碳費是</w:t>
            </w:r>
            <w:proofErr w:type="gramEnd"/>
            <w:r>
              <w:rPr>
                <w:rFonts w:ascii="Times New Roman" w:hAnsi="Times New Roman"/>
                <w:color w:val="000000"/>
              </w:rPr>
              <w:t>經濟誘因工具，徵收目的是為促進實質減量，而不在增加財政收入。因此，氣候法也設計事業</w:t>
            </w:r>
            <w:proofErr w:type="gramStart"/>
            <w:r>
              <w:rPr>
                <w:rFonts w:ascii="Times New Roman" w:hAnsi="Times New Roman"/>
                <w:color w:val="000000"/>
              </w:rPr>
              <w:t>採</w:t>
            </w:r>
            <w:proofErr w:type="gramEnd"/>
            <w:r>
              <w:rPr>
                <w:rFonts w:ascii="Times New Roman" w:hAnsi="Times New Roman"/>
                <w:color w:val="000000"/>
              </w:rPr>
              <w:t>行減量</w:t>
            </w:r>
            <w:proofErr w:type="gramStart"/>
            <w:r>
              <w:rPr>
                <w:rFonts w:ascii="Times New Roman" w:hAnsi="Times New Roman"/>
                <w:color w:val="000000"/>
              </w:rPr>
              <w:t>措</w:t>
            </w:r>
            <w:proofErr w:type="gramEnd"/>
            <w:r>
              <w:rPr>
                <w:rFonts w:ascii="Times New Roman" w:hAnsi="Times New Roman"/>
                <w:color w:val="000000"/>
              </w:rPr>
              <w:t>施可達指定目標者，得提出自主減量計畫申請核定優惠費率，透過不同費率的設計，促使排放量較大的事業積極減量。</w:t>
            </w:r>
          </w:p>
          <w:p w14:paraId="375E3ED1" w14:textId="77777777" w:rsidR="002F4151" w:rsidRDefault="007A626B">
            <w:pPr>
              <w:numPr>
                <w:ilvl w:val="0"/>
                <w:numId w:val="29"/>
              </w:numPr>
              <w:ind w:left="482" w:right="17" w:hanging="482"/>
              <w:jc w:val="both"/>
              <w:rPr>
                <w:rFonts w:ascii="Times New Roman" w:hAnsi="Times New Roman"/>
                <w:color w:val="000000"/>
              </w:rPr>
            </w:pPr>
            <w:r>
              <w:rPr>
                <w:rFonts w:ascii="Times New Roman" w:hAnsi="Times New Roman"/>
                <w:color w:val="000000"/>
              </w:rPr>
              <w:t>另氣候法第</w:t>
            </w:r>
            <w:r>
              <w:rPr>
                <w:rFonts w:ascii="Times New Roman" w:hAnsi="Times New Roman"/>
                <w:color w:val="000000"/>
              </w:rPr>
              <w:t>25</w:t>
            </w:r>
            <w:r>
              <w:rPr>
                <w:rFonts w:ascii="Times New Roman" w:hAnsi="Times New Roman"/>
                <w:color w:val="000000"/>
              </w:rPr>
              <w:t>條亦強化自願減量核發減量額度作為碳定價機制一環，鼓勵事業或各級政府自行或聯合共同執行減量措施，其所產生之減量額度可以移轉、交易或拍賣，用以抵</w:t>
            </w:r>
            <w:proofErr w:type="gramStart"/>
            <w:r>
              <w:rPr>
                <w:rFonts w:ascii="Times New Roman" w:hAnsi="Times New Roman"/>
                <w:color w:val="000000"/>
              </w:rPr>
              <w:t>減碳費</w:t>
            </w:r>
            <w:proofErr w:type="gramEnd"/>
            <w:r>
              <w:rPr>
                <w:rFonts w:ascii="Times New Roman" w:hAnsi="Times New Roman"/>
                <w:color w:val="000000"/>
              </w:rPr>
              <w:t>或作為其他減量要求之抵換，透過此配套機制提高減量誘因。</w:t>
            </w:r>
          </w:p>
          <w:p w14:paraId="359CA4BA" w14:textId="77777777" w:rsidR="002F4151" w:rsidRDefault="007A626B">
            <w:pPr>
              <w:numPr>
                <w:ilvl w:val="0"/>
                <w:numId w:val="29"/>
              </w:numPr>
              <w:ind w:left="482" w:right="17" w:hanging="482"/>
              <w:jc w:val="both"/>
              <w:rPr>
                <w:rFonts w:ascii="Times New Roman" w:hAnsi="Times New Roman"/>
              </w:rPr>
            </w:pPr>
            <w:r>
              <w:rPr>
                <w:rFonts w:ascii="Times New Roman" w:hAnsi="Times New Roman"/>
                <w:color w:val="000000"/>
              </w:rPr>
              <w:lastRenderedPageBreak/>
              <w:t>本部刻正積極規劃收費機制，本部業於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w:t>
            </w:r>
            <w:r>
              <w:rPr>
                <w:rFonts w:ascii="Times New Roman" w:hAnsi="Times New Roman"/>
                <w:color w:val="000000"/>
              </w:rPr>
              <w:t>1</w:t>
            </w:r>
            <w:r>
              <w:rPr>
                <w:rFonts w:ascii="Times New Roman" w:hAnsi="Times New Roman"/>
                <w:color w:val="000000"/>
              </w:rPr>
              <w:t>日訂定發布「</w:t>
            </w:r>
            <w:proofErr w:type="gramStart"/>
            <w:r>
              <w:rPr>
                <w:rFonts w:ascii="Times New Roman" w:hAnsi="Times New Roman"/>
                <w:color w:val="000000"/>
              </w:rPr>
              <w:t>碳費費率</w:t>
            </w:r>
            <w:proofErr w:type="gramEnd"/>
            <w:r>
              <w:rPr>
                <w:rFonts w:ascii="Times New Roman" w:hAnsi="Times New Roman"/>
                <w:color w:val="000000"/>
              </w:rPr>
              <w:t>審議會設置要點」，明</w:t>
            </w:r>
            <w:proofErr w:type="gramStart"/>
            <w:r>
              <w:rPr>
                <w:rFonts w:ascii="Times New Roman" w:hAnsi="Times New Roman"/>
                <w:color w:val="000000"/>
              </w:rPr>
              <w:t>定碳費</w:t>
            </w:r>
            <w:proofErr w:type="gramEnd"/>
            <w:r>
              <w:rPr>
                <w:rFonts w:ascii="Times New Roman" w:hAnsi="Times New Roman"/>
                <w:color w:val="000000"/>
              </w:rPr>
              <w:t>費率審議會委員的組成及運作方式，規劃於</w:t>
            </w:r>
            <w:r>
              <w:rPr>
                <w:rFonts w:ascii="Times New Roman" w:hAnsi="Times New Roman"/>
                <w:color w:val="000000"/>
              </w:rPr>
              <w:t>113</w:t>
            </w:r>
            <w:r>
              <w:rPr>
                <w:rFonts w:ascii="Times New Roman" w:hAnsi="Times New Roman"/>
                <w:color w:val="000000"/>
              </w:rPr>
              <w:t>年第</w:t>
            </w:r>
            <w:r>
              <w:rPr>
                <w:rFonts w:ascii="Times New Roman" w:hAnsi="Times New Roman"/>
                <w:color w:val="000000"/>
              </w:rPr>
              <w:t>1</w:t>
            </w:r>
            <w:r>
              <w:rPr>
                <w:rFonts w:ascii="Times New Roman" w:hAnsi="Times New Roman"/>
                <w:color w:val="000000"/>
              </w:rPr>
              <w:t>季召開審議會討論；並於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w:t>
            </w:r>
            <w:r>
              <w:rPr>
                <w:rFonts w:ascii="Times New Roman" w:hAnsi="Times New Roman"/>
                <w:color w:val="000000"/>
              </w:rPr>
              <w:t>29</w:t>
            </w:r>
            <w:r>
              <w:rPr>
                <w:rFonts w:ascii="Times New Roman" w:hAnsi="Times New Roman"/>
                <w:color w:val="000000"/>
              </w:rPr>
              <w:t>日</w:t>
            </w:r>
            <w:proofErr w:type="gramStart"/>
            <w:r>
              <w:rPr>
                <w:rFonts w:ascii="Times New Roman" w:hAnsi="Times New Roman"/>
                <w:color w:val="000000"/>
              </w:rPr>
              <w:t>完成碳費收費</w:t>
            </w:r>
            <w:proofErr w:type="gramEnd"/>
            <w:r>
              <w:rPr>
                <w:rFonts w:ascii="Times New Roman" w:hAnsi="Times New Roman"/>
                <w:color w:val="000000"/>
              </w:rPr>
              <w:t>辦法草案，展開社會溝通</w:t>
            </w:r>
            <w:r>
              <w:rPr>
                <w:rFonts w:ascii="Times New Roman" w:hAnsi="Times New Roman"/>
                <w:color w:val="000000"/>
              </w:rPr>
              <w:t xml:space="preserve"> </w:t>
            </w:r>
            <w:r>
              <w:rPr>
                <w:rFonts w:ascii="Times New Roman" w:hAnsi="Times New Roman"/>
                <w:color w:val="000000"/>
              </w:rPr>
              <w:t>，以凝聚共識，加快</w:t>
            </w:r>
            <w:proofErr w:type="gramStart"/>
            <w:r>
              <w:rPr>
                <w:rFonts w:ascii="Times New Roman" w:hAnsi="Times New Roman"/>
                <w:color w:val="000000"/>
              </w:rPr>
              <w:t>碳費子</w:t>
            </w:r>
            <w:proofErr w:type="gramEnd"/>
            <w:r>
              <w:rPr>
                <w:rFonts w:ascii="Times New Roman" w:hAnsi="Times New Roman"/>
                <w:color w:val="000000"/>
              </w:rPr>
              <w:t>法訂定之法制作業；另針對自願減量交易機制，已於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6</w:t>
            </w:r>
            <w:r>
              <w:rPr>
                <w:rFonts w:ascii="Times New Roman" w:hAnsi="Times New Roman"/>
                <w:color w:val="000000"/>
              </w:rPr>
              <w:t>月</w:t>
            </w:r>
            <w:r>
              <w:rPr>
                <w:rFonts w:ascii="Times New Roman" w:hAnsi="Times New Roman"/>
                <w:color w:val="000000"/>
              </w:rPr>
              <w:t>29</w:t>
            </w:r>
            <w:r>
              <w:rPr>
                <w:rFonts w:ascii="Times New Roman" w:hAnsi="Times New Roman"/>
                <w:color w:val="000000"/>
              </w:rPr>
              <w:t>日預告「溫室氣體自願減量專案管理辦法」草案，後續並將</w:t>
            </w:r>
            <w:proofErr w:type="gramStart"/>
            <w:r>
              <w:rPr>
                <w:rFonts w:ascii="Times New Roman" w:hAnsi="Times New Roman"/>
                <w:color w:val="000000"/>
              </w:rPr>
              <w:t>研</w:t>
            </w:r>
            <w:proofErr w:type="gramEnd"/>
            <w:r>
              <w:rPr>
                <w:rFonts w:ascii="Times New Roman" w:hAnsi="Times New Roman"/>
                <w:color w:val="000000"/>
              </w:rPr>
              <w:t>訂「溫室氣體減量額度移轉、交易及拍賣管理辦法」，期</w:t>
            </w:r>
            <w:proofErr w:type="gramStart"/>
            <w:r>
              <w:rPr>
                <w:rFonts w:ascii="Times New Roman" w:hAnsi="Times New Roman"/>
                <w:color w:val="000000"/>
              </w:rPr>
              <w:t>透過碳費徵收</w:t>
            </w:r>
            <w:proofErr w:type="gramEnd"/>
            <w:r>
              <w:rPr>
                <w:rFonts w:ascii="Times New Roman" w:hAnsi="Times New Roman"/>
                <w:color w:val="000000"/>
              </w:rPr>
              <w:t>及強化自願減量額度交易等多元誘因機制，促使事業積極減量，以符合減量目標。後續將依據實際推動效果，滾動式檢討調整我國碳定價制度推動作法。</w:t>
            </w:r>
          </w:p>
        </w:tc>
      </w:tr>
      <w:tr w:rsidR="002F4151" w14:paraId="2F85E2D8"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1E79DACB"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34.</w:t>
            </w:r>
          </w:p>
        </w:tc>
        <w:tc>
          <w:tcPr>
            <w:tcW w:w="5036" w:type="dxa"/>
            <w:tcBorders>
              <w:top w:val="single" w:sz="8" w:space="0" w:color="000000"/>
              <w:left w:val="single" w:sz="8" w:space="0" w:color="000000"/>
              <w:bottom w:val="single" w:sz="8" w:space="0" w:color="000000"/>
              <w:right w:val="single" w:sz="8" w:space="0" w:color="000000"/>
            </w:tcBorders>
          </w:tcPr>
          <w:p w14:paraId="43CB5126" w14:textId="77777777" w:rsidR="002F4151" w:rsidRDefault="007A626B">
            <w:pPr>
              <w:pStyle w:val="af7"/>
              <w:ind w:left="24" w:right="24" w:firstLine="504"/>
              <w:jc w:val="both"/>
              <w:rPr>
                <w:rFonts w:ascii="Times New Roman" w:eastAsia="標楷體" w:hAnsi="Times New Roman" w:cs="Times New Roman"/>
                <w:color w:val="000000"/>
              </w:rPr>
            </w:pPr>
            <w:r>
              <w:rPr>
                <w:rFonts w:ascii="Times New Roman" w:eastAsia="標楷體" w:hAnsi="Times New Roman" w:cs="Times New Roman"/>
                <w:color w:val="000000"/>
              </w:rPr>
              <w:t>按行政院環境保護署溫室氣體管理基金，其中「因應氣候變遷計畫」項下「溫室氣體減緩宣導與調適」，經查該項之</w:t>
            </w:r>
            <w:proofErr w:type="gramStart"/>
            <w:r>
              <w:rPr>
                <w:rFonts w:ascii="Times New Roman" w:eastAsia="標楷體" w:hAnsi="Times New Roman" w:cs="Times New Roman"/>
                <w:color w:val="000000"/>
              </w:rPr>
              <w:t>110</w:t>
            </w:r>
            <w:proofErr w:type="gramEnd"/>
            <w:r>
              <w:rPr>
                <w:rFonts w:ascii="Times New Roman" w:eastAsia="標楷體" w:hAnsi="Times New Roman" w:cs="Times New Roman"/>
                <w:color w:val="000000"/>
              </w:rPr>
              <w:t>年度決算數為</w:t>
            </w:r>
            <w:r>
              <w:rPr>
                <w:rFonts w:ascii="Times New Roman" w:eastAsia="標楷體" w:hAnsi="Times New Roman" w:cs="Times New Roman"/>
                <w:color w:val="000000"/>
              </w:rPr>
              <w:t>1,280</w:t>
            </w:r>
            <w:r>
              <w:rPr>
                <w:rFonts w:ascii="Times New Roman" w:eastAsia="標楷體" w:hAnsi="Times New Roman" w:cs="Times New Roman"/>
                <w:color w:val="000000"/>
              </w:rPr>
              <w:t>萬</w:t>
            </w:r>
            <w:r>
              <w:rPr>
                <w:rFonts w:ascii="Times New Roman" w:eastAsia="標楷體" w:hAnsi="Times New Roman" w:cs="Times New Roman"/>
                <w:color w:val="000000"/>
              </w:rPr>
              <w:t>6</w:t>
            </w:r>
            <w:r>
              <w:rPr>
                <w:rFonts w:ascii="Times New Roman" w:eastAsia="標楷體" w:hAnsi="Times New Roman" w:cs="Times New Roman"/>
                <w:color w:val="000000"/>
              </w:rPr>
              <w:t>千元，而</w:t>
            </w:r>
            <w:proofErr w:type="gramStart"/>
            <w:r>
              <w:rPr>
                <w:rFonts w:ascii="Times New Roman" w:eastAsia="標楷體" w:hAnsi="Times New Roman" w:cs="Times New Roman"/>
                <w:color w:val="000000"/>
              </w:rPr>
              <w:t>110</w:t>
            </w:r>
            <w:proofErr w:type="gramEnd"/>
            <w:r>
              <w:rPr>
                <w:rFonts w:ascii="Times New Roman" w:eastAsia="標楷體" w:hAnsi="Times New Roman" w:cs="Times New Roman"/>
                <w:color w:val="000000"/>
              </w:rPr>
              <w:t>年度之預算數為</w:t>
            </w:r>
            <w:r>
              <w:rPr>
                <w:rFonts w:ascii="Times New Roman" w:eastAsia="標楷體" w:hAnsi="Times New Roman" w:cs="Times New Roman"/>
                <w:color w:val="000000"/>
              </w:rPr>
              <w:t>2,648</w:t>
            </w:r>
            <w:r>
              <w:rPr>
                <w:rFonts w:ascii="Times New Roman" w:eastAsia="標楷體" w:hAnsi="Times New Roman" w:cs="Times New Roman"/>
                <w:color w:val="000000"/>
              </w:rPr>
              <w:t>萬</w:t>
            </w:r>
            <w:r>
              <w:rPr>
                <w:rFonts w:ascii="Times New Roman" w:eastAsia="標楷體" w:hAnsi="Times New Roman" w:cs="Times New Roman"/>
                <w:color w:val="000000"/>
              </w:rPr>
              <w:t>5</w:t>
            </w:r>
            <w:r>
              <w:rPr>
                <w:rFonts w:ascii="Times New Roman" w:eastAsia="標楷體" w:hAnsi="Times New Roman" w:cs="Times New Roman"/>
                <w:color w:val="000000"/>
              </w:rPr>
              <w:t>千元，其預算執行率僅百分之</w:t>
            </w:r>
            <w:r>
              <w:rPr>
                <w:rFonts w:ascii="Times New Roman" w:eastAsia="標楷體" w:hAnsi="Times New Roman" w:cs="Times New Roman"/>
                <w:color w:val="000000"/>
              </w:rPr>
              <w:t>48.4%</w:t>
            </w:r>
            <w:r>
              <w:rPr>
                <w:rFonts w:ascii="Times New Roman" w:eastAsia="標楷體" w:hAnsi="Times New Roman" w:cs="Times New Roman"/>
                <w:color w:val="000000"/>
              </w:rPr>
              <w:t>。又</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年度「溫室氣體減緩宣導與調適」預算編列</w:t>
            </w:r>
            <w:r>
              <w:rPr>
                <w:rFonts w:ascii="Times New Roman" w:eastAsia="標楷體" w:hAnsi="Times New Roman" w:cs="Times New Roman"/>
                <w:color w:val="000000"/>
              </w:rPr>
              <w:t>2,568</w:t>
            </w:r>
            <w:r>
              <w:rPr>
                <w:rFonts w:ascii="Times New Roman" w:eastAsia="標楷體" w:hAnsi="Times New Roman" w:cs="Times New Roman"/>
                <w:color w:val="000000"/>
              </w:rPr>
              <w:t>萬</w:t>
            </w:r>
            <w:r>
              <w:rPr>
                <w:rFonts w:ascii="Times New Roman" w:eastAsia="標楷體" w:hAnsi="Times New Roman" w:cs="Times New Roman"/>
                <w:color w:val="000000"/>
              </w:rPr>
              <w:t>3</w:t>
            </w:r>
            <w:r>
              <w:rPr>
                <w:rFonts w:ascii="Times New Roman" w:eastAsia="標楷體" w:hAnsi="Times New Roman" w:cs="Times New Roman"/>
                <w:color w:val="000000"/>
              </w:rPr>
              <w:t>千元，而</w:t>
            </w:r>
            <w:proofErr w:type="gramStart"/>
            <w:r>
              <w:rPr>
                <w:rFonts w:ascii="Times New Roman" w:eastAsia="標楷體" w:hAnsi="Times New Roman" w:cs="Times New Roman"/>
                <w:color w:val="000000"/>
              </w:rPr>
              <w:t>111</w:t>
            </w:r>
            <w:proofErr w:type="gramEnd"/>
            <w:r>
              <w:rPr>
                <w:rFonts w:ascii="Times New Roman" w:eastAsia="標楷體" w:hAnsi="Times New Roman" w:cs="Times New Roman"/>
                <w:color w:val="000000"/>
              </w:rPr>
              <w:t>年度預算編列</w:t>
            </w:r>
            <w:r>
              <w:rPr>
                <w:rFonts w:ascii="Times New Roman" w:eastAsia="標楷體" w:hAnsi="Times New Roman" w:cs="Times New Roman"/>
                <w:color w:val="000000"/>
              </w:rPr>
              <w:t>1,648</w:t>
            </w:r>
            <w:r>
              <w:rPr>
                <w:rFonts w:ascii="Times New Roman" w:eastAsia="標楷體" w:hAnsi="Times New Roman" w:cs="Times New Roman"/>
                <w:color w:val="000000"/>
              </w:rPr>
              <w:t>萬</w:t>
            </w:r>
            <w:r>
              <w:rPr>
                <w:rFonts w:ascii="Times New Roman" w:eastAsia="標楷體" w:hAnsi="Times New Roman" w:cs="Times New Roman"/>
                <w:color w:val="000000"/>
              </w:rPr>
              <w:t>3</w:t>
            </w:r>
            <w:r>
              <w:rPr>
                <w:rFonts w:ascii="Times New Roman" w:eastAsia="標楷體" w:hAnsi="Times New Roman" w:cs="Times New Roman"/>
                <w:color w:val="000000"/>
              </w:rPr>
              <w:t>千元，增列比例達</w:t>
            </w:r>
            <w:r>
              <w:rPr>
                <w:rFonts w:ascii="Times New Roman" w:eastAsia="標楷體" w:hAnsi="Times New Roman" w:cs="Times New Roman"/>
                <w:color w:val="000000"/>
              </w:rPr>
              <w:t>55.8%</w:t>
            </w:r>
            <w:r>
              <w:rPr>
                <w:rFonts w:ascii="Times New Roman" w:eastAsia="標楷體" w:hAnsi="Times New Roman" w:cs="Times New Roman"/>
                <w:color w:val="000000"/>
              </w:rPr>
              <w:t>。</w:t>
            </w:r>
            <w:proofErr w:type="gramStart"/>
            <w:r>
              <w:rPr>
                <w:rFonts w:ascii="Times New Roman" w:eastAsia="標楷體" w:hAnsi="Times New Roman" w:cs="Times New Roman"/>
                <w:color w:val="000000"/>
              </w:rPr>
              <w:t>110</w:t>
            </w:r>
            <w:proofErr w:type="gramEnd"/>
            <w:r>
              <w:rPr>
                <w:rFonts w:ascii="Times New Roman" w:eastAsia="標楷體" w:hAnsi="Times New Roman" w:cs="Times New Roman"/>
                <w:color w:val="000000"/>
              </w:rPr>
              <w:t>年度未執行率比例達</w:t>
            </w:r>
            <w:r>
              <w:rPr>
                <w:rFonts w:ascii="Times New Roman" w:eastAsia="標楷體" w:hAnsi="Times New Roman" w:cs="Times New Roman"/>
                <w:color w:val="000000"/>
              </w:rPr>
              <w:t>51.6%</w:t>
            </w:r>
            <w:r>
              <w:rPr>
                <w:rFonts w:ascii="Times New Roman" w:eastAsia="標楷體" w:hAnsi="Times New Roman" w:cs="Times New Roman"/>
                <w:color w:val="000000"/>
              </w:rPr>
              <w:t>，就增列之部分，應向國人說明其增編之用途。</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此，請行政院環境保護署針對氣候變遷調適規劃，向立法院社會福利及衛生環境委員會提出書面報告。</w:t>
            </w:r>
          </w:p>
        </w:tc>
        <w:tc>
          <w:tcPr>
            <w:tcW w:w="4961" w:type="dxa"/>
            <w:tcBorders>
              <w:top w:val="single" w:sz="8" w:space="0" w:color="000000"/>
              <w:left w:val="single" w:sz="8" w:space="0" w:color="000000"/>
              <w:bottom w:val="single" w:sz="8" w:space="0" w:color="000000"/>
              <w:right w:val="single" w:sz="8" w:space="0" w:color="000000"/>
            </w:tcBorders>
          </w:tcPr>
          <w:p w14:paraId="69F4E982" w14:textId="2DC080E3" w:rsidR="002F4151" w:rsidRDefault="007A626B">
            <w:pPr>
              <w:ind w:right="17"/>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8</w:t>
            </w:r>
            <w:r>
              <w:rPr>
                <w:rFonts w:ascii="Times New Roman" w:hAnsi="Times New Roman"/>
                <w:color w:val="000000"/>
              </w:rPr>
              <w:t>月</w:t>
            </w:r>
            <w:r>
              <w:rPr>
                <w:rFonts w:ascii="Times New Roman" w:hAnsi="Times New Roman"/>
                <w:color w:val="000000"/>
              </w:rPr>
              <w:t>8</w:t>
            </w:r>
            <w:r>
              <w:rPr>
                <w:rFonts w:ascii="Times New Roman" w:hAnsi="Times New Roman"/>
                <w:color w:val="000000"/>
              </w:rPr>
              <w:t>日以環</w:t>
            </w:r>
            <w:proofErr w:type="gramStart"/>
            <w:r>
              <w:rPr>
                <w:rFonts w:ascii="Times New Roman" w:hAnsi="Times New Roman"/>
                <w:color w:val="000000"/>
              </w:rPr>
              <w:t>署氣籌字第</w:t>
            </w:r>
            <w:r>
              <w:rPr>
                <w:rFonts w:ascii="Times New Roman" w:hAnsi="Times New Roman"/>
                <w:color w:val="000000"/>
              </w:rPr>
              <w:t>1129103253</w:t>
            </w:r>
            <w:r>
              <w:rPr>
                <w:rFonts w:ascii="Times New Roman" w:hAnsi="Times New Roman"/>
                <w:color w:val="000000"/>
              </w:rPr>
              <w:t>號</w:t>
            </w:r>
            <w:proofErr w:type="gramEnd"/>
            <w:r>
              <w:rPr>
                <w:rFonts w:ascii="Times New Roman" w:hAnsi="Times New Roman"/>
                <w:color w:val="000000"/>
              </w:rPr>
              <w:t>函將書面報告函復立法院，辦理情形如下：</w:t>
            </w:r>
          </w:p>
          <w:p w14:paraId="73AEFDBC" w14:textId="77777777" w:rsidR="002F4151" w:rsidRDefault="007A626B">
            <w:pPr>
              <w:numPr>
                <w:ilvl w:val="0"/>
                <w:numId w:val="2"/>
              </w:numPr>
              <w:ind w:left="482" w:right="17" w:hanging="482"/>
              <w:jc w:val="both"/>
              <w:rPr>
                <w:rFonts w:ascii="Times New Roman" w:hAnsi="Times New Roman"/>
                <w:color w:val="000000"/>
              </w:rPr>
            </w:pPr>
            <w:r>
              <w:rPr>
                <w:rFonts w:ascii="Times New Roman" w:hAnsi="Times New Roman"/>
                <w:color w:val="000000"/>
              </w:rPr>
              <w:t>為因應全球氣候變遷議題，本部（原行政院環境保護署）於</w:t>
            </w:r>
            <w:r>
              <w:rPr>
                <w:rFonts w:ascii="Times New Roman" w:hAnsi="Times New Roman"/>
                <w:color w:val="000000"/>
              </w:rPr>
              <w:t xml:space="preserve"> 110 </w:t>
            </w:r>
            <w:r>
              <w:rPr>
                <w:rFonts w:ascii="Times New Roman" w:hAnsi="Times New Roman"/>
                <w:color w:val="000000"/>
              </w:rPr>
              <w:t>年起著手修正「溫室氣體減量及管理法」修法作業，並新增氣候變遷調適專章，考量溫室氣體管理基金財源有限，本部將</w:t>
            </w:r>
            <w:r>
              <w:rPr>
                <w:rFonts w:ascii="Times New Roman" w:hAnsi="Times New Roman"/>
                <w:color w:val="000000"/>
              </w:rPr>
              <w:t xml:space="preserve"> 110 </w:t>
            </w:r>
            <w:r>
              <w:rPr>
                <w:rFonts w:ascii="Times New Roman" w:hAnsi="Times New Roman"/>
                <w:color w:val="000000"/>
              </w:rPr>
              <w:t>年度委辦計畫調整為跨年度計畫辦理，故該年度執行率較為偏低，</w:t>
            </w:r>
            <w:proofErr w:type="gramStart"/>
            <w:r>
              <w:rPr>
                <w:rFonts w:ascii="Times New Roman" w:hAnsi="Times New Roman"/>
                <w:color w:val="000000"/>
              </w:rPr>
              <w:t>爰</w:t>
            </w:r>
            <w:proofErr w:type="gramEnd"/>
            <w:r>
              <w:rPr>
                <w:rFonts w:ascii="Times New Roman" w:hAnsi="Times New Roman"/>
                <w:color w:val="000000"/>
              </w:rPr>
              <w:t xml:space="preserve"> 111</w:t>
            </w:r>
            <w:r>
              <w:rPr>
                <w:rFonts w:ascii="Times New Roman" w:hAnsi="Times New Roman"/>
                <w:color w:val="000000"/>
              </w:rPr>
              <w:t>年依實際業務需求進行預算修正，調整編列</w:t>
            </w:r>
            <w:r>
              <w:rPr>
                <w:rFonts w:ascii="Times New Roman" w:hAnsi="Times New Roman"/>
                <w:color w:val="000000"/>
              </w:rPr>
              <w:t xml:space="preserve"> 1,648 </w:t>
            </w:r>
            <w:r>
              <w:rPr>
                <w:rFonts w:ascii="Times New Roman" w:hAnsi="Times New Roman"/>
                <w:color w:val="000000"/>
              </w:rPr>
              <w:t>萬元</w:t>
            </w:r>
            <w:r>
              <w:rPr>
                <w:rFonts w:ascii="Times New Roman" w:hAnsi="Times New Roman"/>
                <w:color w:val="000000"/>
              </w:rPr>
              <w:t xml:space="preserve"> 3,000 </w:t>
            </w:r>
            <w:r>
              <w:rPr>
                <w:rFonts w:ascii="Times New Roman" w:hAnsi="Times New Roman"/>
                <w:color w:val="000000"/>
              </w:rPr>
              <w:t>元。</w:t>
            </w:r>
          </w:p>
          <w:p w14:paraId="1B490983" w14:textId="77777777" w:rsidR="002F4151" w:rsidRDefault="007A626B">
            <w:pPr>
              <w:numPr>
                <w:ilvl w:val="0"/>
                <w:numId w:val="2"/>
              </w:numPr>
              <w:ind w:left="482" w:right="17" w:hanging="482"/>
              <w:jc w:val="both"/>
              <w:rPr>
                <w:rFonts w:ascii="Times New Roman" w:hAnsi="Times New Roman"/>
                <w:color w:val="000000"/>
              </w:rPr>
            </w:pPr>
            <w:r>
              <w:rPr>
                <w:rFonts w:ascii="Times New Roman" w:hAnsi="Times New Roman"/>
                <w:color w:val="000000"/>
              </w:rPr>
              <w:t>為推動國家氣候變遷調適行動方案所訂策略，本部於溫室氣體管理基金</w:t>
            </w:r>
            <w:r>
              <w:rPr>
                <w:rFonts w:ascii="Times New Roman" w:hAnsi="Times New Roman"/>
                <w:color w:val="000000"/>
              </w:rPr>
              <w:t>-</w:t>
            </w:r>
            <w:r>
              <w:rPr>
                <w:rFonts w:ascii="Times New Roman" w:hAnsi="Times New Roman"/>
                <w:color w:val="000000"/>
              </w:rPr>
              <w:t>因應氣候變遷計畫</w:t>
            </w:r>
            <w:r>
              <w:rPr>
                <w:rFonts w:ascii="Times New Roman" w:hAnsi="Times New Roman"/>
                <w:color w:val="000000"/>
              </w:rPr>
              <w:t xml:space="preserve">-03 </w:t>
            </w:r>
            <w:r>
              <w:rPr>
                <w:rFonts w:ascii="Times New Roman" w:hAnsi="Times New Roman"/>
                <w:color w:val="000000"/>
              </w:rPr>
              <w:t>溫室氣體減緩宣傳與調適項下編列共計</w:t>
            </w:r>
            <w:r>
              <w:rPr>
                <w:rFonts w:ascii="Times New Roman" w:hAnsi="Times New Roman"/>
                <w:color w:val="000000"/>
              </w:rPr>
              <w:t xml:space="preserve">2,568 </w:t>
            </w:r>
            <w:r>
              <w:rPr>
                <w:rFonts w:ascii="Times New Roman" w:hAnsi="Times New Roman"/>
                <w:color w:val="000000"/>
              </w:rPr>
              <w:t>萬</w:t>
            </w:r>
            <w:proofErr w:type="gramStart"/>
            <w:r>
              <w:rPr>
                <w:rFonts w:ascii="Times New Roman" w:hAnsi="Times New Roman"/>
                <w:color w:val="000000"/>
              </w:rPr>
              <w:t>3</w:t>
            </w:r>
            <w:proofErr w:type="gramEnd"/>
            <w:r>
              <w:rPr>
                <w:rFonts w:ascii="Times New Roman" w:hAnsi="Times New Roman"/>
                <w:color w:val="000000"/>
              </w:rPr>
              <w:t xml:space="preserve">,000 </w:t>
            </w:r>
            <w:r>
              <w:rPr>
                <w:rFonts w:ascii="Times New Roman" w:hAnsi="Times New Roman"/>
                <w:color w:val="000000"/>
              </w:rPr>
              <w:t>元，辦理工作包括：</w:t>
            </w:r>
          </w:p>
          <w:p w14:paraId="5BFEB5F0" w14:textId="77777777" w:rsidR="002F4151" w:rsidRDefault="007A626B">
            <w:pPr>
              <w:numPr>
                <w:ilvl w:val="0"/>
                <w:numId w:val="68"/>
              </w:numPr>
              <w:ind w:left="726" w:right="17" w:hanging="403"/>
              <w:jc w:val="both"/>
              <w:rPr>
                <w:rFonts w:ascii="Times New Roman" w:hAnsi="Times New Roman"/>
                <w:color w:val="000000"/>
              </w:rPr>
            </w:pPr>
            <w:r>
              <w:rPr>
                <w:rFonts w:ascii="Times New Roman" w:hAnsi="Times New Roman"/>
                <w:color w:val="000000"/>
              </w:rPr>
              <w:t>為強化推動下階段氣候變遷調適行動方案與科學評估，本部與國家災害防救科技中心合作執行「氣候變遷風險評估專案合作計畫」，配合聯合國政府間氣候變化專門委員會公布之氣候變遷科學報</w:t>
            </w:r>
            <w:r>
              <w:rPr>
                <w:rFonts w:ascii="Times New Roman" w:hAnsi="Times New Roman"/>
                <w:color w:val="000000"/>
              </w:rPr>
              <w:lastRenderedPageBreak/>
              <w:t>告，定期公開本土性氣候變遷科學相關資訊，設定「國家調適應用情境」，提供各部門進行風險評估與辨別調適缺口，作為</w:t>
            </w:r>
            <w:proofErr w:type="gramStart"/>
            <w:r>
              <w:rPr>
                <w:rFonts w:ascii="Times New Roman" w:hAnsi="Times New Roman"/>
                <w:color w:val="000000"/>
              </w:rPr>
              <w:t>研</w:t>
            </w:r>
            <w:proofErr w:type="gramEnd"/>
            <w:r>
              <w:rPr>
                <w:rFonts w:ascii="Times New Roman" w:hAnsi="Times New Roman"/>
                <w:color w:val="000000"/>
              </w:rPr>
              <w:t>擬、推動調適方案及策略之依據。</w:t>
            </w:r>
          </w:p>
          <w:p w14:paraId="55969FBD" w14:textId="77777777" w:rsidR="002F4151" w:rsidRDefault="007A626B">
            <w:pPr>
              <w:numPr>
                <w:ilvl w:val="0"/>
                <w:numId w:val="68"/>
              </w:numPr>
              <w:ind w:left="726" w:right="17" w:hanging="403"/>
              <w:jc w:val="both"/>
              <w:rPr>
                <w:rFonts w:ascii="Times New Roman" w:hAnsi="Times New Roman"/>
                <w:color w:val="000000"/>
              </w:rPr>
            </w:pPr>
            <w:r>
              <w:rPr>
                <w:rFonts w:ascii="Times New Roman" w:hAnsi="Times New Roman"/>
                <w:color w:val="000000"/>
              </w:rPr>
              <w:t>本部積極推動國家氣候變遷調適行動方案相關工作，包括</w:t>
            </w:r>
            <w:proofErr w:type="gramStart"/>
            <w:r>
              <w:rPr>
                <w:rFonts w:ascii="Times New Roman" w:hAnsi="Times New Roman"/>
                <w:color w:val="000000"/>
              </w:rPr>
              <w:t>研</w:t>
            </w:r>
            <w:proofErr w:type="gramEnd"/>
            <w:r>
              <w:rPr>
                <w:rFonts w:ascii="Times New Roman" w:hAnsi="Times New Roman"/>
                <w:color w:val="000000"/>
              </w:rPr>
              <w:t>訂「氣候變遷風險評估作業準則」及「國家氣候變遷調適行動計畫（</w:t>
            </w:r>
            <w:r>
              <w:rPr>
                <w:rFonts w:ascii="Times New Roman" w:hAnsi="Times New Roman"/>
                <w:color w:val="000000"/>
              </w:rPr>
              <w:t>112-115</w:t>
            </w:r>
            <w:r>
              <w:rPr>
                <w:rFonts w:ascii="Times New Roman" w:hAnsi="Times New Roman"/>
                <w:color w:val="000000"/>
              </w:rPr>
              <w:t>年）」、推動各級政府執行氣候變遷風險評估、協助地方政府</w:t>
            </w:r>
            <w:proofErr w:type="gramStart"/>
            <w:r>
              <w:rPr>
                <w:rFonts w:ascii="Times New Roman" w:hAnsi="Times New Roman"/>
                <w:color w:val="000000"/>
              </w:rPr>
              <w:t>研</w:t>
            </w:r>
            <w:proofErr w:type="gramEnd"/>
            <w:r>
              <w:rPr>
                <w:rFonts w:ascii="Times New Roman" w:hAnsi="Times New Roman"/>
                <w:color w:val="000000"/>
              </w:rPr>
              <w:t>擬氣候變遷調適執行方案，提升國家整體因應氣候變遷調適基礎能力。</w:t>
            </w:r>
          </w:p>
          <w:p w14:paraId="0E7AF08D" w14:textId="77777777" w:rsidR="002F4151" w:rsidRDefault="007A626B">
            <w:pPr>
              <w:numPr>
                <w:ilvl w:val="0"/>
                <w:numId w:val="68"/>
              </w:numPr>
              <w:ind w:left="726" w:right="17" w:hanging="403"/>
              <w:jc w:val="both"/>
              <w:rPr>
                <w:rFonts w:ascii="Times New Roman" w:hAnsi="Times New Roman"/>
                <w:color w:val="000000"/>
              </w:rPr>
            </w:pPr>
            <w:r>
              <w:rPr>
                <w:rFonts w:ascii="Times New Roman" w:hAnsi="Times New Roman"/>
                <w:color w:val="000000"/>
              </w:rPr>
              <w:t>另本部於</w:t>
            </w:r>
            <w:r>
              <w:rPr>
                <w:rFonts w:ascii="Times New Roman" w:hAnsi="Times New Roman"/>
                <w:color w:val="000000"/>
              </w:rPr>
              <w:t>110</w:t>
            </w:r>
            <w:r>
              <w:rPr>
                <w:rFonts w:ascii="Times New Roman" w:hAnsi="Times New Roman"/>
                <w:color w:val="000000"/>
              </w:rPr>
              <w:t>年起建置「多功能智慧型雨水花園」，</w:t>
            </w:r>
            <w:r>
              <w:rPr>
                <w:rFonts w:ascii="Times New Roman" w:hAnsi="Times New Roman"/>
                <w:color w:val="000000"/>
              </w:rPr>
              <w:t>110</w:t>
            </w:r>
            <w:r>
              <w:rPr>
                <w:rFonts w:ascii="Times New Roman" w:hAnsi="Times New Roman"/>
                <w:color w:val="000000"/>
              </w:rPr>
              <w:t>至</w:t>
            </w:r>
            <w:r>
              <w:rPr>
                <w:rFonts w:ascii="Times New Roman" w:hAnsi="Times New Roman"/>
                <w:color w:val="000000"/>
              </w:rPr>
              <w:t>111</w:t>
            </w:r>
            <w:r>
              <w:rPr>
                <w:rFonts w:ascii="Times New Roman" w:hAnsi="Times New Roman"/>
                <w:color w:val="000000"/>
              </w:rPr>
              <w:t>兩年來已建置</w:t>
            </w:r>
            <w:r>
              <w:rPr>
                <w:rFonts w:ascii="Times New Roman" w:hAnsi="Times New Roman"/>
                <w:color w:val="000000"/>
              </w:rPr>
              <w:t>14</w:t>
            </w:r>
            <w:r>
              <w:rPr>
                <w:rFonts w:ascii="Times New Roman" w:hAnsi="Times New Roman"/>
                <w:color w:val="000000"/>
              </w:rPr>
              <w:t>處「多功能智慧型雨水花園」，為推廣氣候變遷調適韌性設施，將分析各</w:t>
            </w:r>
            <w:proofErr w:type="gramStart"/>
            <w:r>
              <w:rPr>
                <w:rFonts w:ascii="Times New Roman" w:hAnsi="Times New Roman"/>
                <w:color w:val="000000"/>
              </w:rPr>
              <w:t>場址節水</w:t>
            </w:r>
            <w:proofErr w:type="gramEnd"/>
            <w:r>
              <w:rPr>
                <w:rFonts w:ascii="Times New Roman" w:hAnsi="Times New Roman"/>
                <w:color w:val="000000"/>
              </w:rPr>
              <w:t>、節能、保水、降溫成效，並編訂雨水花園技術手冊作為後續</w:t>
            </w:r>
            <w:r>
              <w:rPr>
                <w:rFonts w:ascii="Times New Roman" w:hAnsi="Times New Roman"/>
                <w:color w:val="000000"/>
              </w:rPr>
              <w:t xml:space="preserve"> </w:t>
            </w:r>
            <w:r>
              <w:rPr>
                <w:rFonts w:ascii="Times New Roman" w:hAnsi="Times New Roman"/>
                <w:color w:val="000000"/>
              </w:rPr>
              <w:t>推廣應用指引及規範參考。</w:t>
            </w:r>
          </w:p>
          <w:p w14:paraId="1D6B115D" w14:textId="77777777" w:rsidR="002F4151" w:rsidRDefault="007A626B">
            <w:pPr>
              <w:numPr>
                <w:ilvl w:val="0"/>
                <w:numId w:val="68"/>
              </w:numPr>
              <w:ind w:left="726" w:right="17" w:hanging="403"/>
              <w:jc w:val="both"/>
              <w:rPr>
                <w:rFonts w:ascii="Times New Roman" w:hAnsi="Times New Roman"/>
                <w:color w:val="000000"/>
              </w:rPr>
            </w:pPr>
            <w:r>
              <w:rPr>
                <w:rFonts w:ascii="Times New Roman" w:hAnsi="Times New Roman"/>
                <w:color w:val="000000"/>
              </w:rPr>
              <w:t>為強化本部氣候變遷健康調適領域作為，本部與國家衛生研究院合作推動「氣候變遷調適</w:t>
            </w:r>
            <w:proofErr w:type="gramStart"/>
            <w:r>
              <w:rPr>
                <w:rFonts w:ascii="Times New Roman" w:hAnsi="Times New Roman"/>
                <w:color w:val="000000"/>
              </w:rPr>
              <w:t>–</w:t>
            </w:r>
            <w:proofErr w:type="gramEnd"/>
            <w:r>
              <w:rPr>
                <w:rFonts w:ascii="Times New Roman" w:hAnsi="Times New Roman"/>
                <w:color w:val="000000"/>
              </w:rPr>
              <w:t>重要病媒</w:t>
            </w:r>
            <w:proofErr w:type="gramStart"/>
            <w:r>
              <w:rPr>
                <w:rFonts w:ascii="Times New Roman" w:hAnsi="Times New Roman"/>
                <w:color w:val="000000"/>
              </w:rPr>
              <w:t>蚊</w:t>
            </w:r>
            <w:proofErr w:type="gramEnd"/>
            <w:r>
              <w:rPr>
                <w:rFonts w:ascii="Times New Roman" w:hAnsi="Times New Roman"/>
                <w:color w:val="000000"/>
              </w:rPr>
              <w:t>變遷與推估計畫」，主要進行病媒</w:t>
            </w:r>
            <w:proofErr w:type="gramStart"/>
            <w:r>
              <w:rPr>
                <w:rFonts w:ascii="Times New Roman" w:hAnsi="Times New Roman"/>
                <w:color w:val="000000"/>
              </w:rPr>
              <w:t>蚊</w:t>
            </w:r>
            <w:proofErr w:type="gramEnd"/>
            <w:r>
              <w:rPr>
                <w:rFonts w:ascii="Times New Roman" w:hAnsi="Times New Roman"/>
                <w:color w:val="000000"/>
              </w:rPr>
              <w:t>分布受氣候變遷影響調查及情境推估，建立台灣重要病媒</w:t>
            </w:r>
            <w:proofErr w:type="gramStart"/>
            <w:r>
              <w:rPr>
                <w:rFonts w:ascii="Times New Roman" w:hAnsi="Times New Roman"/>
                <w:color w:val="000000"/>
              </w:rPr>
              <w:t>蚊</w:t>
            </w:r>
            <w:proofErr w:type="gramEnd"/>
            <w:r>
              <w:rPr>
                <w:rFonts w:ascii="Times New Roman" w:hAnsi="Times New Roman"/>
                <w:color w:val="000000"/>
              </w:rPr>
              <w:t>監測系統，並於交通樞紐集重要地區及高海拔地區進行病媒</w:t>
            </w:r>
            <w:proofErr w:type="gramStart"/>
            <w:r>
              <w:rPr>
                <w:rFonts w:ascii="Times New Roman" w:hAnsi="Times New Roman"/>
                <w:color w:val="000000"/>
              </w:rPr>
              <w:t>蚊</w:t>
            </w:r>
            <w:proofErr w:type="gramEnd"/>
            <w:r>
              <w:rPr>
                <w:rFonts w:ascii="Times New Roman" w:hAnsi="Times New Roman"/>
                <w:color w:val="000000"/>
              </w:rPr>
              <w:t>監測，以瞭解氣候變遷對重要病媒蚊的影響。</w:t>
            </w:r>
          </w:p>
        </w:tc>
      </w:tr>
      <w:tr w:rsidR="002F4151" w14:paraId="1C628927"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3E5C4BF0"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35.</w:t>
            </w:r>
          </w:p>
        </w:tc>
        <w:tc>
          <w:tcPr>
            <w:tcW w:w="5036" w:type="dxa"/>
            <w:tcBorders>
              <w:top w:val="single" w:sz="8" w:space="0" w:color="000000"/>
              <w:left w:val="single" w:sz="8" w:space="0" w:color="000000"/>
              <w:bottom w:val="single" w:sz="8" w:space="0" w:color="000000"/>
              <w:right w:val="single" w:sz="8" w:space="0" w:color="000000"/>
            </w:tcBorders>
          </w:tcPr>
          <w:p w14:paraId="75DA1D5C" w14:textId="77777777" w:rsidR="002F4151" w:rsidRDefault="007A626B">
            <w:pPr>
              <w:pStyle w:val="af7"/>
              <w:ind w:left="24" w:right="24" w:firstLine="504"/>
              <w:jc w:val="both"/>
              <w:rPr>
                <w:rFonts w:ascii="Times New Roman" w:eastAsia="標楷體" w:hAnsi="Times New Roman"/>
                <w:color w:val="000000"/>
              </w:rPr>
            </w:pPr>
            <w:r>
              <w:rPr>
                <w:rFonts w:ascii="Times New Roman" w:eastAsia="標楷體" w:hAnsi="Times New Roman" w:cs="Times New Roman"/>
                <w:color w:val="000000"/>
              </w:rPr>
              <w:t>為因應氣候變遷減緩及調適相關工作，中央與地方應共同合作，然</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年度預算相較</w:t>
            </w:r>
            <w:proofErr w:type="gramStart"/>
            <w:r>
              <w:rPr>
                <w:rFonts w:ascii="Times New Roman" w:eastAsia="標楷體" w:hAnsi="Times New Roman" w:cs="Times New Roman"/>
                <w:color w:val="000000"/>
              </w:rPr>
              <w:t>111</w:t>
            </w:r>
            <w:proofErr w:type="gramEnd"/>
            <w:r>
              <w:rPr>
                <w:rFonts w:ascii="Times New Roman" w:eastAsia="標楷體" w:hAnsi="Times New Roman" w:cs="Times New Roman"/>
                <w:color w:val="000000"/>
              </w:rPr>
              <w:t>年度減少近三成，</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就</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年度溫室氣體管理基金「因應氣候變遷計畫」項下「辦理</w:t>
            </w:r>
            <w:proofErr w:type="gramStart"/>
            <w:r>
              <w:rPr>
                <w:rFonts w:ascii="Times New Roman" w:eastAsia="標楷體" w:hAnsi="Times New Roman" w:cs="Times New Roman"/>
                <w:color w:val="000000"/>
              </w:rPr>
              <w:t>低碳永續</w:t>
            </w:r>
            <w:proofErr w:type="gramEnd"/>
            <w:r>
              <w:rPr>
                <w:rFonts w:ascii="Times New Roman" w:eastAsia="標楷體" w:hAnsi="Times New Roman" w:cs="Times New Roman"/>
                <w:color w:val="000000"/>
              </w:rPr>
              <w:t>家園推廣」中「會費、捐助、補助、分攤、照護、救濟與交流活動費」之「捐助、補助與獎助」預算編列</w:t>
            </w:r>
            <w:r>
              <w:rPr>
                <w:rFonts w:ascii="Times New Roman" w:eastAsia="標楷體" w:hAnsi="Times New Roman" w:cs="Times New Roman"/>
                <w:color w:val="000000"/>
              </w:rPr>
              <w:t>6,200</w:t>
            </w:r>
            <w:r>
              <w:rPr>
                <w:rFonts w:ascii="Times New Roman" w:eastAsia="標楷體" w:hAnsi="Times New Roman" w:cs="Times New Roman"/>
                <w:color w:val="000000"/>
              </w:rPr>
              <w:t>萬元之項目，請行政院環境保護署就</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年度補助地方政府辦理因應氣候變遷減緩及調適工作，向立法院社會福利及衛生環境委員會提出書面報告。</w:t>
            </w:r>
          </w:p>
        </w:tc>
        <w:tc>
          <w:tcPr>
            <w:tcW w:w="4961" w:type="dxa"/>
            <w:tcBorders>
              <w:top w:val="single" w:sz="8" w:space="0" w:color="000000"/>
              <w:left w:val="single" w:sz="8" w:space="0" w:color="000000"/>
              <w:bottom w:val="single" w:sz="8" w:space="0" w:color="000000"/>
              <w:right w:val="single" w:sz="8" w:space="0" w:color="000000"/>
            </w:tcBorders>
          </w:tcPr>
          <w:p w14:paraId="4BA55732" w14:textId="7608FDEF" w:rsidR="002F4151" w:rsidRDefault="007A626B">
            <w:pPr>
              <w:ind w:right="17"/>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8</w:t>
            </w:r>
            <w:r>
              <w:rPr>
                <w:rFonts w:ascii="Times New Roman" w:hAnsi="Times New Roman"/>
                <w:color w:val="000000"/>
              </w:rPr>
              <w:t>月</w:t>
            </w:r>
            <w:r>
              <w:rPr>
                <w:rFonts w:ascii="Times New Roman" w:hAnsi="Times New Roman"/>
                <w:color w:val="000000"/>
              </w:rPr>
              <w:t>8</w:t>
            </w:r>
            <w:r>
              <w:rPr>
                <w:rFonts w:ascii="Times New Roman" w:hAnsi="Times New Roman"/>
                <w:color w:val="000000"/>
              </w:rPr>
              <w:t>日以環</w:t>
            </w:r>
            <w:proofErr w:type="gramStart"/>
            <w:r>
              <w:rPr>
                <w:rFonts w:ascii="Times New Roman" w:hAnsi="Times New Roman"/>
                <w:color w:val="000000"/>
              </w:rPr>
              <w:t>署氣籌字第</w:t>
            </w:r>
            <w:r>
              <w:rPr>
                <w:rFonts w:ascii="Times New Roman" w:hAnsi="Times New Roman"/>
                <w:color w:val="000000"/>
              </w:rPr>
              <w:t>1129102899</w:t>
            </w:r>
            <w:r>
              <w:rPr>
                <w:rFonts w:ascii="Times New Roman" w:hAnsi="Times New Roman"/>
                <w:color w:val="000000"/>
              </w:rPr>
              <w:t>號</w:t>
            </w:r>
            <w:proofErr w:type="gramEnd"/>
            <w:r>
              <w:rPr>
                <w:rFonts w:ascii="Times New Roman" w:hAnsi="Times New Roman"/>
                <w:color w:val="000000"/>
              </w:rPr>
              <w:t>函將書面報告函復立法院，辦理情形如下：</w:t>
            </w:r>
          </w:p>
          <w:p w14:paraId="210EEDE9" w14:textId="77777777" w:rsidR="002F4151" w:rsidRDefault="007A626B">
            <w:pPr>
              <w:numPr>
                <w:ilvl w:val="0"/>
                <w:numId w:val="66"/>
              </w:numPr>
              <w:ind w:left="482" w:right="17" w:hanging="482"/>
              <w:jc w:val="both"/>
              <w:rPr>
                <w:rFonts w:ascii="Times New Roman" w:hAnsi="Times New Roman"/>
                <w:color w:val="000000"/>
              </w:rPr>
            </w:pPr>
            <w:r>
              <w:rPr>
                <w:rFonts w:ascii="Times New Roman" w:hAnsi="Times New Roman"/>
                <w:color w:val="000000"/>
              </w:rPr>
              <w:t>有關</w:t>
            </w:r>
            <w:r>
              <w:rPr>
                <w:rFonts w:ascii="Times New Roman" w:hAnsi="Times New Roman"/>
                <w:color w:val="000000"/>
              </w:rPr>
              <w:t xml:space="preserve">112 </w:t>
            </w:r>
            <w:r>
              <w:rPr>
                <w:rFonts w:ascii="Times New Roman" w:hAnsi="Times New Roman"/>
                <w:color w:val="000000"/>
              </w:rPr>
              <w:t>年度補助地方政府辦理因應氣候變遷減緩及調適工作包括</w:t>
            </w:r>
            <w:proofErr w:type="gramStart"/>
            <w:r>
              <w:rPr>
                <w:rFonts w:ascii="Times New Roman" w:hAnsi="Times New Roman"/>
                <w:color w:val="000000"/>
              </w:rPr>
              <w:t>低碳永續</w:t>
            </w:r>
            <w:proofErr w:type="gramEnd"/>
            <w:r>
              <w:rPr>
                <w:rFonts w:ascii="Times New Roman" w:hAnsi="Times New Roman"/>
                <w:color w:val="000000"/>
              </w:rPr>
              <w:t>家園推動工作及因應氣候變遷減緩及調適相關工作兩部分：</w:t>
            </w:r>
          </w:p>
          <w:p w14:paraId="54C9C7D4" w14:textId="77777777" w:rsidR="002F4151" w:rsidRDefault="007A626B">
            <w:pPr>
              <w:numPr>
                <w:ilvl w:val="0"/>
                <w:numId w:val="30"/>
              </w:numPr>
              <w:ind w:left="726" w:right="17" w:hanging="403"/>
              <w:jc w:val="both"/>
              <w:rPr>
                <w:rFonts w:ascii="Times New Roman" w:hAnsi="Times New Roman"/>
                <w:color w:val="000000"/>
              </w:rPr>
            </w:pPr>
            <w:proofErr w:type="gramStart"/>
            <w:r>
              <w:rPr>
                <w:rFonts w:ascii="Times New Roman" w:hAnsi="Times New Roman"/>
                <w:color w:val="000000"/>
              </w:rPr>
              <w:t>低碳永續</w:t>
            </w:r>
            <w:proofErr w:type="gramEnd"/>
            <w:r>
              <w:rPr>
                <w:rFonts w:ascii="Times New Roman" w:hAnsi="Times New Roman"/>
                <w:color w:val="000000"/>
              </w:rPr>
              <w:t>家園推動工作</w:t>
            </w:r>
          </w:p>
          <w:p w14:paraId="5C03F518" w14:textId="77777777" w:rsidR="002F4151" w:rsidRDefault="007A626B">
            <w:pPr>
              <w:numPr>
                <w:ilvl w:val="0"/>
                <w:numId w:val="40"/>
              </w:numPr>
              <w:ind w:left="709" w:right="17" w:hanging="210"/>
              <w:jc w:val="both"/>
              <w:rPr>
                <w:rFonts w:ascii="Times New Roman" w:hAnsi="Times New Roman"/>
                <w:color w:val="000000"/>
              </w:rPr>
            </w:pPr>
            <w:r>
              <w:rPr>
                <w:rFonts w:ascii="Times New Roman" w:hAnsi="Times New Roman"/>
                <w:color w:val="000000"/>
              </w:rPr>
              <w:t>本部（原行政院環境保護署）</w:t>
            </w:r>
            <w:r>
              <w:rPr>
                <w:rFonts w:ascii="Times New Roman" w:hAnsi="Times New Roman"/>
                <w:color w:val="000000"/>
              </w:rPr>
              <w:t>110</w:t>
            </w:r>
            <w:r>
              <w:rPr>
                <w:rFonts w:ascii="Times New Roman" w:hAnsi="Times New Roman"/>
                <w:color w:val="000000"/>
              </w:rPr>
              <w:t>年</w:t>
            </w:r>
            <w:r>
              <w:rPr>
                <w:rFonts w:ascii="Times New Roman" w:hAnsi="Times New Roman"/>
                <w:color w:val="000000"/>
              </w:rPr>
              <w:t>4</w:t>
            </w:r>
            <w:r>
              <w:rPr>
                <w:rFonts w:ascii="Times New Roman" w:hAnsi="Times New Roman"/>
                <w:color w:val="000000"/>
              </w:rPr>
              <w:t>月修訂「</w:t>
            </w:r>
            <w:proofErr w:type="gramStart"/>
            <w:r>
              <w:rPr>
                <w:rFonts w:ascii="Times New Roman" w:hAnsi="Times New Roman"/>
                <w:color w:val="000000"/>
              </w:rPr>
              <w:t>低碳永續</w:t>
            </w:r>
            <w:proofErr w:type="gramEnd"/>
            <w:r>
              <w:rPr>
                <w:rFonts w:ascii="Times New Roman" w:hAnsi="Times New Roman"/>
                <w:color w:val="000000"/>
              </w:rPr>
              <w:t>家園平等推動計</w:t>
            </w:r>
            <w:r>
              <w:rPr>
                <w:rFonts w:ascii="Times New Roman" w:hAnsi="Times New Roman"/>
                <w:color w:val="000000"/>
              </w:rPr>
              <w:lastRenderedPageBreak/>
              <w:t>畫」，分為生態綠化、</w:t>
            </w:r>
            <w:proofErr w:type="gramStart"/>
            <w:r>
              <w:rPr>
                <w:rFonts w:ascii="Times New Roman" w:hAnsi="Times New Roman"/>
                <w:color w:val="000000"/>
              </w:rPr>
              <w:t>綠能節</w:t>
            </w:r>
            <w:proofErr w:type="gramEnd"/>
            <w:r>
              <w:rPr>
                <w:rFonts w:ascii="Times New Roman" w:hAnsi="Times New Roman"/>
                <w:color w:val="000000"/>
              </w:rPr>
              <w:t>電、綠色運輸、資源循環、低碳生活及永續經營等六大面向、計</w:t>
            </w:r>
            <w:r>
              <w:rPr>
                <w:rFonts w:ascii="Times New Roman" w:hAnsi="Times New Roman"/>
                <w:color w:val="000000"/>
              </w:rPr>
              <w:t>38</w:t>
            </w:r>
            <w:r>
              <w:rPr>
                <w:rFonts w:ascii="Times New Roman" w:hAnsi="Times New Roman"/>
                <w:color w:val="000000"/>
              </w:rPr>
              <w:t>項低碳行動。截至</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月，村（里）層級累計有</w:t>
            </w:r>
            <w:r>
              <w:rPr>
                <w:rFonts w:ascii="Times New Roman" w:hAnsi="Times New Roman"/>
                <w:color w:val="000000"/>
              </w:rPr>
              <w:t>5,657</w:t>
            </w:r>
            <w:r>
              <w:rPr>
                <w:rFonts w:ascii="Times New Roman" w:hAnsi="Times New Roman"/>
                <w:color w:val="000000"/>
              </w:rPr>
              <w:t>個村里參與（參與率</w:t>
            </w:r>
            <w:r>
              <w:rPr>
                <w:rFonts w:ascii="Times New Roman" w:hAnsi="Times New Roman"/>
                <w:color w:val="000000"/>
              </w:rPr>
              <w:t>73%</w:t>
            </w:r>
            <w:r>
              <w:rPr>
                <w:rFonts w:ascii="Times New Roman" w:hAnsi="Times New Roman"/>
                <w:color w:val="000000"/>
              </w:rPr>
              <w:t>），其中</w:t>
            </w:r>
            <w:r>
              <w:rPr>
                <w:rFonts w:ascii="Times New Roman" w:hAnsi="Times New Roman"/>
                <w:color w:val="000000"/>
              </w:rPr>
              <w:t>128</w:t>
            </w:r>
            <w:r>
              <w:rPr>
                <w:rFonts w:ascii="Times New Roman" w:hAnsi="Times New Roman"/>
                <w:color w:val="000000"/>
              </w:rPr>
              <w:t>個村里獲得銀級評等，</w:t>
            </w:r>
            <w:r>
              <w:rPr>
                <w:rFonts w:ascii="Times New Roman" w:hAnsi="Times New Roman"/>
                <w:color w:val="000000"/>
              </w:rPr>
              <w:t>1,213</w:t>
            </w:r>
            <w:r>
              <w:rPr>
                <w:rFonts w:ascii="Times New Roman" w:hAnsi="Times New Roman"/>
                <w:color w:val="000000"/>
              </w:rPr>
              <w:t>個村里</w:t>
            </w:r>
            <w:proofErr w:type="gramStart"/>
            <w:r>
              <w:rPr>
                <w:rFonts w:ascii="Times New Roman" w:hAnsi="Times New Roman"/>
                <w:color w:val="000000"/>
              </w:rPr>
              <w:t>獲得銅級評</w:t>
            </w:r>
            <w:proofErr w:type="gramEnd"/>
            <w:r>
              <w:rPr>
                <w:rFonts w:ascii="Times New Roman" w:hAnsi="Times New Roman"/>
                <w:color w:val="000000"/>
              </w:rPr>
              <w:t>等。</w:t>
            </w:r>
          </w:p>
          <w:p w14:paraId="1EDE74D5" w14:textId="77777777" w:rsidR="002F4151" w:rsidRDefault="007A626B">
            <w:pPr>
              <w:numPr>
                <w:ilvl w:val="0"/>
                <w:numId w:val="40"/>
              </w:numPr>
              <w:ind w:left="709" w:right="17" w:hanging="210"/>
              <w:jc w:val="both"/>
              <w:rPr>
                <w:rFonts w:ascii="Times New Roman" w:hAnsi="Times New Roman"/>
                <w:color w:val="000000"/>
              </w:rPr>
            </w:pPr>
            <w:proofErr w:type="gramStart"/>
            <w:r>
              <w:rPr>
                <w:rFonts w:ascii="Times New Roman" w:hAnsi="Times New Roman"/>
                <w:color w:val="000000"/>
              </w:rPr>
              <w:t>112</w:t>
            </w:r>
            <w:proofErr w:type="gramEnd"/>
            <w:r>
              <w:rPr>
                <w:rFonts w:ascii="Times New Roman" w:hAnsi="Times New Roman"/>
                <w:color w:val="000000"/>
              </w:rPr>
              <w:t>年度補助地方政府辦理</w:t>
            </w:r>
            <w:proofErr w:type="gramStart"/>
            <w:r>
              <w:rPr>
                <w:rFonts w:ascii="Times New Roman" w:hAnsi="Times New Roman"/>
                <w:color w:val="000000"/>
              </w:rPr>
              <w:t>低碳永續</w:t>
            </w:r>
            <w:proofErr w:type="gramEnd"/>
            <w:r>
              <w:rPr>
                <w:rFonts w:ascii="Times New Roman" w:hAnsi="Times New Roman"/>
                <w:color w:val="000000"/>
              </w:rPr>
              <w:t>家園相關重點工作包括：</w:t>
            </w:r>
          </w:p>
          <w:p w14:paraId="5734E46C" w14:textId="77777777" w:rsidR="002F4151" w:rsidRDefault="007A626B">
            <w:pPr>
              <w:numPr>
                <w:ilvl w:val="0"/>
                <w:numId w:val="57"/>
              </w:numPr>
              <w:ind w:left="965" w:right="17" w:hanging="284"/>
              <w:jc w:val="both"/>
              <w:rPr>
                <w:rFonts w:ascii="Times New Roman" w:hAnsi="Times New Roman"/>
                <w:color w:val="000000"/>
              </w:rPr>
            </w:pPr>
            <w:r>
              <w:rPr>
                <w:rFonts w:ascii="Times New Roman" w:hAnsi="Times New Roman"/>
                <w:color w:val="000000"/>
              </w:rPr>
              <w:t>維</w:t>
            </w:r>
            <w:proofErr w:type="gramStart"/>
            <w:r>
              <w:rPr>
                <w:rFonts w:ascii="Times New Roman" w:hAnsi="Times New Roman"/>
                <w:color w:val="000000"/>
              </w:rPr>
              <w:t>運低碳永</w:t>
            </w:r>
            <w:proofErr w:type="gramEnd"/>
            <w:r>
              <w:rPr>
                <w:rFonts w:ascii="Times New Roman" w:hAnsi="Times New Roman"/>
                <w:color w:val="000000"/>
              </w:rPr>
              <w:t>續家園運作體系：辦理</w:t>
            </w:r>
            <w:proofErr w:type="gramStart"/>
            <w:r>
              <w:rPr>
                <w:rFonts w:ascii="Times New Roman" w:hAnsi="Times New Roman"/>
                <w:color w:val="000000"/>
              </w:rPr>
              <w:t>轄內村</w:t>
            </w:r>
            <w:proofErr w:type="gramEnd"/>
            <w:r>
              <w:rPr>
                <w:rFonts w:ascii="Times New Roman" w:hAnsi="Times New Roman"/>
                <w:color w:val="000000"/>
              </w:rPr>
              <w:t>（里）訪查、輔導工作，協助村（里）執行低碳行動項目，以取得評等認證，並維護管理認證成效及辦理人員培訓工作。</w:t>
            </w:r>
          </w:p>
          <w:p w14:paraId="232BE34B" w14:textId="77777777" w:rsidR="002F4151" w:rsidRDefault="007A626B">
            <w:pPr>
              <w:numPr>
                <w:ilvl w:val="0"/>
                <w:numId w:val="57"/>
              </w:numPr>
              <w:ind w:left="965" w:right="17" w:hanging="284"/>
              <w:jc w:val="both"/>
              <w:rPr>
                <w:rFonts w:ascii="Times New Roman" w:hAnsi="Times New Roman"/>
                <w:color w:val="000000"/>
              </w:rPr>
            </w:pPr>
            <w:r>
              <w:rPr>
                <w:rFonts w:ascii="Times New Roman" w:hAnsi="Times New Roman"/>
                <w:color w:val="000000"/>
              </w:rPr>
              <w:t>推動因地制宜之低碳行動：推廣建築綠化降溫工作，並結合</w:t>
            </w:r>
            <w:proofErr w:type="gramStart"/>
            <w:r>
              <w:rPr>
                <w:rFonts w:ascii="Times New Roman" w:hAnsi="Times New Roman"/>
                <w:color w:val="000000"/>
              </w:rPr>
              <w:t>低碳永續</w:t>
            </w:r>
            <w:proofErr w:type="gramEnd"/>
            <w:r>
              <w:rPr>
                <w:rFonts w:ascii="Times New Roman" w:hAnsi="Times New Roman"/>
                <w:color w:val="000000"/>
              </w:rPr>
              <w:t>家園評等認證制度，由地方政府盤點轄內獲得評等村里內之潛力屋頂，以本部與公民電廠合作成功案例經驗推廣，促使地方政府輔導更多村里參與設置太陽光電發電系統，實踐</w:t>
            </w:r>
            <w:r>
              <w:rPr>
                <w:rFonts w:ascii="Times New Roman" w:hAnsi="Times New Roman"/>
                <w:color w:val="000000"/>
              </w:rPr>
              <w:t>2050</w:t>
            </w:r>
            <w:proofErr w:type="gramStart"/>
            <w:r>
              <w:rPr>
                <w:rFonts w:ascii="Times New Roman" w:hAnsi="Times New Roman"/>
                <w:color w:val="000000"/>
              </w:rPr>
              <w:t>淨零排放</w:t>
            </w:r>
            <w:proofErr w:type="gramEnd"/>
            <w:r>
              <w:rPr>
                <w:rFonts w:ascii="Times New Roman" w:hAnsi="Times New Roman"/>
                <w:color w:val="000000"/>
              </w:rPr>
              <w:t>目標。</w:t>
            </w:r>
          </w:p>
          <w:p w14:paraId="65BB88D7" w14:textId="77777777" w:rsidR="002F4151" w:rsidRDefault="007A626B">
            <w:pPr>
              <w:numPr>
                <w:ilvl w:val="0"/>
                <w:numId w:val="57"/>
              </w:numPr>
              <w:ind w:left="965" w:right="17" w:hanging="284"/>
              <w:jc w:val="both"/>
              <w:rPr>
                <w:rFonts w:ascii="Times New Roman" w:hAnsi="Times New Roman"/>
                <w:color w:val="000000"/>
              </w:rPr>
            </w:pPr>
            <w:r>
              <w:rPr>
                <w:rFonts w:ascii="Times New Roman" w:hAnsi="Times New Roman"/>
                <w:color w:val="000000"/>
              </w:rPr>
              <w:t>為鼓勵長期參與本部「</w:t>
            </w:r>
            <w:proofErr w:type="gramStart"/>
            <w:r>
              <w:rPr>
                <w:rFonts w:ascii="Times New Roman" w:hAnsi="Times New Roman"/>
                <w:color w:val="000000"/>
              </w:rPr>
              <w:t>低碳永續</w:t>
            </w:r>
            <w:proofErr w:type="gramEnd"/>
            <w:r>
              <w:rPr>
                <w:rFonts w:ascii="Times New Roman" w:hAnsi="Times New Roman"/>
                <w:color w:val="000000"/>
              </w:rPr>
              <w:t>家園評等推動計畫」之村（里）持續投入量能，本部</w:t>
            </w:r>
            <w:proofErr w:type="gramStart"/>
            <w:r>
              <w:rPr>
                <w:rFonts w:ascii="Times New Roman" w:hAnsi="Times New Roman"/>
                <w:color w:val="000000"/>
              </w:rPr>
              <w:t>112</w:t>
            </w:r>
            <w:proofErr w:type="gramEnd"/>
            <w:r>
              <w:rPr>
                <w:rFonts w:ascii="Times New Roman" w:hAnsi="Times New Roman"/>
                <w:color w:val="000000"/>
              </w:rPr>
              <w:t>年度辦理「</w:t>
            </w:r>
            <w:proofErr w:type="gramStart"/>
            <w:r>
              <w:rPr>
                <w:rFonts w:ascii="Times New Roman" w:hAnsi="Times New Roman"/>
                <w:color w:val="000000"/>
              </w:rPr>
              <w:t>低碳永續</w:t>
            </w:r>
            <w:proofErr w:type="gramEnd"/>
            <w:r>
              <w:rPr>
                <w:rFonts w:ascii="Times New Roman" w:hAnsi="Times New Roman"/>
                <w:color w:val="000000"/>
              </w:rPr>
              <w:t>家園村里多元競賽活動」以「</w:t>
            </w:r>
            <w:proofErr w:type="gramStart"/>
            <w:r>
              <w:rPr>
                <w:rFonts w:ascii="Times New Roman" w:hAnsi="Times New Roman"/>
                <w:color w:val="000000"/>
              </w:rPr>
              <w:t>淨零有</w:t>
            </w:r>
            <w:proofErr w:type="gramEnd"/>
            <w:r>
              <w:rPr>
                <w:rFonts w:ascii="Times New Roman" w:hAnsi="Times New Roman"/>
                <w:color w:val="000000"/>
              </w:rPr>
              <w:t>里</w:t>
            </w:r>
            <w:r>
              <w:rPr>
                <w:rFonts w:ascii="Times New Roman" w:hAnsi="Times New Roman"/>
                <w:color w:val="000000"/>
              </w:rPr>
              <w:t xml:space="preserve"> </w:t>
            </w:r>
            <w:r>
              <w:rPr>
                <w:rFonts w:ascii="Times New Roman" w:hAnsi="Times New Roman"/>
                <w:color w:val="000000"/>
              </w:rPr>
              <w:t>攜手前行」為主題，</w:t>
            </w:r>
            <w:proofErr w:type="gramStart"/>
            <w:r>
              <w:rPr>
                <w:rFonts w:ascii="Times New Roman" w:hAnsi="Times New Roman"/>
                <w:color w:val="000000"/>
              </w:rPr>
              <w:t>著重淨零生活</w:t>
            </w:r>
            <w:proofErr w:type="gramEnd"/>
            <w:r>
              <w:rPr>
                <w:rFonts w:ascii="Times New Roman" w:hAnsi="Times New Roman"/>
                <w:color w:val="000000"/>
              </w:rPr>
              <w:t>轉型，由村（里）與在地商家及企業攜手，並透過</w:t>
            </w:r>
            <w:proofErr w:type="gramStart"/>
            <w:r>
              <w:rPr>
                <w:rFonts w:ascii="Times New Roman" w:hAnsi="Times New Roman"/>
                <w:color w:val="000000"/>
              </w:rPr>
              <w:t>臚列減碳</w:t>
            </w:r>
            <w:proofErr w:type="gramEnd"/>
            <w:r>
              <w:rPr>
                <w:rFonts w:ascii="Times New Roman" w:hAnsi="Times New Roman"/>
                <w:color w:val="000000"/>
              </w:rPr>
              <w:t>作為措施建議，由直轄市、縣（市）環保機關輔導參賽單位展現執行成果，建立示範績優村里推廣低碳作為。</w:t>
            </w:r>
          </w:p>
          <w:p w14:paraId="667D7CB7" w14:textId="77777777" w:rsidR="002F4151" w:rsidRDefault="007A626B">
            <w:pPr>
              <w:numPr>
                <w:ilvl w:val="0"/>
                <w:numId w:val="30"/>
              </w:numPr>
              <w:ind w:left="726" w:right="17" w:hanging="403"/>
              <w:jc w:val="both"/>
              <w:rPr>
                <w:rFonts w:ascii="Times New Roman" w:hAnsi="Times New Roman"/>
                <w:color w:val="000000"/>
              </w:rPr>
            </w:pPr>
            <w:r>
              <w:rPr>
                <w:rFonts w:ascii="Times New Roman" w:hAnsi="Times New Roman"/>
                <w:color w:val="000000"/>
              </w:rPr>
              <w:t>因應氣候變遷減緩及調適相關工作</w:t>
            </w:r>
          </w:p>
          <w:p w14:paraId="772665CC" w14:textId="77777777" w:rsidR="002F4151" w:rsidRDefault="007A626B">
            <w:pPr>
              <w:numPr>
                <w:ilvl w:val="0"/>
                <w:numId w:val="90"/>
              </w:numPr>
              <w:ind w:left="709" w:right="17" w:hanging="210"/>
              <w:jc w:val="both"/>
              <w:rPr>
                <w:rFonts w:ascii="Times New Roman" w:hAnsi="Times New Roman"/>
                <w:color w:val="000000"/>
              </w:rPr>
            </w:pPr>
            <w:r>
              <w:rPr>
                <w:rFonts w:ascii="Times New Roman" w:hAnsi="Times New Roman"/>
                <w:color w:val="000000"/>
              </w:rPr>
              <w:t>主要用於支應地方政府配合溫室氣體減量及管理法修法後所需</w:t>
            </w:r>
            <w:proofErr w:type="gramStart"/>
            <w:r>
              <w:rPr>
                <w:rFonts w:ascii="Times New Roman" w:hAnsi="Times New Roman"/>
                <w:color w:val="000000"/>
              </w:rPr>
              <w:t>研提訂修溫室</w:t>
            </w:r>
            <w:proofErr w:type="gramEnd"/>
            <w:r>
              <w:rPr>
                <w:rFonts w:ascii="Times New Roman" w:hAnsi="Times New Roman"/>
                <w:color w:val="000000"/>
              </w:rPr>
              <w:t>氣體減量執行方案、查核盤查登錄之排放源等因應氣候變遷減緩及調適整體策略所需之調查研究規劃等。</w:t>
            </w:r>
          </w:p>
          <w:p w14:paraId="171C43D7" w14:textId="77777777" w:rsidR="002F4151" w:rsidRDefault="007A626B">
            <w:pPr>
              <w:numPr>
                <w:ilvl w:val="0"/>
                <w:numId w:val="90"/>
              </w:numPr>
              <w:ind w:left="709" w:right="17" w:hanging="210"/>
              <w:jc w:val="both"/>
              <w:rPr>
                <w:rFonts w:ascii="Times New Roman" w:hAnsi="Times New Roman"/>
                <w:color w:val="000000"/>
              </w:rPr>
            </w:pPr>
            <w:r>
              <w:rPr>
                <w:rFonts w:ascii="Times New Roman" w:hAnsi="Times New Roman"/>
                <w:color w:val="000000"/>
              </w:rPr>
              <w:lastRenderedPageBreak/>
              <w:t>執行重點項目包括：</w:t>
            </w:r>
          </w:p>
          <w:p w14:paraId="326344FB" w14:textId="77777777" w:rsidR="002F4151" w:rsidRDefault="007A626B">
            <w:pPr>
              <w:numPr>
                <w:ilvl w:val="0"/>
                <w:numId w:val="78"/>
              </w:numPr>
              <w:ind w:left="964" w:right="17" w:hanging="284"/>
              <w:jc w:val="both"/>
              <w:rPr>
                <w:rFonts w:ascii="Times New Roman" w:hAnsi="Times New Roman"/>
                <w:color w:val="000000"/>
              </w:rPr>
            </w:pPr>
            <w:r>
              <w:rPr>
                <w:rFonts w:ascii="Times New Roman" w:hAnsi="Times New Roman"/>
                <w:color w:val="000000"/>
              </w:rPr>
              <w:t>推動「第二期地方政府溫室氣體管制執行方案（</w:t>
            </w:r>
            <w:r>
              <w:rPr>
                <w:rFonts w:ascii="Times New Roman" w:hAnsi="Times New Roman"/>
                <w:color w:val="000000"/>
              </w:rPr>
              <w:t>110~114</w:t>
            </w:r>
            <w:r>
              <w:rPr>
                <w:rFonts w:ascii="Times New Roman" w:hAnsi="Times New Roman"/>
                <w:color w:val="000000"/>
              </w:rPr>
              <w:t>年）」提報及核定：依氣候法第</w:t>
            </w:r>
            <w:r>
              <w:rPr>
                <w:rFonts w:ascii="Times New Roman" w:hAnsi="Times New Roman"/>
                <w:color w:val="000000"/>
              </w:rPr>
              <w:t>15</w:t>
            </w:r>
            <w:r>
              <w:rPr>
                <w:rFonts w:ascii="Times New Roman" w:hAnsi="Times New Roman"/>
                <w:color w:val="000000"/>
              </w:rPr>
              <w:t>條規定，各縣市政府應依「國家因應氣候變遷行動綱領」及「第二期部門溫室氣體減量行動方案」</w:t>
            </w:r>
            <w:proofErr w:type="gramStart"/>
            <w:r>
              <w:rPr>
                <w:rFonts w:ascii="Times New Roman" w:hAnsi="Times New Roman"/>
                <w:color w:val="000000"/>
              </w:rPr>
              <w:t>訂修</w:t>
            </w:r>
            <w:proofErr w:type="gramEnd"/>
            <w:r>
              <w:rPr>
                <w:rFonts w:ascii="Times New Roman" w:hAnsi="Times New Roman"/>
                <w:color w:val="000000"/>
              </w:rPr>
              <w:t>「第二期地方政府溫室氣體減量執行方案」（下稱減量執行方案），本部已會商各中央目的事業主管機關於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6</w:t>
            </w:r>
            <w:r>
              <w:rPr>
                <w:rFonts w:ascii="Times New Roman" w:hAnsi="Times New Roman"/>
                <w:color w:val="000000"/>
              </w:rPr>
              <w:t>月全數核定</w:t>
            </w:r>
            <w:r>
              <w:rPr>
                <w:rFonts w:ascii="Times New Roman" w:hAnsi="Times New Roman"/>
                <w:color w:val="000000"/>
              </w:rPr>
              <w:t>22</w:t>
            </w:r>
            <w:r>
              <w:rPr>
                <w:rFonts w:ascii="Times New Roman" w:hAnsi="Times New Roman"/>
                <w:color w:val="000000"/>
              </w:rPr>
              <w:t>個直轄市、縣市政府所提</w:t>
            </w:r>
            <w:proofErr w:type="gramStart"/>
            <w:r>
              <w:rPr>
                <w:rFonts w:ascii="Times New Roman" w:hAnsi="Times New Roman"/>
                <w:color w:val="000000"/>
              </w:rPr>
              <w:t>第二期減量</w:t>
            </w:r>
            <w:proofErr w:type="gramEnd"/>
            <w:r>
              <w:rPr>
                <w:rFonts w:ascii="Times New Roman" w:hAnsi="Times New Roman"/>
                <w:color w:val="000000"/>
              </w:rPr>
              <w:t>執行方案，後續由各地方政府實施並每年編寫減量執行方案成果報告，且對外公開。</w:t>
            </w:r>
          </w:p>
          <w:p w14:paraId="255A1BAA" w14:textId="77777777" w:rsidR="002F4151" w:rsidRDefault="007A626B">
            <w:pPr>
              <w:numPr>
                <w:ilvl w:val="0"/>
                <w:numId w:val="78"/>
              </w:numPr>
              <w:ind w:left="964" w:right="17" w:hanging="284"/>
              <w:jc w:val="both"/>
              <w:rPr>
                <w:rFonts w:ascii="Times New Roman" w:hAnsi="Times New Roman"/>
                <w:color w:val="000000"/>
              </w:rPr>
            </w:pPr>
            <w:r>
              <w:rPr>
                <w:rFonts w:ascii="Times New Roman" w:hAnsi="Times New Roman"/>
                <w:color w:val="000000"/>
              </w:rPr>
              <w:t>進行溫室氣體排放量盤查及申報對象管理與輔導，做為推動減緩政策基礎，逐步落實減量，</w:t>
            </w:r>
            <w:proofErr w:type="gramStart"/>
            <w:r>
              <w:rPr>
                <w:rFonts w:ascii="Times New Roman" w:hAnsi="Times New Roman"/>
                <w:color w:val="000000"/>
              </w:rPr>
              <w:t>邁向淨零排放</w:t>
            </w:r>
            <w:proofErr w:type="gramEnd"/>
            <w:r>
              <w:rPr>
                <w:rFonts w:ascii="Times New Roman" w:hAnsi="Times New Roman"/>
                <w:color w:val="000000"/>
              </w:rPr>
              <w:t>目標。</w:t>
            </w:r>
          </w:p>
          <w:p w14:paraId="0CE4115E" w14:textId="77777777" w:rsidR="002F4151" w:rsidRDefault="007A626B">
            <w:pPr>
              <w:numPr>
                <w:ilvl w:val="0"/>
                <w:numId w:val="78"/>
              </w:numPr>
              <w:ind w:left="964" w:right="17" w:hanging="284"/>
              <w:jc w:val="both"/>
              <w:rPr>
                <w:rFonts w:ascii="Times New Roman" w:hAnsi="Times New Roman"/>
                <w:color w:val="000000"/>
              </w:rPr>
            </w:pPr>
            <w:r>
              <w:rPr>
                <w:rFonts w:ascii="Times New Roman" w:hAnsi="Times New Roman"/>
                <w:color w:val="000000"/>
              </w:rPr>
              <w:t>建築能效評估：利用建築能效盤查與揭露，</w:t>
            </w:r>
            <w:proofErr w:type="gramStart"/>
            <w:r>
              <w:rPr>
                <w:rFonts w:ascii="Times New Roman" w:hAnsi="Times New Roman"/>
                <w:color w:val="000000"/>
              </w:rPr>
              <w:t>研</w:t>
            </w:r>
            <w:proofErr w:type="gramEnd"/>
            <w:r>
              <w:rPr>
                <w:rFonts w:ascii="Times New Roman" w:hAnsi="Times New Roman"/>
                <w:color w:val="000000"/>
              </w:rPr>
              <w:t>析建築運作耗能，建立分級管理以</w:t>
            </w:r>
            <w:proofErr w:type="gramStart"/>
            <w:r>
              <w:rPr>
                <w:rFonts w:ascii="Times New Roman" w:hAnsi="Times New Roman"/>
                <w:color w:val="000000"/>
              </w:rPr>
              <w:t>加速減碳成效</w:t>
            </w:r>
            <w:proofErr w:type="gramEnd"/>
            <w:r>
              <w:rPr>
                <w:rFonts w:ascii="Times New Roman" w:hAnsi="Times New Roman"/>
                <w:color w:val="000000"/>
              </w:rPr>
              <w:t>。</w:t>
            </w:r>
          </w:p>
          <w:p w14:paraId="247AF700" w14:textId="77777777" w:rsidR="002F4151" w:rsidRDefault="007A626B">
            <w:pPr>
              <w:numPr>
                <w:ilvl w:val="0"/>
                <w:numId w:val="66"/>
              </w:numPr>
              <w:ind w:left="482" w:right="17" w:hanging="482"/>
              <w:jc w:val="both"/>
              <w:rPr>
                <w:rFonts w:ascii="Times New Roman" w:hAnsi="Times New Roman"/>
                <w:color w:val="000000"/>
              </w:rPr>
            </w:pPr>
            <w:proofErr w:type="gramStart"/>
            <w:r>
              <w:rPr>
                <w:rFonts w:ascii="Times New Roman" w:hAnsi="Times New Roman"/>
                <w:color w:val="000000"/>
              </w:rPr>
              <w:t>低碳永續</w:t>
            </w:r>
            <w:proofErr w:type="gramEnd"/>
            <w:r>
              <w:rPr>
                <w:rFonts w:ascii="Times New Roman" w:hAnsi="Times New Roman"/>
                <w:color w:val="000000"/>
              </w:rPr>
              <w:t>家園制度推動以來已有許多單位參與響應，且透過村（里）長的推廣及複製，影響更多民眾從根本改變行為，本部後續將持續與各縣市政府推動</w:t>
            </w:r>
            <w:proofErr w:type="gramStart"/>
            <w:r>
              <w:rPr>
                <w:rFonts w:ascii="Times New Roman" w:hAnsi="Times New Roman"/>
                <w:color w:val="000000"/>
              </w:rPr>
              <w:t>低碳永續</w:t>
            </w:r>
            <w:proofErr w:type="gramEnd"/>
            <w:r>
              <w:rPr>
                <w:rFonts w:ascii="Times New Roman" w:hAnsi="Times New Roman"/>
                <w:color w:val="000000"/>
              </w:rPr>
              <w:t>家園相關工作及因應氣候變遷減緩及調適相關工作。</w:t>
            </w:r>
          </w:p>
        </w:tc>
      </w:tr>
      <w:tr w:rsidR="002F4151" w14:paraId="41B82F10"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0B3461F5"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36.</w:t>
            </w:r>
          </w:p>
        </w:tc>
        <w:tc>
          <w:tcPr>
            <w:tcW w:w="5036" w:type="dxa"/>
            <w:tcBorders>
              <w:top w:val="single" w:sz="8" w:space="0" w:color="000000"/>
              <w:left w:val="single" w:sz="8" w:space="0" w:color="000000"/>
              <w:bottom w:val="single" w:sz="8" w:space="0" w:color="000000"/>
              <w:right w:val="single" w:sz="8" w:space="0" w:color="000000"/>
            </w:tcBorders>
          </w:tcPr>
          <w:p w14:paraId="739E9DBC" w14:textId="77777777" w:rsidR="002F4151" w:rsidRDefault="007A626B">
            <w:pPr>
              <w:pStyle w:val="af7"/>
              <w:ind w:left="24" w:right="24" w:firstLine="504"/>
              <w:jc w:val="both"/>
              <w:rPr>
                <w:rFonts w:ascii="Times New Roman" w:eastAsia="標楷體" w:hAnsi="Times New Roman" w:cs="Times New Roman"/>
                <w:color w:val="000000"/>
              </w:rPr>
            </w:pP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年度溫室氣體管理基金「因應氣候變遷計畫」項下「氣候變遷環境教育與低碳生活」中「服務費用」之「專業服務費」預算編列</w:t>
            </w:r>
            <w:r>
              <w:rPr>
                <w:rFonts w:ascii="Times New Roman" w:eastAsia="標楷體" w:hAnsi="Times New Roman" w:cs="Times New Roman"/>
                <w:color w:val="000000"/>
              </w:rPr>
              <w:t>1,999</w:t>
            </w:r>
            <w:r>
              <w:rPr>
                <w:rFonts w:ascii="Times New Roman" w:eastAsia="標楷體" w:hAnsi="Times New Roman" w:cs="Times New Roman"/>
                <w:color w:val="000000"/>
              </w:rPr>
              <w:t>萬</w:t>
            </w:r>
            <w:r>
              <w:rPr>
                <w:rFonts w:ascii="Times New Roman" w:eastAsia="標楷體" w:hAnsi="Times New Roman" w:cs="Times New Roman"/>
                <w:color w:val="000000"/>
              </w:rPr>
              <w:t>5</w:t>
            </w:r>
            <w:r>
              <w:rPr>
                <w:rFonts w:ascii="Times New Roman" w:eastAsia="標楷體" w:hAnsi="Times New Roman" w:cs="Times New Roman"/>
                <w:color w:val="000000"/>
              </w:rPr>
              <w:t>千元。行政院環境保護署自</w:t>
            </w:r>
            <w:r>
              <w:rPr>
                <w:rFonts w:ascii="Times New Roman" w:eastAsia="標楷體" w:hAnsi="Times New Roman" w:cs="Times New Roman"/>
                <w:color w:val="000000"/>
              </w:rPr>
              <w:t>99</w:t>
            </w:r>
            <w:r>
              <w:rPr>
                <w:rFonts w:ascii="Times New Roman" w:eastAsia="標楷體" w:hAnsi="Times New Roman" w:cs="Times New Roman"/>
                <w:color w:val="000000"/>
              </w:rPr>
              <w:t>年推行產品碳足跡標示制度，惟通過審查之產品碳標籤</w:t>
            </w:r>
            <w:proofErr w:type="gramStart"/>
            <w:r>
              <w:rPr>
                <w:rFonts w:ascii="Times New Roman" w:eastAsia="標楷體" w:hAnsi="Times New Roman" w:cs="Times New Roman"/>
                <w:color w:val="000000"/>
              </w:rPr>
              <w:t>及減碳標籤</w:t>
            </w:r>
            <w:proofErr w:type="gramEnd"/>
            <w:r>
              <w:rPr>
                <w:rFonts w:ascii="Times New Roman" w:eastAsia="標楷體" w:hAnsi="Times New Roman" w:cs="Times New Roman"/>
                <w:color w:val="000000"/>
              </w:rPr>
              <w:t>數量相對市面產品量甚少，且多數已過使用期限，亟應強化產品碳足跡標示措施，並加強推廣綠色生活與綠色消費，以達成產品碳足跡揭露</w:t>
            </w:r>
            <w:proofErr w:type="gramStart"/>
            <w:r>
              <w:rPr>
                <w:rFonts w:ascii="Times New Roman" w:eastAsia="標楷體" w:hAnsi="Times New Roman" w:cs="Times New Roman"/>
                <w:color w:val="000000"/>
              </w:rPr>
              <w:t>之減碳效益</w:t>
            </w:r>
            <w:proofErr w:type="gramEnd"/>
            <w:r>
              <w:rPr>
                <w:rFonts w:ascii="Times New Roman" w:eastAsia="標楷體" w:hAnsi="Times New Roman" w:cs="Times New Roman"/>
                <w:color w:val="000000"/>
              </w:rPr>
              <w:t>。請行政院環境保護署於</w:t>
            </w:r>
            <w:r>
              <w:rPr>
                <w:rFonts w:ascii="Times New Roman" w:eastAsia="標楷體" w:hAnsi="Times New Roman" w:cs="Times New Roman"/>
                <w:color w:val="000000"/>
              </w:rPr>
              <w:t>3</w:t>
            </w:r>
            <w:r>
              <w:rPr>
                <w:rFonts w:ascii="Times New Roman" w:eastAsia="標楷體" w:hAnsi="Times New Roman" w:cs="Times New Roman"/>
                <w:color w:val="000000"/>
              </w:rPr>
              <w:t>個月內向立法院社會福利及衛生</w:t>
            </w:r>
            <w:r>
              <w:rPr>
                <w:rFonts w:ascii="Times New Roman" w:eastAsia="標楷體" w:hAnsi="Times New Roman" w:cs="Times New Roman"/>
                <w:color w:val="000000"/>
              </w:rPr>
              <w:lastRenderedPageBreak/>
              <w:t>環境委員會提出書面報告。</w:t>
            </w:r>
          </w:p>
        </w:tc>
        <w:tc>
          <w:tcPr>
            <w:tcW w:w="4961" w:type="dxa"/>
            <w:tcBorders>
              <w:top w:val="single" w:sz="8" w:space="0" w:color="000000"/>
              <w:left w:val="single" w:sz="8" w:space="0" w:color="000000"/>
              <w:bottom w:val="single" w:sz="8" w:space="0" w:color="000000"/>
              <w:right w:val="single" w:sz="8" w:space="0" w:color="000000"/>
            </w:tcBorders>
          </w:tcPr>
          <w:p w14:paraId="27163C2B" w14:textId="4C685E92" w:rsidR="002F4151" w:rsidRDefault="007A626B">
            <w:pPr>
              <w:ind w:right="17"/>
              <w:jc w:val="both"/>
              <w:rPr>
                <w:rFonts w:ascii="Times New Roman" w:hAnsi="Times New Roman"/>
                <w:color w:val="000000"/>
              </w:rPr>
            </w:pPr>
            <w:r>
              <w:rPr>
                <w:rFonts w:ascii="Times New Roman" w:hAnsi="Times New Roman"/>
                <w:color w:val="000000"/>
              </w:rPr>
              <w:lastRenderedPageBreak/>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25</w:t>
            </w:r>
            <w:r>
              <w:rPr>
                <w:rFonts w:ascii="Times New Roman" w:hAnsi="Times New Roman"/>
                <w:color w:val="000000"/>
              </w:rPr>
              <w:t>日以</w:t>
            </w:r>
            <w:proofErr w:type="gramStart"/>
            <w:r>
              <w:rPr>
                <w:rFonts w:ascii="Times New Roman" w:hAnsi="Times New Roman"/>
                <w:color w:val="000000"/>
              </w:rPr>
              <w:t>環署管字</w:t>
            </w:r>
            <w:proofErr w:type="gramEnd"/>
            <w:r>
              <w:rPr>
                <w:rFonts w:ascii="Times New Roman" w:hAnsi="Times New Roman"/>
                <w:color w:val="000000"/>
              </w:rPr>
              <w:t>第</w:t>
            </w:r>
            <w:r>
              <w:rPr>
                <w:rFonts w:ascii="Times New Roman" w:hAnsi="Times New Roman"/>
                <w:color w:val="000000"/>
              </w:rPr>
              <w:t>1121085861</w:t>
            </w:r>
            <w:r>
              <w:rPr>
                <w:rFonts w:ascii="Times New Roman" w:hAnsi="Times New Roman"/>
                <w:color w:val="000000"/>
              </w:rPr>
              <w:t>號函將書面報告函復立法院，辦理情形如下：</w:t>
            </w:r>
          </w:p>
          <w:p w14:paraId="1B0F15AA" w14:textId="77777777" w:rsidR="002F4151" w:rsidRDefault="007A626B">
            <w:pPr>
              <w:numPr>
                <w:ilvl w:val="0"/>
                <w:numId w:val="53"/>
              </w:numPr>
              <w:ind w:left="482" w:right="17" w:hanging="482"/>
              <w:jc w:val="both"/>
              <w:rPr>
                <w:rFonts w:ascii="Times New Roman" w:hAnsi="Times New Roman"/>
                <w:color w:val="000000"/>
              </w:rPr>
            </w:pPr>
            <w:r>
              <w:rPr>
                <w:rFonts w:ascii="Times New Roman" w:hAnsi="Times New Roman" w:cs="標楷體"/>
                <w:color w:val="000000"/>
              </w:rPr>
              <w:t>至</w:t>
            </w:r>
            <w:r>
              <w:rPr>
                <w:rFonts w:ascii="Times New Roman" w:hAnsi="Times New Roman"/>
                <w:color w:val="000000"/>
              </w:rPr>
              <w:t>111</w:t>
            </w:r>
            <w:r>
              <w:rPr>
                <w:rFonts w:ascii="Times New Roman" w:hAnsi="Times New Roman"/>
                <w:color w:val="000000"/>
              </w:rPr>
              <w:t>年底</w:t>
            </w:r>
            <w:r>
              <w:rPr>
                <w:rFonts w:ascii="Times New Roman" w:hAnsi="Times New Roman" w:cs="標楷體"/>
                <w:color w:val="000000"/>
              </w:rPr>
              <w:t>，</w:t>
            </w:r>
            <w:proofErr w:type="gramStart"/>
            <w:r>
              <w:rPr>
                <w:rFonts w:ascii="Times New Roman" w:hAnsi="Times New Roman" w:cs="標楷體"/>
                <w:color w:val="000000"/>
              </w:rPr>
              <w:t>有效碳</w:t>
            </w:r>
            <w:proofErr w:type="gramEnd"/>
            <w:r>
              <w:rPr>
                <w:rFonts w:ascii="Times New Roman" w:hAnsi="Times New Roman" w:cs="標楷體"/>
                <w:color w:val="000000"/>
              </w:rPr>
              <w:t>足跡標籤之產品數</w:t>
            </w:r>
            <w:r>
              <w:rPr>
                <w:rFonts w:ascii="Times New Roman" w:hAnsi="Times New Roman"/>
                <w:color w:val="000000"/>
              </w:rPr>
              <w:t>430</w:t>
            </w:r>
            <w:r>
              <w:rPr>
                <w:rFonts w:ascii="Times New Roman" w:hAnsi="Times New Roman" w:cs="標楷體"/>
                <w:color w:val="000000"/>
              </w:rPr>
              <w:t>件，有效減量標籤之產品數</w:t>
            </w:r>
            <w:r>
              <w:rPr>
                <w:rFonts w:ascii="Times New Roman" w:hAnsi="Times New Roman"/>
                <w:color w:val="000000"/>
              </w:rPr>
              <w:t>59</w:t>
            </w:r>
            <w:r>
              <w:rPr>
                <w:rFonts w:ascii="Times New Roman" w:hAnsi="Times New Roman" w:cs="標楷體"/>
                <w:color w:val="000000"/>
              </w:rPr>
              <w:t>件，</w:t>
            </w:r>
            <w:proofErr w:type="gramStart"/>
            <w:r>
              <w:rPr>
                <w:rFonts w:ascii="Times New Roman" w:hAnsi="Times New Roman" w:cs="標楷體"/>
                <w:color w:val="000000"/>
              </w:rPr>
              <w:t>減碳量</w:t>
            </w:r>
            <w:proofErr w:type="gramEnd"/>
            <w:r>
              <w:rPr>
                <w:rFonts w:ascii="Times New Roman" w:hAnsi="Times New Roman" w:cs="標楷體"/>
                <w:color w:val="000000"/>
              </w:rPr>
              <w:t>每年約</w:t>
            </w:r>
            <w:r>
              <w:rPr>
                <w:rFonts w:ascii="Times New Roman" w:hAnsi="Times New Roman"/>
                <w:color w:val="000000"/>
              </w:rPr>
              <w:t>11</w:t>
            </w:r>
            <w:r>
              <w:rPr>
                <w:rFonts w:ascii="Times New Roman" w:hAnsi="Times New Roman" w:cs="標楷體"/>
                <w:color w:val="000000"/>
              </w:rPr>
              <w:t>萬</w:t>
            </w:r>
            <w:r>
              <w:rPr>
                <w:rFonts w:ascii="Times New Roman" w:hAnsi="Times New Roman"/>
                <w:color w:val="000000"/>
              </w:rPr>
              <w:t>6,800</w:t>
            </w:r>
            <w:r>
              <w:rPr>
                <w:rFonts w:ascii="Times New Roman" w:hAnsi="Times New Roman" w:cs="標楷體"/>
                <w:color w:val="000000"/>
              </w:rPr>
              <w:t>公噸二氧化碳當量，相當於</w:t>
            </w:r>
            <w:r>
              <w:rPr>
                <w:rFonts w:ascii="Times New Roman" w:hAnsi="Times New Roman"/>
                <w:color w:val="000000"/>
              </w:rPr>
              <w:t>300</w:t>
            </w:r>
            <w:r>
              <w:rPr>
                <w:rFonts w:ascii="Times New Roman" w:hAnsi="Times New Roman" w:cs="標楷體"/>
                <w:color w:val="000000"/>
              </w:rPr>
              <w:t>座大安森林公園</w:t>
            </w:r>
            <w:proofErr w:type="gramStart"/>
            <w:r>
              <w:rPr>
                <w:rFonts w:ascii="Times New Roman" w:hAnsi="Times New Roman" w:cs="標楷體"/>
                <w:color w:val="000000"/>
              </w:rPr>
              <w:t>之年碳吸附</w:t>
            </w:r>
            <w:proofErr w:type="gramEnd"/>
            <w:r>
              <w:rPr>
                <w:rFonts w:ascii="Times New Roman" w:hAnsi="Times New Roman" w:cs="標楷體"/>
                <w:color w:val="000000"/>
              </w:rPr>
              <w:t>量。另建置碳足跡排放係數</w:t>
            </w:r>
            <w:r>
              <w:rPr>
                <w:rFonts w:ascii="Times New Roman" w:hAnsi="Times New Roman"/>
                <w:color w:val="000000"/>
              </w:rPr>
              <w:t>1,068</w:t>
            </w:r>
            <w:r>
              <w:rPr>
                <w:rFonts w:ascii="Times New Roman" w:hAnsi="Times New Roman" w:cs="標楷體"/>
                <w:color w:val="000000"/>
              </w:rPr>
              <w:t>項，涵蓋</w:t>
            </w:r>
            <w:r>
              <w:rPr>
                <w:rFonts w:ascii="Times New Roman" w:hAnsi="Times New Roman"/>
                <w:color w:val="000000"/>
              </w:rPr>
              <w:t>20</w:t>
            </w:r>
            <w:r>
              <w:rPr>
                <w:rFonts w:ascii="Times New Roman" w:hAnsi="Times New Roman" w:cs="標楷體"/>
                <w:color w:val="000000"/>
              </w:rPr>
              <w:t>項以上產業類別，提供廠商計算所需係數約</w:t>
            </w:r>
            <w:r>
              <w:rPr>
                <w:rFonts w:ascii="Times New Roman" w:hAnsi="Times New Roman"/>
                <w:color w:val="000000"/>
              </w:rPr>
              <w:t>80%</w:t>
            </w:r>
            <w:r>
              <w:rPr>
                <w:rFonts w:ascii="Times New Roman" w:hAnsi="Times New Roman" w:cs="標楷體"/>
                <w:color w:val="000000"/>
              </w:rPr>
              <w:t>。</w:t>
            </w:r>
          </w:p>
          <w:p w14:paraId="2CBEDEA5" w14:textId="77777777" w:rsidR="002F4151" w:rsidRDefault="007A626B">
            <w:pPr>
              <w:numPr>
                <w:ilvl w:val="0"/>
                <w:numId w:val="53"/>
              </w:numPr>
              <w:ind w:left="482" w:right="17" w:hanging="482"/>
              <w:jc w:val="both"/>
              <w:rPr>
                <w:rFonts w:ascii="Times New Roman" w:hAnsi="Times New Roman" w:cs="標楷體"/>
                <w:color w:val="000000"/>
              </w:rPr>
            </w:pPr>
            <w:r>
              <w:rPr>
                <w:rFonts w:ascii="Times New Roman" w:hAnsi="Times New Roman" w:cs="標楷體"/>
                <w:color w:val="000000"/>
              </w:rPr>
              <w:lastRenderedPageBreak/>
              <w:t>為強化產品碳足跡標示及管理，本部已於氣候法第</w:t>
            </w:r>
            <w:r>
              <w:rPr>
                <w:rFonts w:ascii="Times New Roman" w:hAnsi="Times New Roman" w:cs="標楷體"/>
                <w:color w:val="000000"/>
              </w:rPr>
              <w:t>37</w:t>
            </w:r>
            <w:r>
              <w:rPr>
                <w:rFonts w:ascii="Times New Roman" w:hAnsi="Times New Roman" w:cs="標楷體"/>
                <w:color w:val="000000"/>
              </w:rPr>
              <w:t>條第</w:t>
            </w:r>
            <w:r>
              <w:rPr>
                <w:rFonts w:ascii="Times New Roman" w:hAnsi="Times New Roman" w:cs="標楷體"/>
                <w:color w:val="000000"/>
              </w:rPr>
              <w:t>1</w:t>
            </w:r>
            <w:r>
              <w:rPr>
                <w:rFonts w:ascii="Times New Roman" w:hAnsi="Times New Roman" w:cs="標楷體"/>
                <w:color w:val="000000"/>
              </w:rPr>
              <w:t>項增訂，中央主管機關得公告一定種類、規模之產品，其製造、輸入或販賣業者，應於指定期限內向中央主管機關申請核定碳足跡，經中央主管機關審查、查驗及核算後核定之，並於規定期限內依核定內容使用及分級標示於產品之容器或外包裝。藉由延長生產者責任及提供民眾低碳的消費選擇，促使廠商生產低碳產品，並推廣民眾選擇低碳消費，提供民眾綠生活之選擇，</w:t>
            </w:r>
            <w:proofErr w:type="gramStart"/>
            <w:r>
              <w:rPr>
                <w:rFonts w:ascii="Times New Roman" w:hAnsi="Times New Roman" w:cs="標楷體"/>
                <w:color w:val="000000"/>
              </w:rPr>
              <w:t>俾</w:t>
            </w:r>
            <w:proofErr w:type="gramEnd"/>
            <w:r>
              <w:rPr>
                <w:rFonts w:ascii="Times New Roman" w:hAnsi="Times New Roman" w:cs="標楷體"/>
                <w:color w:val="000000"/>
              </w:rPr>
              <w:t>利於生活中實踐。</w:t>
            </w:r>
          </w:p>
          <w:p w14:paraId="31702926" w14:textId="77777777" w:rsidR="002F4151" w:rsidRDefault="007A626B">
            <w:pPr>
              <w:numPr>
                <w:ilvl w:val="0"/>
                <w:numId w:val="53"/>
              </w:numPr>
              <w:ind w:left="482" w:right="17" w:hanging="482"/>
              <w:jc w:val="both"/>
              <w:rPr>
                <w:rFonts w:ascii="Times New Roman" w:hAnsi="Times New Roman"/>
                <w:color w:val="000000"/>
              </w:rPr>
            </w:pPr>
            <w:proofErr w:type="gramStart"/>
            <w:r>
              <w:rPr>
                <w:rFonts w:ascii="Times New Roman" w:hAnsi="Times New Roman" w:cs="標楷體"/>
                <w:color w:val="000000"/>
              </w:rPr>
              <w:t>依食</w:t>
            </w:r>
            <w:proofErr w:type="gramEnd"/>
            <w:r>
              <w:rPr>
                <w:rFonts w:ascii="Times New Roman" w:hAnsi="Times New Roman" w:cs="標楷體"/>
                <w:color w:val="000000"/>
              </w:rPr>
              <w:t>、衣、住、行、育樂盤點現有產品類別規則，評估規劃建置與</w:t>
            </w:r>
            <w:proofErr w:type="gramStart"/>
            <w:r>
              <w:rPr>
                <w:rFonts w:ascii="Times New Roman" w:hAnsi="Times New Roman" w:cs="標楷體"/>
                <w:color w:val="000000"/>
              </w:rPr>
              <w:t>淨零綠</w:t>
            </w:r>
            <w:proofErr w:type="gramEnd"/>
            <w:r>
              <w:rPr>
                <w:rFonts w:ascii="Times New Roman" w:hAnsi="Times New Roman" w:cs="標楷體"/>
                <w:color w:val="000000"/>
              </w:rPr>
              <w:t>生活相關之產品類別規則，如辦公相關用品、藝文表演及展演等。</w:t>
            </w:r>
            <w:r>
              <w:rPr>
                <w:rFonts w:ascii="Times New Roman" w:hAnsi="Times New Roman" w:cs="標楷體"/>
                <w:color w:val="000000"/>
              </w:rPr>
              <w:t>112</w:t>
            </w:r>
            <w:r>
              <w:rPr>
                <w:rFonts w:ascii="Times New Roman" w:hAnsi="Times New Roman" w:cs="標楷體"/>
                <w:color w:val="000000"/>
              </w:rPr>
              <w:t>年辦理推動產品碳足跡管理審議會相關管理會議</w:t>
            </w:r>
            <w:r>
              <w:rPr>
                <w:rFonts w:ascii="Times New Roman" w:hAnsi="Times New Roman" w:cs="標楷體"/>
                <w:color w:val="000000"/>
              </w:rPr>
              <w:t>11</w:t>
            </w:r>
            <w:r>
              <w:rPr>
                <w:rFonts w:ascii="Times New Roman" w:hAnsi="Times New Roman" w:cs="標楷體"/>
                <w:color w:val="000000"/>
              </w:rPr>
              <w:t>場次，依「產品類別規則</w:t>
            </w:r>
            <w:r>
              <w:rPr>
                <w:rFonts w:ascii="Times New Roman" w:hAnsi="Times New Roman" w:cs="標楷體"/>
                <w:color w:val="000000"/>
              </w:rPr>
              <w:t>(PCR)</w:t>
            </w:r>
            <w:r>
              <w:rPr>
                <w:rFonts w:ascii="Times New Roman" w:hAnsi="Times New Roman" w:cs="標楷體"/>
                <w:color w:val="000000"/>
              </w:rPr>
              <w:t>訂定、引用及修訂指引」審議產品類別規則文件，</w:t>
            </w:r>
            <w:r>
              <w:rPr>
                <w:rFonts w:ascii="Times New Roman" w:hAnsi="Times New Roman"/>
                <w:color w:val="000000"/>
              </w:rPr>
              <w:t>已公告新增或修訂</w:t>
            </w:r>
            <w:r>
              <w:rPr>
                <w:rFonts w:ascii="Times New Roman" w:hAnsi="Times New Roman"/>
                <w:color w:val="000000"/>
              </w:rPr>
              <w:t>15</w:t>
            </w:r>
            <w:r>
              <w:rPr>
                <w:rFonts w:ascii="Times New Roman" w:hAnsi="Times New Roman"/>
                <w:color w:val="000000"/>
              </w:rPr>
              <w:t>件</w:t>
            </w:r>
            <w:r>
              <w:rPr>
                <w:rFonts w:ascii="Times New Roman" w:hAnsi="Times New Roman" w:cs="標楷體"/>
                <w:color w:val="000000"/>
              </w:rPr>
              <w:t>，累計有效產品類別規則共</w:t>
            </w:r>
            <w:r>
              <w:rPr>
                <w:rFonts w:ascii="Times New Roman" w:hAnsi="Times New Roman" w:cs="標楷體"/>
                <w:color w:val="000000"/>
              </w:rPr>
              <w:t>176</w:t>
            </w:r>
            <w:r>
              <w:rPr>
                <w:rFonts w:ascii="Times New Roman" w:hAnsi="Times New Roman" w:cs="標楷體"/>
                <w:color w:val="000000"/>
              </w:rPr>
              <w:t>件，以提供廠商盤查計算碳足跡使用。另有</w:t>
            </w:r>
            <w:r>
              <w:rPr>
                <w:rFonts w:ascii="Times New Roman" w:hAnsi="Times New Roman" w:cs="標楷體"/>
                <w:color w:val="000000"/>
              </w:rPr>
              <w:t>15</w:t>
            </w:r>
            <w:r>
              <w:rPr>
                <w:rFonts w:ascii="Times New Roman" w:hAnsi="Times New Roman" w:cs="標楷體"/>
                <w:color w:val="000000"/>
              </w:rPr>
              <w:t>件產品類別規則文件現正進行訂定或修訂程序中。</w:t>
            </w:r>
            <w:r>
              <w:rPr>
                <w:rFonts w:ascii="Times New Roman" w:hAnsi="Times New Roman"/>
                <w:color w:val="000000"/>
              </w:rPr>
              <w:t>112</w:t>
            </w:r>
            <w:r>
              <w:rPr>
                <w:rFonts w:ascii="Times New Roman" w:hAnsi="Times New Roman"/>
                <w:color w:val="000000"/>
              </w:rPr>
              <w:t>年持續建置更新</w:t>
            </w:r>
            <w:proofErr w:type="gramStart"/>
            <w:r>
              <w:rPr>
                <w:rFonts w:ascii="Times New Roman" w:hAnsi="Times New Roman"/>
                <w:color w:val="000000"/>
              </w:rPr>
              <w:t>48</w:t>
            </w:r>
            <w:r>
              <w:rPr>
                <w:rFonts w:ascii="Times New Roman" w:hAnsi="Times New Roman"/>
                <w:color w:val="000000"/>
              </w:rPr>
              <w:t>項碳</w:t>
            </w:r>
            <w:proofErr w:type="gramEnd"/>
            <w:r>
              <w:rPr>
                <w:rFonts w:ascii="Times New Roman" w:hAnsi="Times New Roman"/>
                <w:color w:val="000000"/>
              </w:rPr>
              <w:t>足跡排放係數</w:t>
            </w:r>
            <w:r>
              <w:rPr>
                <w:rFonts w:ascii="Times New Roman" w:hAnsi="Times New Roman" w:cs="標楷體"/>
                <w:color w:val="000000"/>
              </w:rPr>
              <w:t>，並辦理</w:t>
            </w:r>
            <w:r>
              <w:rPr>
                <w:rFonts w:ascii="Times New Roman" w:hAnsi="Times New Roman" w:cs="標楷體"/>
                <w:color w:val="000000"/>
              </w:rPr>
              <w:t>6</w:t>
            </w:r>
            <w:r>
              <w:rPr>
                <w:rFonts w:ascii="Times New Roman" w:hAnsi="Times New Roman" w:cs="標楷體"/>
                <w:color w:val="000000"/>
              </w:rPr>
              <w:t>場次關鍵性審查作業，以降低業者申請碳足跡標籤之技術門檻及所需費用。</w:t>
            </w:r>
          </w:p>
          <w:p w14:paraId="36E75C0A" w14:textId="77777777" w:rsidR="002F4151" w:rsidRDefault="007A626B">
            <w:pPr>
              <w:numPr>
                <w:ilvl w:val="0"/>
                <w:numId w:val="53"/>
              </w:numPr>
              <w:ind w:left="482" w:right="17" w:hanging="482"/>
              <w:jc w:val="both"/>
              <w:rPr>
                <w:rFonts w:ascii="Times New Roman" w:hAnsi="Times New Roman"/>
                <w:color w:val="000000"/>
              </w:rPr>
            </w:pPr>
            <w:r>
              <w:rPr>
                <w:rFonts w:ascii="Times New Roman" w:hAnsi="Times New Roman" w:cs="標楷體"/>
                <w:color w:val="000000"/>
              </w:rPr>
              <w:t>本部將加速</w:t>
            </w:r>
            <w:r>
              <w:rPr>
                <w:rFonts w:ascii="Times New Roman" w:hAnsi="Times New Roman"/>
                <w:color w:val="000000"/>
              </w:rPr>
              <w:t>碳足跡標籤申請案件審查作業，</w:t>
            </w:r>
            <w:r>
              <w:rPr>
                <w:rFonts w:ascii="Times New Roman" w:hAnsi="Times New Roman"/>
                <w:color w:val="000000"/>
              </w:rPr>
              <w:t>112</w:t>
            </w:r>
            <w:r>
              <w:rPr>
                <w:rFonts w:ascii="Times New Roman" w:hAnsi="Times New Roman"/>
                <w:color w:val="000000"/>
              </w:rPr>
              <w:t>年已審核通過碳足跡標籤之產品數</w:t>
            </w:r>
            <w:r>
              <w:rPr>
                <w:rFonts w:ascii="Times New Roman" w:hAnsi="Times New Roman"/>
                <w:color w:val="000000"/>
              </w:rPr>
              <w:t>79</w:t>
            </w:r>
            <w:r>
              <w:rPr>
                <w:rFonts w:ascii="Times New Roman" w:hAnsi="Times New Roman"/>
                <w:color w:val="000000"/>
              </w:rPr>
              <w:t>件、減量標籤之產品數</w:t>
            </w:r>
            <w:r>
              <w:rPr>
                <w:rFonts w:ascii="Times New Roman" w:hAnsi="Times New Roman"/>
                <w:color w:val="000000"/>
              </w:rPr>
              <w:t>19</w:t>
            </w:r>
            <w:r>
              <w:rPr>
                <w:rFonts w:ascii="Times New Roman" w:hAnsi="Times New Roman"/>
                <w:color w:val="000000"/>
              </w:rPr>
              <w:t>件，新</w:t>
            </w:r>
            <w:proofErr w:type="gramStart"/>
            <w:r>
              <w:rPr>
                <w:rFonts w:ascii="Times New Roman" w:hAnsi="Times New Roman"/>
                <w:color w:val="000000"/>
              </w:rPr>
              <w:t>增減碳量每年</w:t>
            </w:r>
            <w:proofErr w:type="gramEnd"/>
            <w:r>
              <w:rPr>
                <w:rFonts w:ascii="Times New Roman" w:hAnsi="Times New Roman" w:cs="標楷體"/>
                <w:color w:val="000000"/>
              </w:rPr>
              <w:t>約</w:t>
            </w:r>
            <w:r>
              <w:rPr>
                <w:rFonts w:ascii="Times New Roman" w:hAnsi="Times New Roman"/>
                <w:color w:val="000000"/>
              </w:rPr>
              <w:t>2</w:t>
            </w:r>
            <w:r>
              <w:rPr>
                <w:rFonts w:ascii="Times New Roman" w:hAnsi="Times New Roman" w:cs="標楷體"/>
                <w:color w:val="000000"/>
              </w:rPr>
              <w:t>萬</w:t>
            </w:r>
            <w:r>
              <w:rPr>
                <w:rFonts w:ascii="Times New Roman" w:hAnsi="Times New Roman"/>
                <w:color w:val="000000"/>
              </w:rPr>
              <w:t>1,857</w:t>
            </w:r>
            <w:r>
              <w:rPr>
                <w:rFonts w:ascii="Times New Roman" w:hAnsi="Times New Roman" w:cs="標楷體"/>
                <w:color w:val="000000"/>
              </w:rPr>
              <w:t>公噸二氧化碳當量，相當於</w:t>
            </w:r>
            <w:r>
              <w:rPr>
                <w:rFonts w:ascii="Times New Roman" w:hAnsi="Times New Roman"/>
                <w:color w:val="000000"/>
              </w:rPr>
              <w:t>56</w:t>
            </w:r>
            <w:r>
              <w:rPr>
                <w:rFonts w:ascii="Times New Roman" w:hAnsi="Times New Roman" w:cs="標楷體"/>
                <w:color w:val="000000"/>
              </w:rPr>
              <w:t>座大安森林公園</w:t>
            </w:r>
            <w:proofErr w:type="gramStart"/>
            <w:r>
              <w:rPr>
                <w:rFonts w:ascii="Times New Roman" w:hAnsi="Times New Roman" w:cs="標楷體"/>
                <w:color w:val="000000"/>
              </w:rPr>
              <w:t>之年碳吸附</w:t>
            </w:r>
            <w:proofErr w:type="gramEnd"/>
            <w:r>
              <w:rPr>
                <w:rFonts w:ascii="Times New Roman" w:hAnsi="Times New Roman" w:cs="標楷體"/>
                <w:color w:val="000000"/>
              </w:rPr>
              <w:t>量。另審核通過基線申請、變更及異動案共</w:t>
            </w:r>
            <w:r>
              <w:rPr>
                <w:rFonts w:ascii="Times New Roman" w:hAnsi="Times New Roman"/>
                <w:color w:val="000000"/>
              </w:rPr>
              <w:t>161</w:t>
            </w:r>
            <w:r>
              <w:rPr>
                <w:rFonts w:ascii="Times New Roman" w:hAnsi="Times New Roman" w:cs="標楷體"/>
                <w:color w:val="000000"/>
              </w:rPr>
              <w:t>件。</w:t>
            </w:r>
          </w:p>
          <w:p w14:paraId="64C2BF2D" w14:textId="77777777" w:rsidR="002F4151" w:rsidRDefault="007A626B">
            <w:pPr>
              <w:numPr>
                <w:ilvl w:val="0"/>
                <w:numId w:val="53"/>
              </w:numPr>
              <w:ind w:left="482" w:right="17" w:hanging="482"/>
              <w:jc w:val="both"/>
              <w:rPr>
                <w:rFonts w:ascii="Times New Roman" w:hAnsi="Times New Roman"/>
                <w:color w:val="000000"/>
              </w:rPr>
            </w:pPr>
            <w:proofErr w:type="gramStart"/>
            <w:r>
              <w:rPr>
                <w:rFonts w:ascii="Times New Roman" w:hAnsi="Times New Roman" w:cs="標楷體"/>
                <w:color w:val="000000"/>
              </w:rPr>
              <w:t>將碳足跡</w:t>
            </w:r>
            <w:proofErr w:type="gramEnd"/>
            <w:r>
              <w:rPr>
                <w:rFonts w:ascii="Times New Roman" w:hAnsi="Times New Roman" w:cs="標楷體"/>
                <w:color w:val="000000"/>
              </w:rPr>
              <w:t>標籤及減量標籤納入國家企業環保獎評</w:t>
            </w:r>
            <w:r>
              <w:rPr>
                <w:rFonts w:ascii="Times New Roman" w:hAnsi="Times New Roman"/>
                <w:color w:val="000000"/>
              </w:rPr>
              <w:t>選指標項目中，以鼓勵企業主動申請標籤。將具有碳足跡標籤之綠色商品，納入本部環保集點制度範圍，販售之賣場亦可申請納入綠色商店，提高商品能見</w:t>
            </w:r>
            <w:r>
              <w:rPr>
                <w:rFonts w:ascii="Times New Roman" w:hAnsi="Times New Roman"/>
                <w:color w:val="000000"/>
              </w:rPr>
              <w:lastRenderedPageBreak/>
              <w:t>度，並鼓勵消費者優先購買環境保護相關產品。</w:t>
            </w:r>
          </w:p>
          <w:p w14:paraId="1E2D0F7F" w14:textId="77777777" w:rsidR="002F4151" w:rsidRDefault="007A626B">
            <w:pPr>
              <w:numPr>
                <w:ilvl w:val="0"/>
                <w:numId w:val="53"/>
              </w:numPr>
              <w:ind w:left="482" w:right="17" w:hanging="482"/>
              <w:jc w:val="both"/>
              <w:rPr>
                <w:rFonts w:ascii="Times New Roman" w:hAnsi="Times New Roman"/>
                <w:color w:val="000000"/>
              </w:rPr>
            </w:pPr>
            <w:r>
              <w:rPr>
                <w:rFonts w:ascii="Times New Roman" w:hAnsi="Times New Roman"/>
                <w:color w:val="000000"/>
              </w:rPr>
              <w:t>製作「</w:t>
            </w:r>
            <w:proofErr w:type="gramStart"/>
            <w:r>
              <w:rPr>
                <w:rFonts w:ascii="Times New Roman" w:hAnsi="Times New Roman"/>
                <w:color w:val="000000"/>
              </w:rPr>
              <w:t>淨零綠</w:t>
            </w:r>
            <w:proofErr w:type="gramEnd"/>
            <w:r>
              <w:rPr>
                <w:rFonts w:ascii="Times New Roman" w:hAnsi="Times New Roman"/>
                <w:color w:val="000000"/>
              </w:rPr>
              <w:t>生活行動指引」，讓民眾可以</w:t>
            </w:r>
            <w:r>
              <w:rPr>
                <w:rFonts w:ascii="Times New Roman" w:hAnsi="Times New Roman" w:cs="標楷體"/>
                <w:color w:val="000000"/>
              </w:rPr>
              <w:t>在日常生活中實踐</w:t>
            </w:r>
            <w:proofErr w:type="gramStart"/>
            <w:r>
              <w:rPr>
                <w:rFonts w:ascii="Times New Roman" w:hAnsi="Times New Roman" w:cs="標楷體"/>
                <w:color w:val="000000"/>
              </w:rPr>
              <w:t>淨零綠</w:t>
            </w:r>
            <w:proofErr w:type="gramEnd"/>
            <w:r>
              <w:rPr>
                <w:rFonts w:ascii="Times New Roman" w:hAnsi="Times New Roman" w:cs="標楷體"/>
                <w:color w:val="000000"/>
              </w:rPr>
              <w:t>生活</w:t>
            </w:r>
            <w:proofErr w:type="gramStart"/>
            <w:r>
              <w:rPr>
                <w:rFonts w:ascii="Times New Roman" w:hAnsi="Times New Roman" w:cs="標楷體"/>
                <w:color w:val="000000"/>
              </w:rPr>
              <w:t>及減碳理念</w:t>
            </w:r>
            <w:proofErr w:type="gramEnd"/>
            <w:r>
              <w:rPr>
                <w:rFonts w:ascii="Times New Roman" w:hAnsi="Times New Roman" w:cs="標楷體"/>
                <w:color w:val="000000"/>
              </w:rPr>
              <w:t>，並鼓勵民眾當需要購買全新品時，選擇具有環保標章、節能省水標章、綠建材標章及碳足跡標籤等綠色產品，就是友善環境的一種消費模式。</w:t>
            </w:r>
          </w:p>
        </w:tc>
      </w:tr>
      <w:tr w:rsidR="002F4151" w14:paraId="55665A33"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51F24DEE"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37.</w:t>
            </w:r>
          </w:p>
        </w:tc>
        <w:tc>
          <w:tcPr>
            <w:tcW w:w="5036" w:type="dxa"/>
            <w:tcBorders>
              <w:top w:val="single" w:sz="8" w:space="0" w:color="000000"/>
              <w:left w:val="single" w:sz="8" w:space="0" w:color="000000"/>
              <w:bottom w:val="single" w:sz="8" w:space="0" w:color="000000"/>
              <w:right w:val="single" w:sz="8" w:space="0" w:color="000000"/>
            </w:tcBorders>
          </w:tcPr>
          <w:p w14:paraId="57A48A7C" w14:textId="77777777" w:rsidR="002F4151" w:rsidRDefault="007A626B">
            <w:pPr>
              <w:pStyle w:val="af7"/>
              <w:ind w:left="24" w:right="24" w:firstLine="504"/>
              <w:jc w:val="both"/>
              <w:rPr>
                <w:rFonts w:ascii="Times New Roman" w:eastAsia="標楷體" w:hAnsi="Times New Roman"/>
                <w:color w:val="000000"/>
              </w:rPr>
            </w:pPr>
            <w:r>
              <w:rPr>
                <w:rFonts w:ascii="Times New Roman" w:eastAsia="標楷體" w:hAnsi="Times New Roman" w:cs="Times New Roman"/>
                <w:color w:val="000000"/>
              </w:rPr>
              <w:t>為落實</w:t>
            </w:r>
            <w:proofErr w:type="gramStart"/>
            <w:r>
              <w:rPr>
                <w:rFonts w:ascii="Times New Roman" w:eastAsia="標楷體" w:hAnsi="Times New Roman" w:cs="Times New Roman"/>
                <w:color w:val="000000"/>
              </w:rPr>
              <w:t>減碳作</w:t>
            </w:r>
            <w:proofErr w:type="gramEnd"/>
            <w:r>
              <w:rPr>
                <w:rFonts w:ascii="Times New Roman" w:eastAsia="標楷體" w:hAnsi="Times New Roman" w:cs="Times New Roman"/>
                <w:color w:val="000000"/>
              </w:rPr>
              <w:t>爲，強化產品市場競爭力，提升消費者購買標籤商品之意識，我國自</w:t>
            </w:r>
            <w:r>
              <w:rPr>
                <w:rFonts w:ascii="Times New Roman" w:eastAsia="標楷體" w:hAnsi="Times New Roman" w:cs="Times New Roman"/>
                <w:color w:val="000000"/>
              </w:rPr>
              <w:t>2009</w:t>
            </w:r>
            <w:r>
              <w:rPr>
                <w:rFonts w:ascii="Times New Roman" w:eastAsia="標楷體" w:hAnsi="Times New Roman" w:cs="Times New Roman"/>
                <w:color w:val="000000"/>
              </w:rPr>
              <w:t>年起建立國家碳標籤制度，供國內之產業申請碳標籤及減碳標籤。</w:t>
            </w:r>
            <w:proofErr w:type="gramStart"/>
            <w:r>
              <w:rPr>
                <w:rFonts w:ascii="Times New Roman" w:eastAsia="標楷體" w:hAnsi="Times New Roman" w:cs="Times New Roman"/>
                <w:color w:val="000000"/>
              </w:rPr>
              <w:t>惟查行政院</w:t>
            </w:r>
            <w:proofErr w:type="gramEnd"/>
            <w:r>
              <w:rPr>
                <w:rFonts w:ascii="Times New Roman" w:eastAsia="標楷體" w:hAnsi="Times New Roman" w:cs="Times New Roman"/>
                <w:color w:val="000000"/>
              </w:rPr>
              <w:t>環境保護署產品碳足跡資訊網，自推動產品碳足跡標示措施以來，計有</w:t>
            </w:r>
            <w:r>
              <w:rPr>
                <w:rFonts w:ascii="Times New Roman" w:eastAsia="標楷體" w:hAnsi="Times New Roman" w:cs="Times New Roman"/>
                <w:color w:val="000000"/>
              </w:rPr>
              <w:t>1,310</w:t>
            </w:r>
            <w:r>
              <w:rPr>
                <w:rFonts w:ascii="Times New Roman" w:eastAsia="標楷體" w:hAnsi="Times New Roman" w:cs="Times New Roman"/>
                <w:color w:val="000000"/>
              </w:rPr>
              <w:t>件產品通過審查，其相對市面產品量甚少，且其中</w:t>
            </w:r>
            <w:r>
              <w:rPr>
                <w:rFonts w:ascii="Times New Roman" w:eastAsia="標楷體" w:hAnsi="Times New Roman" w:cs="Times New Roman"/>
                <w:color w:val="000000"/>
              </w:rPr>
              <w:t>850</w:t>
            </w:r>
            <w:r>
              <w:rPr>
                <w:rFonts w:ascii="Times New Roman" w:eastAsia="標楷體" w:hAnsi="Times New Roman" w:cs="Times New Roman"/>
                <w:color w:val="000000"/>
              </w:rPr>
              <w:t>件已過使用期限，僅</w:t>
            </w:r>
            <w:r>
              <w:rPr>
                <w:rFonts w:ascii="Times New Roman" w:eastAsia="標楷體" w:hAnsi="Times New Roman" w:cs="Times New Roman"/>
                <w:color w:val="000000"/>
              </w:rPr>
              <w:t>459</w:t>
            </w:r>
            <w:r>
              <w:rPr>
                <w:rFonts w:ascii="Times New Roman" w:eastAsia="標楷體" w:hAnsi="Times New Roman" w:cs="Times New Roman"/>
                <w:color w:val="000000"/>
              </w:rPr>
              <w:t>件產品仍在有效期限內</w:t>
            </w:r>
            <w:r>
              <w:rPr>
                <w:rFonts w:ascii="Times New Roman" w:eastAsia="標楷體" w:hAnsi="Times New Roman" w:cs="Times New Roman"/>
                <w:color w:val="000000"/>
              </w:rPr>
              <w:t>(</w:t>
            </w:r>
            <w:r>
              <w:rPr>
                <w:rFonts w:ascii="Times New Roman" w:eastAsia="標楷體" w:hAnsi="Times New Roman" w:cs="Times New Roman"/>
                <w:color w:val="000000"/>
              </w:rPr>
              <w:t>占</w:t>
            </w:r>
            <w:r>
              <w:rPr>
                <w:rFonts w:ascii="Times New Roman" w:eastAsia="標楷體" w:hAnsi="Times New Roman" w:cs="Times New Roman"/>
                <w:color w:val="000000"/>
              </w:rPr>
              <w:t>35.03%)</w:t>
            </w:r>
            <w:r>
              <w:rPr>
                <w:rFonts w:ascii="Times New Roman" w:eastAsia="標楷體" w:hAnsi="Times New Roman" w:cs="Times New Roman"/>
                <w:color w:val="000000"/>
              </w:rPr>
              <w:t>，意即多數標籤已過期。請行政院環境保護</w:t>
            </w:r>
            <w:proofErr w:type="gramStart"/>
            <w:r>
              <w:rPr>
                <w:rFonts w:ascii="Times New Roman" w:eastAsia="標楷體" w:hAnsi="Times New Roman" w:cs="Times New Roman"/>
                <w:color w:val="000000"/>
              </w:rPr>
              <w:t>署就碳標籤</w:t>
            </w:r>
            <w:proofErr w:type="gramEnd"/>
            <w:r>
              <w:rPr>
                <w:rFonts w:ascii="Times New Roman" w:eastAsia="標楷體" w:hAnsi="Times New Roman" w:cs="Times New Roman"/>
                <w:color w:val="000000"/>
              </w:rPr>
              <w:t>過去之成效檢討及未來精進之方案，向立法院社會福利及衛生環境委員會提出書面報告。</w:t>
            </w:r>
          </w:p>
        </w:tc>
        <w:tc>
          <w:tcPr>
            <w:tcW w:w="4961" w:type="dxa"/>
            <w:tcBorders>
              <w:top w:val="single" w:sz="8" w:space="0" w:color="000000"/>
              <w:left w:val="single" w:sz="8" w:space="0" w:color="000000"/>
              <w:bottom w:val="single" w:sz="8" w:space="0" w:color="000000"/>
              <w:right w:val="single" w:sz="8" w:space="0" w:color="000000"/>
            </w:tcBorders>
          </w:tcPr>
          <w:p w14:paraId="5E61ADE2" w14:textId="4B3E8F3B" w:rsidR="002F4151" w:rsidRDefault="007A626B">
            <w:pPr>
              <w:ind w:right="17"/>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25</w:t>
            </w:r>
            <w:r>
              <w:rPr>
                <w:rFonts w:ascii="Times New Roman" w:hAnsi="Times New Roman"/>
                <w:color w:val="000000"/>
              </w:rPr>
              <w:t>日以</w:t>
            </w:r>
            <w:proofErr w:type="gramStart"/>
            <w:r>
              <w:rPr>
                <w:rFonts w:ascii="Times New Roman" w:hAnsi="Times New Roman"/>
                <w:color w:val="000000"/>
              </w:rPr>
              <w:t>環署管字</w:t>
            </w:r>
            <w:proofErr w:type="gramEnd"/>
            <w:r>
              <w:rPr>
                <w:rFonts w:ascii="Times New Roman" w:hAnsi="Times New Roman"/>
                <w:color w:val="000000"/>
              </w:rPr>
              <w:t>第</w:t>
            </w:r>
            <w:r>
              <w:rPr>
                <w:rFonts w:ascii="Times New Roman" w:hAnsi="Times New Roman"/>
                <w:color w:val="000000"/>
              </w:rPr>
              <w:t>1121085861</w:t>
            </w:r>
            <w:r>
              <w:rPr>
                <w:rFonts w:ascii="Times New Roman" w:hAnsi="Times New Roman"/>
                <w:color w:val="000000"/>
              </w:rPr>
              <w:t>號函將書面報告函復立法院，辦理情形如下：</w:t>
            </w:r>
          </w:p>
          <w:p w14:paraId="64589416" w14:textId="77777777" w:rsidR="002F4151" w:rsidRDefault="007A626B">
            <w:pPr>
              <w:numPr>
                <w:ilvl w:val="0"/>
                <w:numId w:val="86"/>
              </w:numPr>
              <w:ind w:left="482" w:right="17" w:hanging="482"/>
              <w:jc w:val="both"/>
              <w:rPr>
                <w:rFonts w:ascii="Times New Roman" w:hAnsi="Times New Roman"/>
                <w:color w:val="000000"/>
              </w:rPr>
            </w:pPr>
            <w:r>
              <w:rPr>
                <w:rFonts w:ascii="Times New Roman" w:hAnsi="Times New Roman" w:cs="標楷體"/>
                <w:color w:val="000000"/>
              </w:rPr>
              <w:t>至</w:t>
            </w:r>
            <w:r>
              <w:rPr>
                <w:rFonts w:ascii="Times New Roman" w:hAnsi="Times New Roman"/>
                <w:color w:val="000000"/>
              </w:rPr>
              <w:t>1</w:t>
            </w:r>
            <w:r>
              <w:rPr>
                <w:rFonts w:ascii="Times New Roman" w:hAnsi="Times New Roman" w:cs="標楷體"/>
                <w:color w:val="000000"/>
              </w:rPr>
              <w:t>11</w:t>
            </w:r>
            <w:r>
              <w:rPr>
                <w:rFonts w:ascii="Times New Roman" w:hAnsi="Times New Roman" w:cs="標楷體"/>
                <w:color w:val="000000"/>
              </w:rPr>
              <w:t>年底，</w:t>
            </w:r>
            <w:proofErr w:type="gramStart"/>
            <w:r>
              <w:rPr>
                <w:rFonts w:ascii="Times New Roman" w:hAnsi="Times New Roman" w:cs="標楷體"/>
                <w:color w:val="000000"/>
              </w:rPr>
              <w:t>有效碳</w:t>
            </w:r>
            <w:proofErr w:type="gramEnd"/>
            <w:r>
              <w:rPr>
                <w:rFonts w:ascii="Times New Roman" w:hAnsi="Times New Roman" w:cs="標楷體"/>
                <w:color w:val="000000"/>
              </w:rPr>
              <w:t>足跡標籤之產品數</w:t>
            </w:r>
            <w:r>
              <w:rPr>
                <w:rFonts w:ascii="Times New Roman" w:hAnsi="Times New Roman" w:cs="標楷體"/>
                <w:color w:val="000000"/>
              </w:rPr>
              <w:t>430</w:t>
            </w:r>
            <w:r>
              <w:rPr>
                <w:rFonts w:ascii="Times New Roman" w:hAnsi="Times New Roman" w:cs="標楷體"/>
                <w:color w:val="000000"/>
              </w:rPr>
              <w:t>件，有效減量標籤之產品數</w:t>
            </w:r>
            <w:r>
              <w:rPr>
                <w:rFonts w:ascii="Times New Roman" w:hAnsi="Times New Roman" w:cs="標楷體"/>
                <w:color w:val="000000"/>
              </w:rPr>
              <w:t>59</w:t>
            </w:r>
            <w:r>
              <w:rPr>
                <w:rFonts w:ascii="Times New Roman" w:hAnsi="Times New Roman" w:cs="標楷體"/>
                <w:color w:val="000000"/>
              </w:rPr>
              <w:t>件，</w:t>
            </w:r>
            <w:proofErr w:type="gramStart"/>
            <w:r>
              <w:rPr>
                <w:rFonts w:ascii="Times New Roman" w:hAnsi="Times New Roman" w:cs="標楷體"/>
                <w:color w:val="000000"/>
              </w:rPr>
              <w:t>減碳量</w:t>
            </w:r>
            <w:proofErr w:type="gramEnd"/>
            <w:r>
              <w:rPr>
                <w:rFonts w:ascii="Times New Roman" w:hAnsi="Times New Roman" w:cs="標楷體"/>
                <w:color w:val="000000"/>
              </w:rPr>
              <w:t>每年約</w:t>
            </w:r>
            <w:r>
              <w:rPr>
                <w:rFonts w:ascii="Times New Roman" w:hAnsi="Times New Roman" w:cs="標楷體"/>
                <w:color w:val="000000"/>
              </w:rPr>
              <w:t>11</w:t>
            </w:r>
            <w:r>
              <w:rPr>
                <w:rFonts w:ascii="Times New Roman" w:hAnsi="Times New Roman" w:cs="標楷體"/>
                <w:color w:val="000000"/>
              </w:rPr>
              <w:t>萬</w:t>
            </w:r>
            <w:r>
              <w:rPr>
                <w:rFonts w:ascii="Times New Roman" w:hAnsi="Times New Roman" w:cs="標楷體"/>
                <w:color w:val="000000"/>
              </w:rPr>
              <w:t>6,800</w:t>
            </w:r>
            <w:r>
              <w:rPr>
                <w:rFonts w:ascii="Times New Roman" w:hAnsi="Times New Roman" w:cs="標楷體"/>
                <w:color w:val="000000"/>
              </w:rPr>
              <w:t>公噸二氧化碳當量，相當於</w:t>
            </w:r>
            <w:r>
              <w:rPr>
                <w:rFonts w:ascii="Times New Roman" w:hAnsi="Times New Roman" w:cs="標楷體"/>
                <w:color w:val="000000"/>
              </w:rPr>
              <w:t>300</w:t>
            </w:r>
            <w:r>
              <w:rPr>
                <w:rFonts w:ascii="Times New Roman" w:hAnsi="Times New Roman" w:cs="標楷體"/>
                <w:color w:val="000000"/>
              </w:rPr>
              <w:t>座大安森林公園</w:t>
            </w:r>
            <w:proofErr w:type="gramStart"/>
            <w:r>
              <w:rPr>
                <w:rFonts w:ascii="Times New Roman" w:hAnsi="Times New Roman" w:cs="標楷體"/>
                <w:color w:val="000000"/>
              </w:rPr>
              <w:t>之年碳吸附</w:t>
            </w:r>
            <w:proofErr w:type="gramEnd"/>
            <w:r>
              <w:rPr>
                <w:rFonts w:ascii="Times New Roman" w:hAnsi="Times New Roman" w:cs="標楷體"/>
                <w:color w:val="000000"/>
              </w:rPr>
              <w:t>量。另建置碳足跡排放係數</w:t>
            </w:r>
            <w:r>
              <w:rPr>
                <w:rFonts w:ascii="Times New Roman" w:hAnsi="Times New Roman" w:cs="標楷體"/>
                <w:color w:val="000000"/>
              </w:rPr>
              <w:t>1,068</w:t>
            </w:r>
            <w:r>
              <w:rPr>
                <w:rFonts w:ascii="Times New Roman" w:hAnsi="Times New Roman" w:cs="標楷體"/>
                <w:color w:val="000000"/>
              </w:rPr>
              <w:t>項，涵蓋</w:t>
            </w:r>
            <w:r>
              <w:rPr>
                <w:rFonts w:ascii="Times New Roman" w:hAnsi="Times New Roman" w:cs="標楷體"/>
                <w:color w:val="000000"/>
              </w:rPr>
              <w:t>20</w:t>
            </w:r>
            <w:r>
              <w:rPr>
                <w:rFonts w:ascii="Times New Roman" w:hAnsi="Times New Roman" w:cs="標楷體"/>
                <w:color w:val="000000"/>
              </w:rPr>
              <w:t>項以上產業類別，提供廠商計算所需係數約</w:t>
            </w:r>
            <w:r>
              <w:rPr>
                <w:rFonts w:ascii="Times New Roman" w:hAnsi="Times New Roman" w:cs="標楷體"/>
                <w:color w:val="000000"/>
              </w:rPr>
              <w:t>80%</w:t>
            </w:r>
            <w:r>
              <w:rPr>
                <w:rFonts w:ascii="Times New Roman" w:hAnsi="Times New Roman" w:cs="標楷體"/>
                <w:color w:val="000000"/>
              </w:rPr>
              <w:t>。</w:t>
            </w:r>
          </w:p>
          <w:p w14:paraId="3535F9CB" w14:textId="77777777" w:rsidR="002F4151" w:rsidRDefault="007A626B">
            <w:pPr>
              <w:numPr>
                <w:ilvl w:val="0"/>
                <w:numId w:val="86"/>
              </w:numPr>
              <w:ind w:left="482" w:right="17" w:hanging="482"/>
              <w:jc w:val="both"/>
              <w:rPr>
                <w:rFonts w:ascii="Times New Roman" w:hAnsi="Times New Roman" w:cs="標楷體"/>
                <w:color w:val="000000"/>
              </w:rPr>
            </w:pPr>
            <w:r>
              <w:rPr>
                <w:rFonts w:ascii="Times New Roman" w:hAnsi="Times New Roman" w:cs="標楷體"/>
                <w:color w:val="000000"/>
              </w:rPr>
              <w:t>為強化產品碳足跡標示及管理，本部已於氣候變遷因應法第</w:t>
            </w:r>
            <w:r>
              <w:rPr>
                <w:rFonts w:ascii="Times New Roman" w:hAnsi="Times New Roman" w:cs="標楷體"/>
                <w:color w:val="000000"/>
              </w:rPr>
              <w:t>37</w:t>
            </w:r>
            <w:r>
              <w:rPr>
                <w:rFonts w:ascii="Times New Roman" w:hAnsi="Times New Roman" w:cs="標楷體"/>
                <w:color w:val="000000"/>
              </w:rPr>
              <w:t>條第</w:t>
            </w:r>
            <w:r>
              <w:rPr>
                <w:rFonts w:ascii="Times New Roman" w:hAnsi="Times New Roman" w:cs="標楷體"/>
                <w:color w:val="000000"/>
              </w:rPr>
              <w:t>1</w:t>
            </w:r>
            <w:r>
              <w:rPr>
                <w:rFonts w:ascii="Times New Roman" w:hAnsi="Times New Roman" w:cs="標楷體"/>
                <w:color w:val="000000"/>
              </w:rPr>
              <w:t>項增訂，中央主管機關得公告一定種類、規模之產品，其製造、輸入或販賣業者，應於指定期限內向中央主管機關申請核定碳足跡，經中央主管機關審查、查驗及核算後核定之，並於規定期限內依核定內容使用及分級標示於產品之容器或外包裝。藉由延長生產者責任及提供民眾低碳的消費選擇，促使廠商生產低碳產品，並推廣民眾選擇低碳消費，提供民眾綠生活之選擇，</w:t>
            </w:r>
            <w:proofErr w:type="gramStart"/>
            <w:r>
              <w:rPr>
                <w:rFonts w:ascii="Times New Roman" w:hAnsi="Times New Roman" w:cs="標楷體"/>
                <w:color w:val="000000"/>
              </w:rPr>
              <w:t>俾</w:t>
            </w:r>
            <w:proofErr w:type="gramEnd"/>
            <w:r>
              <w:rPr>
                <w:rFonts w:ascii="Times New Roman" w:hAnsi="Times New Roman" w:cs="標楷體"/>
                <w:color w:val="000000"/>
              </w:rPr>
              <w:t>利於生活中實踐。</w:t>
            </w:r>
          </w:p>
          <w:p w14:paraId="72BCA680" w14:textId="77777777" w:rsidR="002F4151" w:rsidRDefault="007A626B">
            <w:pPr>
              <w:numPr>
                <w:ilvl w:val="0"/>
                <w:numId w:val="86"/>
              </w:numPr>
              <w:ind w:left="482" w:right="17" w:hanging="482"/>
              <w:jc w:val="both"/>
              <w:rPr>
                <w:rFonts w:ascii="Times New Roman" w:hAnsi="Times New Roman"/>
                <w:color w:val="000000"/>
              </w:rPr>
            </w:pPr>
            <w:proofErr w:type="gramStart"/>
            <w:r>
              <w:rPr>
                <w:rFonts w:ascii="Times New Roman" w:hAnsi="Times New Roman" w:cs="標楷體"/>
                <w:color w:val="000000"/>
              </w:rPr>
              <w:t>依食</w:t>
            </w:r>
            <w:proofErr w:type="gramEnd"/>
            <w:r>
              <w:rPr>
                <w:rFonts w:ascii="Times New Roman" w:hAnsi="Times New Roman" w:cs="標楷體"/>
                <w:color w:val="000000"/>
              </w:rPr>
              <w:t>、衣、住、行、育樂盤點現有產品類別規則，評估規劃建置與</w:t>
            </w:r>
            <w:proofErr w:type="gramStart"/>
            <w:r>
              <w:rPr>
                <w:rFonts w:ascii="Times New Roman" w:hAnsi="Times New Roman" w:cs="標楷體"/>
                <w:color w:val="000000"/>
              </w:rPr>
              <w:t>淨零綠</w:t>
            </w:r>
            <w:proofErr w:type="gramEnd"/>
            <w:r>
              <w:rPr>
                <w:rFonts w:ascii="Times New Roman" w:hAnsi="Times New Roman" w:cs="標楷體"/>
                <w:color w:val="000000"/>
              </w:rPr>
              <w:t>生活相關之產品類別規則，如辦公相關用品、藝文表演及展演等。</w:t>
            </w:r>
            <w:r>
              <w:rPr>
                <w:rFonts w:ascii="Times New Roman" w:hAnsi="Times New Roman" w:cs="標楷體"/>
                <w:color w:val="000000"/>
              </w:rPr>
              <w:t>112</w:t>
            </w:r>
            <w:r>
              <w:rPr>
                <w:rFonts w:ascii="Times New Roman" w:hAnsi="Times New Roman" w:cs="標楷體"/>
                <w:color w:val="000000"/>
              </w:rPr>
              <w:t>年辦理推動產品碳足跡管理審議會相關管理會議</w:t>
            </w:r>
            <w:r>
              <w:rPr>
                <w:rFonts w:ascii="Times New Roman" w:hAnsi="Times New Roman" w:cs="標楷體"/>
                <w:color w:val="000000"/>
              </w:rPr>
              <w:t>11</w:t>
            </w:r>
            <w:r>
              <w:rPr>
                <w:rFonts w:ascii="Times New Roman" w:hAnsi="Times New Roman" w:cs="標楷體"/>
                <w:color w:val="000000"/>
              </w:rPr>
              <w:t>場次，依「產品類別規則</w:t>
            </w:r>
            <w:r>
              <w:rPr>
                <w:rFonts w:ascii="Times New Roman" w:hAnsi="Times New Roman" w:cs="標楷體"/>
                <w:color w:val="000000"/>
              </w:rPr>
              <w:t>(PCR)</w:t>
            </w:r>
            <w:r>
              <w:rPr>
                <w:rFonts w:ascii="Times New Roman" w:hAnsi="Times New Roman" w:cs="標楷體"/>
                <w:color w:val="000000"/>
              </w:rPr>
              <w:t>訂定、引用及修訂指引」審議產品類別規則文件，</w:t>
            </w:r>
            <w:r>
              <w:rPr>
                <w:rFonts w:ascii="Times New Roman" w:hAnsi="Times New Roman"/>
                <w:color w:val="000000"/>
              </w:rPr>
              <w:t>已公告新</w:t>
            </w:r>
            <w:r>
              <w:rPr>
                <w:rFonts w:ascii="Times New Roman" w:hAnsi="Times New Roman"/>
                <w:color w:val="000000"/>
              </w:rPr>
              <w:lastRenderedPageBreak/>
              <w:t>增或修訂</w:t>
            </w:r>
            <w:r>
              <w:rPr>
                <w:rFonts w:ascii="Times New Roman" w:hAnsi="Times New Roman"/>
                <w:color w:val="000000"/>
              </w:rPr>
              <w:t>15</w:t>
            </w:r>
            <w:r>
              <w:rPr>
                <w:rFonts w:ascii="Times New Roman" w:hAnsi="Times New Roman"/>
                <w:color w:val="000000"/>
              </w:rPr>
              <w:t>件</w:t>
            </w:r>
            <w:r>
              <w:rPr>
                <w:rFonts w:ascii="Times New Roman" w:hAnsi="Times New Roman" w:cs="標楷體"/>
                <w:color w:val="000000"/>
              </w:rPr>
              <w:t>，累計有效產品類別規則共</w:t>
            </w:r>
            <w:r>
              <w:rPr>
                <w:rFonts w:ascii="Times New Roman" w:hAnsi="Times New Roman" w:cs="標楷體"/>
                <w:color w:val="000000"/>
              </w:rPr>
              <w:t>176</w:t>
            </w:r>
            <w:r>
              <w:rPr>
                <w:rFonts w:ascii="Times New Roman" w:hAnsi="Times New Roman" w:cs="標楷體"/>
                <w:color w:val="000000"/>
              </w:rPr>
              <w:t>件，以提供廠商盤查計算碳足跡使用。另有</w:t>
            </w:r>
            <w:r>
              <w:rPr>
                <w:rFonts w:ascii="Times New Roman" w:hAnsi="Times New Roman" w:cs="標楷體"/>
                <w:color w:val="000000"/>
              </w:rPr>
              <w:t>15</w:t>
            </w:r>
            <w:r>
              <w:rPr>
                <w:rFonts w:ascii="Times New Roman" w:hAnsi="Times New Roman" w:cs="標楷體"/>
                <w:color w:val="000000"/>
              </w:rPr>
              <w:t>件產品類別規則文件現正進行訂定或修訂程序中。</w:t>
            </w:r>
            <w:r>
              <w:rPr>
                <w:rFonts w:ascii="Times New Roman" w:hAnsi="Times New Roman"/>
                <w:color w:val="000000"/>
              </w:rPr>
              <w:t>112</w:t>
            </w:r>
            <w:r>
              <w:rPr>
                <w:rFonts w:ascii="Times New Roman" w:hAnsi="Times New Roman"/>
                <w:color w:val="000000"/>
              </w:rPr>
              <w:t>年持續建置更新</w:t>
            </w:r>
            <w:proofErr w:type="gramStart"/>
            <w:r>
              <w:rPr>
                <w:rFonts w:ascii="Times New Roman" w:hAnsi="Times New Roman"/>
                <w:color w:val="000000"/>
              </w:rPr>
              <w:t>48</w:t>
            </w:r>
            <w:r>
              <w:rPr>
                <w:rFonts w:ascii="Times New Roman" w:hAnsi="Times New Roman"/>
                <w:color w:val="000000"/>
              </w:rPr>
              <w:t>項碳</w:t>
            </w:r>
            <w:proofErr w:type="gramEnd"/>
            <w:r>
              <w:rPr>
                <w:rFonts w:ascii="Times New Roman" w:hAnsi="Times New Roman"/>
                <w:color w:val="000000"/>
              </w:rPr>
              <w:t>足跡排放係數</w:t>
            </w:r>
            <w:r>
              <w:rPr>
                <w:rFonts w:ascii="Times New Roman" w:hAnsi="Times New Roman" w:cs="標楷體"/>
                <w:color w:val="000000"/>
              </w:rPr>
              <w:t>，並辦理</w:t>
            </w:r>
            <w:r>
              <w:rPr>
                <w:rFonts w:ascii="Times New Roman" w:hAnsi="Times New Roman" w:cs="標楷體"/>
                <w:color w:val="000000"/>
              </w:rPr>
              <w:t>6</w:t>
            </w:r>
            <w:r>
              <w:rPr>
                <w:rFonts w:ascii="Times New Roman" w:hAnsi="Times New Roman" w:cs="標楷體"/>
                <w:color w:val="000000"/>
              </w:rPr>
              <w:t>場次關鍵性審查作業，以降低業者申請碳足跡標籤之技術門檻及所需費用。</w:t>
            </w:r>
          </w:p>
          <w:p w14:paraId="4A4C80D3" w14:textId="77777777" w:rsidR="002F4151" w:rsidRDefault="007A626B">
            <w:pPr>
              <w:numPr>
                <w:ilvl w:val="0"/>
                <w:numId w:val="86"/>
              </w:numPr>
              <w:ind w:left="482" w:right="17" w:hanging="482"/>
              <w:jc w:val="both"/>
              <w:rPr>
                <w:rFonts w:ascii="Times New Roman" w:hAnsi="Times New Roman" w:cs="標楷體"/>
                <w:color w:val="000000"/>
              </w:rPr>
            </w:pPr>
            <w:r>
              <w:rPr>
                <w:rFonts w:ascii="Times New Roman" w:hAnsi="Times New Roman" w:cs="標楷體"/>
                <w:color w:val="000000"/>
              </w:rPr>
              <w:t>本部將加速碳足跡標籤申請案件審查作業，</w:t>
            </w:r>
            <w:r>
              <w:rPr>
                <w:rFonts w:ascii="Times New Roman" w:hAnsi="Times New Roman" w:cs="標楷體"/>
                <w:color w:val="000000"/>
              </w:rPr>
              <w:t>112</w:t>
            </w:r>
            <w:r>
              <w:rPr>
                <w:rFonts w:ascii="Times New Roman" w:hAnsi="Times New Roman" w:cs="標楷體"/>
                <w:color w:val="000000"/>
              </w:rPr>
              <w:t>年已審核通過碳足跡標籤之產品數</w:t>
            </w:r>
            <w:r>
              <w:rPr>
                <w:rFonts w:ascii="Times New Roman" w:hAnsi="Times New Roman" w:cs="標楷體"/>
                <w:color w:val="000000"/>
              </w:rPr>
              <w:t>79</w:t>
            </w:r>
            <w:r>
              <w:rPr>
                <w:rFonts w:ascii="Times New Roman" w:hAnsi="Times New Roman" w:cs="標楷體"/>
                <w:color w:val="000000"/>
              </w:rPr>
              <w:t>件、減量標籤之產品數</w:t>
            </w:r>
            <w:r>
              <w:rPr>
                <w:rFonts w:ascii="Times New Roman" w:hAnsi="Times New Roman" w:cs="標楷體"/>
                <w:color w:val="000000"/>
              </w:rPr>
              <w:t>19</w:t>
            </w:r>
            <w:r>
              <w:rPr>
                <w:rFonts w:ascii="Times New Roman" w:hAnsi="Times New Roman" w:cs="標楷體"/>
                <w:color w:val="000000"/>
              </w:rPr>
              <w:t>件，新</w:t>
            </w:r>
            <w:proofErr w:type="gramStart"/>
            <w:r>
              <w:rPr>
                <w:rFonts w:ascii="Times New Roman" w:hAnsi="Times New Roman" w:cs="標楷體"/>
                <w:color w:val="000000"/>
              </w:rPr>
              <w:t>增減碳量每年</w:t>
            </w:r>
            <w:proofErr w:type="gramEnd"/>
            <w:r>
              <w:rPr>
                <w:rFonts w:ascii="Times New Roman" w:hAnsi="Times New Roman" w:cs="標楷體"/>
                <w:color w:val="000000"/>
              </w:rPr>
              <w:t>約</w:t>
            </w:r>
            <w:r>
              <w:rPr>
                <w:rFonts w:ascii="Times New Roman" w:hAnsi="Times New Roman" w:cs="標楷體"/>
                <w:color w:val="000000"/>
              </w:rPr>
              <w:t>2</w:t>
            </w:r>
            <w:r>
              <w:rPr>
                <w:rFonts w:ascii="Times New Roman" w:hAnsi="Times New Roman" w:cs="標楷體"/>
                <w:color w:val="000000"/>
              </w:rPr>
              <w:t>萬</w:t>
            </w:r>
            <w:r>
              <w:rPr>
                <w:rFonts w:ascii="Times New Roman" w:hAnsi="Times New Roman" w:cs="標楷體"/>
                <w:color w:val="000000"/>
              </w:rPr>
              <w:t>1,857</w:t>
            </w:r>
            <w:r>
              <w:rPr>
                <w:rFonts w:ascii="Times New Roman" w:hAnsi="Times New Roman" w:cs="標楷體"/>
                <w:color w:val="000000"/>
              </w:rPr>
              <w:t>公噸二氧化碳當量，相當於</w:t>
            </w:r>
            <w:r>
              <w:rPr>
                <w:rFonts w:ascii="Times New Roman" w:hAnsi="Times New Roman" w:cs="標楷體"/>
                <w:color w:val="000000"/>
              </w:rPr>
              <w:t>56</w:t>
            </w:r>
            <w:r>
              <w:rPr>
                <w:rFonts w:ascii="Times New Roman" w:hAnsi="Times New Roman" w:cs="標楷體"/>
                <w:color w:val="000000"/>
              </w:rPr>
              <w:t>座大安森林公園</w:t>
            </w:r>
            <w:proofErr w:type="gramStart"/>
            <w:r>
              <w:rPr>
                <w:rFonts w:ascii="Times New Roman" w:hAnsi="Times New Roman" w:cs="標楷體"/>
                <w:color w:val="000000"/>
              </w:rPr>
              <w:t>之年碳吸附</w:t>
            </w:r>
            <w:proofErr w:type="gramEnd"/>
            <w:r>
              <w:rPr>
                <w:rFonts w:ascii="Times New Roman" w:hAnsi="Times New Roman" w:cs="標楷體"/>
                <w:color w:val="000000"/>
              </w:rPr>
              <w:t>量。</w:t>
            </w:r>
            <w:r w:rsidRPr="00F5739E">
              <w:rPr>
                <w:rFonts w:ascii="Times New Roman" w:hAnsi="Times New Roman" w:cs="標楷體"/>
              </w:rPr>
              <w:t>另審核通過變更及異動案共</w:t>
            </w:r>
            <w:r w:rsidRPr="00F5739E">
              <w:rPr>
                <w:rFonts w:ascii="Times New Roman" w:hAnsi="Times New Roman" w:cs="標楷體"/>
              </w:rPr>
              <w:t>144</w:t>
            </w:r>
            <w:r w:rsidRPr="00F5739E">
              <w:rPr>
                <w:rFonts w:ascii="Times New Roman" w:hAnsi="Times New Roman" w:cs="標楷體"/>
              </w:rPr>
              <w:t>件。</w:t>
            </w:r>
          </w:p>
          <w:p w14:paraId="73F6F019" w14:textId="77777777" w:rsidR="002F4151" w:rsidRDefault="007A626B">
            <w:pPr>
              <w:numPr>
                <w:ilvl w:val="0"/>
                <w:numId w:val="86"/>
              </w:numPr>
              <w:ind w:left="482" w:right="17" w:hanging="482"/>
              <w:jc w:val="both"/>
              <w:rPr>
                <w:rFonts w:ascii="Times New Roman" w:hAnsi="Times New Roman" w:cs="標楷體"/>
                <w:color w:val="000000"/>
              </w:rPr>
            </w:pPr>
            <w:proofErr w:type="gramStart"/>
            <w:r>
              <w:rPr>
                <w:rFonts w:ascii="Times New Roman" w:hAnsi="Times New Roman" w:cs="標楷體"/>
                <w:color w:val="000000"/>
              </w:rPr>
              <w:t>將碳足跡</w:t>
            </w:r>
            <w:proofErr w:type="gramEnd"/>
            <w:r>
              <w:rPr>
                <w:rFonts w:ascii="Times New Roman" w:hAnsi="Times New Roman" w:cs="標楷體"/>
                <w:color w:val="000000"/>
              </w:rPr>
              <w:t>標籤及減量標籤納入國家企業環保獎評選指標項目中，以鼓勵企業主動申請標籤。將具有碳足跡標籤之綠色商品，納入本部環保集點制度範圍，販售之賣場亦可申請納入綠色商店，提高商品能見度，並鼓勵消費者優先購買環境保護相關產品。</w:t>
            </w:r>
          </w:p>
          <w:p w14:paraId="6365D9EE" w14:textId="77777777" w:rsidR="002F4151" w:rsidRDefault="007A626B">
            <w:pPr>
              <w:numPr>
                <w:ilvl w:val="0"/>
                <w:numId w:val="86"/>
              </w:numPr>
              <w:ind w:left="482" w:right="17" w:hanging="482"/>
              <w:jc w:val="both"/>
              <w:rPr>
                <w:rFonts w:ascii="Times New Roman" w:hAnsi="Times New Roman" w:cs="標楷體"/>
                <w:color w:val="000000"/>
              </w:rPr>
            </w:pPr>
            <w:r>
              <w:rPr>
                <w:rFonts w:ascii="Times New Roman" w:hAnsi="Times New Roman" w:cs="標楷體"/>
                <w:color w:val="000000"/>
              </w:rPr>
              <w:t>製作「</w:t>
            </w:r>
            <w:proofErr w:type="gramStart"/>
            <w:r>
              <w:rPr>
                <w:rFonts w:ascii="Times New Roman" w:hAnsi="Times New Roman" w:cs="標楷體"/>
                <w:color w:val="000000"/>
              </w:rPr>
              <w:t>淨零綠</w:t>
            </w:r>
            <w:proofErr w:type="gramEnd"/>
            <w:r>
              <w:rPr>
                <w:rFonts w:ascii="Times New Roman" w:hAnsi="Times New Roman" w:cs="標楷體"/>
                <w:color w:val="000000"/>
              </w:rPr>
              <w:t>生活行動指引」，讓民眾可以在日常生活中實踐</w:t>
            </w:r>
            <w:proofErr w:type="gramStart"/>
            <w:r>
              <w:rPr>
                <w:rFonts w:ascii="Times New Roman" w:hAnsi="Times New Roman" w:cs="標楷體"/>
                <w:color w:val="000000"/>
              </w:rPr>
              <w:t>淨零綠</w:t>
            </w:r>
            <w:proofErr w:type="gramEnd"/>
            <w:r>
              <w:rPr>
                <w:rFonts w:ascii="Times New Roman" w:hAnsi="Times New Roman" w:cs="標楷體"/>
                <w:color w:val="000000"/>
              </w:rPr>
              <w:t>生活</w:t>
            </w:r>
            <w:proofErr w:type="gramStart"/>
            <w:r>
              <w:rPr>
                <w:rFonts w:ascii="Times New Roman" w:hAnsi="Times New Roman" w:cs="標楷體"/>
                <w:color w:val="000000"/>
              </w:rPr>
              <w:t>及減碳理念</w:t>
            </w:r>
            <w:proofErr w:type="gramEnd"/>
            <w:r>
              <w:rPr>
                <w:rFonts w:ascii="Times New Roman" w:hAnsi="Times New Roman" w:cs="標楷體"/>
                <w:color w:val="000000"/>
              </w:rPr>
              <w:t>，並鼓勵民眾當需要購買全新品時，選擇具有環保標章、節能省水標章、綠建材標章及碳足跡標籤等綠色產品，就是友善環境的一種消費模式。</w:t>
            </w:r>
          </w:p>
        </w:tc>
      </w:tr>
      <w:tr w:rsidR="002F4151" w14:paraId="01E1AB6E"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529F2F17"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38.</w:t>
            </w:r>
          </w:p>
        </w:tc>
        <w:tc>
          <w:tcPr>
            <w:tcW w:w="5036" w:type="dxa"/>
            <w:tcBorders>
              <w:top w:val="single" w:sz="8" w:space="0" w:color="000000"/>
              <w:left w:val="single" w:sz="8" w:space="0" w:color="000000"/>
              <w:bottom w:val="single" w:sz="8" w:space="0" w:color="000000"/>
              <w:right w:val="single" w:sz="8" w:space="0" w:color="000000"/>
            </w:tcBorders>
          </w:tcPr>
          <w:p w14:paraId="3FDE7A05" w14:textId="77777777" w:rsidR="002F4151" w:rsidRDefault="007A626B">
            <w:pPr>
              <w:pStyle w:val="af7"/>
              <w:ind w:left="24" w:right="24" w:firstLine="504"/>
              <w:jc w:val="both"/>
              <w:rPr>
                <w:rFonts w:ascii="Times New Roman" w:eastAsia="標楷體" w:hAnsi="Times New Roman"/>
                <w:color w:val="000000"/>
              </w:rPr>
            </w:pP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年度環境教育基金「環境教育推動計畫」項下「辦理環境教育活動」業務計畫，辦理環境教育活動各類宣傳，以及「減量回收及資源循環推動計畫（</w:t>
            </w:r>
            <w:r>
              <w:rPr>
                <w:rFonts w:ascii="Times New Roman" w:eastAsia="標楷體" w:hAnsi="Times New Roman" w:cs="Times New Roman"/>
                <w:color w:val="000000"/>
              </w:rPr>
              <w:t>112</w:t>
            </w:r>
            <w:r>
              <w:rPr>
                <w:rFonts w:ascii="Times New Roman" w:eastAsia="標楷體" w:hAnsi="Times New Roman" w:cs="Times New Roman"/>
                <w:color w:val="000000"/>
              </w:rPr>
              <w:t>至</w:t>
            </w:r>
            <w:r>
              <w:rPr>
                <w:rFonts w:ascii="Times New Roman" w:eastAsia="標楷體" w:hAnsi="Times New Roman" w:cs="Times New Roman"/>
                <w:color w:val="000000"/>
              </w:rPr>
              <w:t>116</w:t>
            </w:r>
            <w:r>
              <w:rPr>
                <w:rFonts w:ascii="Times New Roman" w:eastAsia="標楷體" w:hAnsi="Times New Roman" w:cs="Times New Roman"/>
                <w:color w:val="000000"/>
              </w:rPr>
              <w:t>年）」項下「媒體政策及業務宣導費」編列</w:t>
            </w:r>
            <w:r>
              <w:rPr>
                <w:rFonts w:ascii="Times New Roman" w:eastAsia="標楷體" w:hAnsi="Times New Roman" w:cs="Times New Roman"/>
                <w:color w:val="000000"/>
              </w:rPr>
              <w:t>672</w:t>
            </w:r>
            <w:r>
              <w:rPr>
                <w:rFonts w:ascii="Times New Roman" w:eastAsia="標楷體" w:hAnsi="Times New Roman" w:cs="Times New Roman"/>
                <w:color w:val="000000"/>
              </w:rPr>
              <w:t>萬</w:t>
            </w:r>
            <w:r>
              <w:rPr>
                <w:rFonts w:ascii="Times New Roman" w:eastAsia="標楷體" w:hAnsi="Times New Roman" w:cs="Times New Roman"/>
                <w:color w:val="000000"/>
              </w:rPr>
              <w:t>3</w:t>
            </w:r>
            <w:r>
              <w:rPr>
                <w:rFonts w:ascii="Times New Roman" w:eastAsia="標楷體" w:hAnsi="Times New Roman" w:cs="Times New Roman"/>
                <w:color w:val="000000"/>
              </w:rPr>
              <w:t>千元、「</w:t>
            </w:r>
            <w:proofErr w:type="gramStart"/>
            <w:r>
              <w:rPr>
                <w:rFonts w:ascii="Times New Roman" w:eastAsia="標楷體" w:hAnsi="Times New Roman" w:cs="Times New Roman"/>
                <w:color w:val="000000"/>
              </w:rPr>
              <w:t>推展費</w:t>
            </w:r>
            <w:proofErr w:type="gramEnd"/>
            <w:r>
              <w:rPr>
                <w:rFonts w:ascii="Times New Roman" w:eastAsia="標楷體" w:hAnsi="Times New Roman" w:cs="Times New Roman"/>
                <w:color w:val="000000"/>
              </w:rPr>
              <w:t>」編列</w:t>
            </w:r>
            <w:r>
              <w:rPr>
                <w:rFonts w:ascii="Times New Roman" w:eastAsia="標楷體" w:hAnsi="Times New Roman" w:cs="Times New Roman"/>
                <w:color w:val="000000"/>
              </w:rPr>
              <w:t>480</w:t>
            </w:r>
            <w:r>
              <w:rPr>
                <w:rFonts w:ascii="Times New Roman" w:eastAsia="標楷體" w:hAnsi="Times New Roman" w:cs="Times New Roman"/>
                <w:color w:val="000000"/>
              </w:rPr>
              <w:t>萬元，冀透過運用報章、廣播、雜誌、電視及網路等大眾傳播媒體刊登廣告，鼓勵民眾踴躍參與，進而達到宣傳環境政策之目的。為推動循環經濟及廢棄物源頭減量及能資源化，行政院環境保護署推動「強化一</w:t>
            </w:r>
            <w:r>
              <w:rPr>
                <w:rFonts w:ascii="Times New Roman" w:eastAsia="標楷體" w:hAnsi="Times New Roman" w:cs="Times New Roman"/>
                <w:color w:val="000000"/>
              </w:rPr>
              <w:lastRenderedPageBreak/>
              <w:t>次用產品減量</w:t>
            </w:r>
            <w:proofErr w:type="gramStart"/>
            <w:r>
              <w:rPr>
                <w:rFonts w:ascii="Times New Roman" w:eastAsia="標楷體" w:hAnsi="Times New Roman" w:cs="Times New Roman"/>
                <w:color w:val="000000"/>
              </w:rPr>
              <w:t>及限塑</w:t>
            </w:r>
            <w:proofErr w:type="gramEnd"/>
            <w:r>
              <w:rPr>
                <w:rFonts w:ascii="Times New Roman" w:eastAsia="標楷體" w:hAnsi="Times New Roman" w:cs="Times New Roman"/>
                <w:color w:val="000000"/>
              </w:rPr>
              <w:t>」策略，惟部分媒體問卷調查結果顯示容有不同觀點，亟應廣納意見及檢討強化環境教育，以引導業者及消費者行為改變。</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請行政院環境保護署加強達成強化一次用產品減量</w:t>
            </w:r>
            <w:proofErr w:type="gramStart"/>
            <w:r>
              <w:rPr>
                <w:rFonts w:ascii="Times New Roman" w:eastAsia="標楷體" w:hAnsi="Times New Roman" w:cs="Times New Roman"/>
                <w:color w:val="000000"/>
              </w:rPr>
              <w:t>及限塑之</w:t>
            </w:r>
            <w:proofErr w:type="gramEnd"/>
            <w:r>
              <w:rPr>
                <w:rFonts w:ascii="Times New Roman" w:eastAsia="標楷體" w:hAnsi="Times New Roman" w:cs="Times New Roman"/>
                <w:color w:val="000000"/>
              </w:rPr>
              <w:t>目標，並於</w:t>
            </w:r>
            <w:r>
              <w:rPr>
                <w:rFonts w:ascii="Times New Roman" w:eastAsia="標楷體" w:hAnsi="Times New Roman" w:cs="Times New Roman"/>
                <w:color w:val="000000"/>
              </w:rPr>
              <w:t>3</w:t>
            </w:r>
            <w:r>
              <w:rPr>
                <w:rFonts w:ascii="Times New Roman" w:eastAsia="標楷體" w:hAnsi="Times New Roman" w:cs="Times New Roman"/>
                <w:color w:val="000000"/>
              </w:rPr>
              <w:t>個月內向立法院社會福利及衛生環境委員會提出書面報告。</w:t>
            </w:r>
          </w:p>
        </w:tc>
        <w:tc>
          <w:tcPr>
            <w:tcW w:w="4961" w:type="dxa"/>
            <w:tcBorders>
              <w:top w:val="single" w:sz="8" w:space="0" w:color="000000"/>
              <w:left w:val="single" w:sz="8" w:space="0" w:color="000000"/>
              <w:bottom w:val="single" w:sz="8" w:space="0" w:color="000000"/>
              <w:right w:val="single" w:sz="8" w:space="0" w:color="000000"/>
            </w:tcBorders>
          </w:tcPr>
          <w:p w14:paraId="54FBE489" w14:textId="1DEA4EDF" w:rsidR="002F4151" w:rsidRDefault="007A626B">
            <w:pPr>
              <w:ind w:right="17"/>
              <w:jc w:val="both"/>
              <w:rPr>
                <w:rFonts w:ascii="Times New Roman" w:hAnsi="Times New Roman"/>
                <w:color w:val="000000"/>
              </w:rPr>
            </w:pPr>
            <w:r>
              <w:rPr>
                <w:rFonts w:ascii="Times New Roman" w:hAnsi="Times New Roman"/>
                <w:color w:val="000000"/>
              </w:rPr>
              <w:lastRenderedPageBreak/>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13</w:t>
            </w:r>
            <w:r>
              <w:rPr>
                <w:rFonts w:ascii="Times New Roman" w:hAnsi="Times New Roman"/>
                <w:color w:val="000000"/>
              </w:rPr>
              <w:t>日以環</w:t>
            </w:r>
            <w:proofErr w:type="gramStart"/>
            <w:r>
              <w:rPr>
                <w:rFonts w:ascii="Times New Roman" w:hAnsi="Times New Roman"/>
                <w:color w:val="000000"/>
              </w:rPr>
              <w:t>署基字</w:t>
            </w:r>
            <w:proofErr w:type="gramEnd"/>
            <w:r>
              <w:rPr>
                <w:rFonts w:ascii="Times New Roman" w:hAnsi="Times New Roman"/>
                <w:color w:val="000000"/>
              </w:rPr>
              <w:t>第</w:t>
            </w:r>
            <w:r>
              <w:rPr>
                <w:rFonts w:ascii="Times New Roman" w:hAnsi="Times New Roman"/>
                <w:color w:val="000000"/>
              </w:rPr>
              <w:t>1121083965</w:t>
            </w:r>
            <w:r>
              <w:rPr>
                <w:rFonts w:ascii="Times New Roman" w:hAnsi="Times New Roman"/>
                <w:color w:val="000000"/>
              </w:rPr>
              <w:t>號函將書面報告函復立法院，辦理情形如下：</w:t>
            </w:r>
          </w:p>
          <w:p w14:paraId="5E7B49FD" w14:textId="5A46DED6" w:rsidR="002F4151" w:rsidRDefault="007A626B">
            <w:pPr>
              <w:numPr>
                <w:ilvl w:val="0"/>
                <w:numId w:val="79"/>
              </w:numPr>
              <w:ind w:left="482" w:right="17" w:hanging="482"/>
              <w:jc w:val="both"/>
              <w:rPr>
                <w:rFonts w:ascii="Times New Roman" w:hAnsi="Times New Roman"/>
                <w:color w:val="000000"/>
              </w:rPr>
            </w:pPr>
            <w:r>
              <w:rPr>
                <w:rFonts w:ascii="Times New Roman" w:hAnsi="Times New Roman"/>
                <w:color w:val="000000"/>
              </w:rPr>
              <w:t>自</w:t>
            </w:r>
            <w:r>
              <w:rPr>
                <w:rFonts w:ascii="Times New Roman" w:hAnsi="Times New Roman" w:cs="標楷體"/>
                <w:color w:val="000000"/>
              </w:rPr>
              <w:t>91</w:t>
            </w:r>
            <w:r>
              <w:rPr>
                <w:rFonts w:ascii="Times New Roman" w:hAnsi="Times New Roman" w:cs="標楷體"/>
                <w:color w:val="000000"/>
              </w:rPr>
              <w:t>年開始管制</w:t>
            </w:r>
            <w:r>
              <w:rPr>
                <w:rFonts w:ascii="Times New Roman" w:hAnsi="Times New Roman" w:cs="標楷體"/>
                <w:color w:val="000000"/>
              </w:rPr>
              <w:t>7</w:t>
            </w:r>
            <w:r>
              <w:rPr>
                <w:rFonts w:ascii="Times New Roman" w:hAnsi="Times New Roman" w:cs="標楷體"/>
                <w:color w:val="000000"/>
              </w:rPr>
              <w:t>個業別不得免費提</w:t>
            </w:r>
            <w:r w:rsidR="009A745F">
              <w:rPr>
                <w:rFonts w:ascii="Times New Roman" w:hAnsi="Times New Roman" w:cs="標楷體" w:hint="eastAsia"/>
                <w:color w:val="000000"/>
              </w:rPr>
              <w:t>供</w:t>
            </w:r>
            <w:r>
              <w:rPr>
                <w:rFonts w:ascii="Times New Roman" w:hAnsi="Times New Roman" w:cs="標楷體"/>
                <w:color w:val="000000"/>
              </w:rPr>
              <w:t>塑膠袋，後續</w:t>
            </w:r>
            <w:r>
              <w:rPr>
                <w:rFonts w:ascii="Times New Roman" w:hAnsi="Times New Roman" w:cs="標楷體"/>
                <w:color w:val="000000"/>
              </w:rPr>
              <w:t>107</w:t>
            </w:r>
            <w:r>
              <w:rPr>
                <w:rFonts w:ascii="Times New Roman" w:hAnsi="Times New Roman" w:cs="標楷體"/>
                <w:color w:val="000000"/>
              </w:rPr>
              <w:t>年擴大管制</w:t>
            </w:r>
            <w:r>
              <w:rPr>
                <w:rFonts w:ascii="Times New Roman" w:hAnsi="Times New Roman" w:cs="標楷體"/>
                <w:color w:val="000000"/>
              </w:rPr>
              <w:t>7</w:t>
            </w:r>
            <w:r>
              <w:rPr>
                <w:rFonts w:ascii="Times New Roman" w:hAnsi="Times New Roman" w:cs="標楷體"/>
                <w:color w:val="000000"/>
              </w:rPr>
              <w:t>個業別，總計</w:t>
            </w:r>
            <w:r>
              <w:rPr>
                <w:rFonts w:ascii="Times New Roman" w:hAnsi="Times New Roman" w:cs="標楷體"/>
                <w:color w:val="000000"/>
              </w:rPr>
              <w:t>14</w:t>
            </w:r>
            <w:r>
              <w:rPr>
                <w:rFonts w:ascii="Times New Roman" w:hAnsi="Times New Roman" w:cs="標楷體"/>
                <w:color w:val="000000"/>
              </w:rPr>
              <w:t>個業別，並持續辦理宣導作業。管制後年減少</w:t>
            </w:r>
            <w:r>
              <w:rPr>
                <w:rFonts w:ascii="Times New Roman" w:hAnsi="Times New Roman" w:cs="標楷體"/>
                <w:color w:val="000000"/>
              </w:rPr>
              <w:t>45</w:t>
            </w:r>
            <w:r>
              <w:rPr>
                <w:rFonts w:ascii="Times New Roman" w:hAnsi="Times New Roman" w:cs="標楷體"/>
                <w:color w:val="000000"/>
              </w:rPr>
              <w:t>億個使用量。</w:t>
            </w:r>
          </w:p>
          <w:p w14:paraId="3AD2502B" w14:textId="77777777" w:rsidR="002F4151" w:rsidRDefault="007A626B">
            <w:pPr>
              <w:numPr>
                <w:ilvl w:val="0"/>
                <w:numId w:val="79"/>
              </w:numPr>
              <w:ind w:left="482" w:right="17" w:hanging="482"/>
              <w:jc w:val="both"/>
              <w:rPr>
                <w:rFonts w:ascii="Times New Roman" w:hAnsi="Times New Roman" w:cs="標楷體"/>
                <w:color w:val="000000"/>
              </w:rPr>
            </w:pPr>
            <w:r>
              <w:rPr>
                <w:rFonts w:ascii="Times New Roman" w:hAnsi="Times New Roman" w:cs="標楷體"/>
                <w:color w:val="000000"/>
              </w:rPr>
              <w:t>91</w:t>
            </w:r>
            <w:r>
              <w:rPr>
                <w:rFonts w:ascii="Times New Roman" w:hAnsi="Times New Roman" w:cs="標楷體"/>
                <w:color w:val="000000"/>
              </w:rPr>
              <w:t>年針對</w:t>
            </w:r>
            <w:r>
              <w:rPr>
                <w:rFonts w:ascii="Times New Roman" w:hAnsi="Times New Roman" w:cs="標楷體"/>
                <w:color w:val="000000"/>
              </w:rPr>
              <w:t>8</w:t>
            </w:r>
            <w:r>
              <w:rPr>
                <w:rFonts w:ascii="Times New Roman" w:hAnsi="Times New Roman" w:cs="標楷體"/>
                <w:color w:val="000000"/>
              </w:rPr>
              <w:t>個</w:t>
            </w:r>
            <w:proofErr w:type="gramStart"/>
            <w:r>
              <w:rPr>
                <w:rFonts w:ascii="Times New Roman" w:hAnsi="Times New Roman" w:cs="標楷體"/>
                <w:color w:val="000000"/>
              </w:rPr>
              <w:t>業別限用</w:t>
            </w:r>
            <w:proofErr w:type="gramEnd"/>
            <w:r>
              <w:rPr>
                <w:rFonts w:ascii="Times New Roman" w:hAnsi="Times New Roman" w:cs="標楷體"/>
                <w:color w:val="000000"/>
              </w:rPr>
              <w:t>塑膠免洗餐具，後續於</w:t>
            </w:r>
            <w:r>
              <w:rPr>
                <w:rFonts w:ascii="Times New Roman" w:hAnsi="Times New Roman" w:cs="標楷體"/>
                <w:color w:val="000000"/>
              </w:rPr>
              <w:t>95</w:t>
            </w:r>
            <w:r>
              <w:rPr>
                <w:rFonts w:ascii="Times New Roman" w:hAnsi="Times New Roman" w:cs="標楷體"/>
                <w:color w:val="000000"/>
              </w:rPr>
              <w:t>年及</w:t>
            </w:r>
            <w:r>
              <w:rPr>
                <w:rFonts w:ascii="Times New Roman" w:hAnsi="Times New Roman" w:cs="標楷體"/>
                <w:color w:val="000000"/>
              </w:rPr>
              <w:t>108</w:t>
            </w:r>
            <w:r>
              <w:rPr>
                <w:rFonts w:ascii="Times New Roman" w:hAnsi="Times New Roman" w:cs="標楷體"/>
                <w:color w:val="000000"/>
              </w:rPr>
              <w:t>年要求</w:t>
            </w:r>
            <w:r>
              <w:rPr>
                <w:rFonts w:ascii="Times New Roman" w:hAnsi="Times New Roman" w:cs="標楷體"/>
                <w:color w:val="000000"/>
              </w:rPr>
              <w:t>4</w:t>
            </w:r>
            <w:r>
              <w:rPr>
                <w:rFonts w:ascii="Times New Roman" w:hAnsi="Times New Roman" w:cs="標楷體"/>
                <w:color w:val="000000"/>
              </w:rPr>
              <w:t>個</w:t>
            </w:r>
            <w:proofErr w:type="gramStart"/>
            <w:r>
              <w:rPr>
                <w:rFonts w:ascii="Times New Roman" w:hAnsi="Times New Roman" w:cs="標楷體"/>
                <w:color w:val="000000"/>
              </w:rPr>
              <w:t>業別內用</w:t>
            </w:r>
            <w:proofErr w:type="gramEnd"/>
            <w:r>
              <w:rPr>
                <w:rFonts w:ascii="Times New Roman" w:hAnsi="Times New Roman" w:cs="標楷體"/>
                <w:color w:val="000000"/>
              </w:rPr>
              <w:t>不得提供各類免洗餐具。</w:t>
            </w:r>
            <w:r>
              <w:rPr>
                <w:rFonts w:ascii="Times New Roman" w:hAnsi="Times New Roman" w:cs="標楷體"/>
                <w:color w:val="000000"/>
              </w:rPr>
              <w:t>95</w:t>
            </w:r>
            <w:r>
              <w:rPr>
                <w:rFonts w:ascii="Times New Roman" w:hAnsi="Times New Roman" w:cs="標楷體"/>
                <w:color w:val="000000"/>
              </w:rPr>
              <w:t>年調查管制對象之</w:t>
            </w:r>
            <w:r>
              <w:rPr>
                <w:rFonts w:ascii="Times New Roman" w:hAnsi="Times New Roman" w:cs="標楷體"/>
                <w:color w:val="000000"/>
              </w:rPr>
              <w:lastRenderedPageBreak/>
              <w:t>塑膠類用量減少約</w:t>
            </w:r>
            <w:r>
              <w:rPr>
                <w:rFonts w:ascii="Times New Roman" w:hAnsi="Times New Roman" w:cs="標楷體"/>
                <w:color w:val="000000"/>
              </w:rPr>
              <w:t>20</w:t>
            </w:r>
            <w:r>
              <w:rPr>
                <w:rFonts w:ascii="Times New Roman" w:hAnsi="Times New Roman" w:cs="標楷體"/>
                <w:color w:val="000000"/>
              </w:rPr>
              <w:t>億個（減量</w:t>
            </w:r>
            <w:r>
              <w:rPr>
                <w:rFonts w:ascii="Times New Roman" w:hAnsi="Times New Roman" w:cs="標楷體"/>
                <w:color w:val="000000"/>
              </w:rPr>
              <w:t>85.54%</w:t>
            </w:r>
            <w:r>
              <w:rPr>
                <w:rFonts w:ascii="Times New Roman" w:hAnsi="Times New Roman" w:cs="標楷體"/>
                <w:color w:val="000000"/>
              </w:rPr>
              <w:t>）；重量減少約</w:t>
            </w:r>
            <w:r>
              <w:rPr>
                <w:rFonts w:ascii="Times New Roman" w:hAnsi="Times New Roman" w:cs="標楷體"/>
                <w:color w:val="000000"/>
              </w:rPr>
              <w:t>19,899</w:t>
            </w:r>
            <w:r>
              <w:rPr>
                <w:rFonts w:ascii="Times New Roman" w:hAnsi="Times New Roman" w:cs="標楷體"/>
                <w:color w:val="000000"/>
              </w:rPr>
              <w:t>公噸（減量</w:t>
            </w:r>
            <w:r>
              <w:rPr>
                <w:rFonts w:ascii="Times New Roman" w:hAnsi="Times New Roman" w:cs="標楷體"/>
                <w:color w:val="000000"/>
              </w:rPr>
              <w:t>86.87%</w:t>
            </w:r>
            <w:r>
              <w:rPr>
                <w:rFonts w:ascii="Times New Roman" w:hAnsi="Times New Roman" w:cs="標楷體"/>
                <w:color w:val="000000"/>
              </w:rPr>
              <w:t>）。</w:t>
            </w:r>
            <w:r>
              <w:rPr>
                <w:rFonts w:ascii="Times New Roman" w:hAnsi="Times New Roman" w:cs="標楷體"/>
                <w:color w:val="000000"/>
              </w:rPr>
              <w:t>110</w:t>
            </w:r>
            <w:r>
              <w:rPr>
                <w:rFonts w:ascii="Times New Roman" w:hAnsi="Times New Roman" w:cs="標楷體"/>
                <w:color w:val="000000"/>
              </w:rPr>
              <w:t>年</w:t>
            </w:r>
            <w:r>
              <w:rPr>
                <w:rFonts w:ascii="Times New Roman" w:hAnsi="Times New Roman" w:cs="標楷體"/>
                <w:color w:val="000000"/>
              </w:rPr>
              <w:t>9</w:t>
            </w:r>
            <w:r>
              <w:rPr>
                <w:rFonts w:ascii="Times New Roman" w:hAnsi="Times New Roman" w:cs="標楷體"/>
                <w:color w:val="000000"/>
              </w:rPr>
              <w:t>月</w:t>
            </w:r>
            <w:proofErr w:type="gramStart"/>
            <w:r>
              <w:rPr>
                <w:rFonts w:ascii="Times New Roman" w:hAnsi="Times New Roman" w:cs="標楷體"/>
                <w:color w:val="000000"/>
              </w:rPr>
              <w:t>函頒「</w:t>
            </w:r>
            <w:proofErr w:type="gramEnd"/>
            <w:r>
              <w:rPr>
                <w:rFonts w:ascii="Times New Roman" w:hAnsi="Times New Roman" w:cs="標楷體"/>
                <w:color w:val="000000"/>
              </w:rPr>
              <w:t>政府機關、學校減少使用免洗餐具及包裝飲用水作業指引」，至</w:t>
            </w:r>
            <w:r>
              <w:rPr>
                <w:rFonts w:ascii="Times New Roman" w:hAnsi="Times New Roman" w:cs="標楷體"/>
                <w:color w:val="000000"/>
              </w:rPr>
              <w:t>112</w:t>
            </w:r>
            <w:r>
              <w:rPr>
                <w:rFonts w:ascii="Times New Roman" w:hAnsi="Times New Roman" w:cs="標楷體"/>
                <w:color w:val="000000"/>
              </w:rPr>
              <w:t>年</w:t>
            </w:r>
            <w:r w:rsidRPr="00F5739E">
              <w:rPr>
                <w:rFonts w:ascii="Times New Roman" w:hAnsi="Times New Roman" w:cs="標楷體"/>
                <w:color w:val="000000"/>
              </w:rPr>
              <w:t>12</w:t>
            </w:r>
            <w:r w:rsidRPr="00F5739E">
              <w:rPr>
                <w:rFonts w:ascii="Times New Roman" w:hAnsi="Times New Roman" w:cs="標楷體"/>
                <w:color w:val="000000"/>
              </w:rPr>
              <w:t>月</w:t>
            </w:r>
            <w:r>
              <w:rPr>
                <w:rFonts w:ascii="Times New Roman" w:hAnsi="Times New Roman" w:cs="標楷體"/>
                <w:color w:val="000000"/>
              </w:rPr>
              <w:t>累積使用循環容器約</w:t>
            </w:r>
            <w:r w:rsidRPr="00F5739E">
              <w:rPr>
                <w:rFonts w:ascii="Times New Roman" w:hAnsi="Times New Roman" w:cs="標楷體"/>
                <w:color w:val="000000"/>
              </w:rPr>
              <w:t>279.8</w:t>
            </w:r>
            <w:r w:rsidRPr="00F5739E">
              <w:rPr>
                <w:rFonts w:ascii="Times New Roman" w:hAnsi="Times New Roman" w:cs="標楷體"/>
                <w:color w:val="000000"/>
              </w:rPr>
              <w:t>萬</w:t>
            </w:r>
            <w:r>
              <w:rPr>
                <w:rFonts w:ascii="Times New Roman" w:hAnsi="Times New Roman" w:cs="標楷體"/>
                <w:color w:val="000000"/>
              </w:rPr>
              <w:t>；輔導</w:t>
            </w:r>
            <w:r>
              <w:rPr>
                <w:rFonts w:ascii="Times New Roman" w:hAnsi="Times New Roman" w:cs="標楷體"/>
                <w:color w:val="000000"/>
              </w:rPr>
              <w:t>2,219</w:t>
            </w:r>
            <w:r>
              <w:rPr>
                <w:rFonts w:ascii="Times New Roman" w:hAnsi="Times New Roman" w:cs="標楷體"/>
                <w:color w:val="000000"/>
              </w:rPr>
              <w:t>家餐飲業者提供相關服務。另於</w:t>
            </w:r>
            <w:r>
              <w:rPr>
                <w:rFonts w:ascii="Times New Roman" w:hAnsi="Times New Roman" w:cs="標楷體"/>
                <w:color w:val="000000"/>
              </w:rPr>
              <w:t xml:space="preserve">109 </w:t>
            </w:r>
            <w:r>
              <w:rPr>
                <w:rFonts w:ascii="Times New Roman" w:hAnsi="Times New Roman" w:cs="標楷體"/>
                <w:color w:val="000000"/>
              </w:rPr>
              <w:t>年起推動環保夜市，三年約減少免洗餐具</w:t>
            </w:r>
            <w:r>
              <w:rPr>
                <w:rFonts w:ascii="Times New Roman" w:hAnsi="Times New Roman" w:cs="標楷體"/>
                <w:color w:val="000000"/>
              </w:rPr>
              <w:t>4,700</w:t>
            </w:r>
            <w:r>
              <w:rPr>
                <w:rFonts w:ascii="Times New Roman" w:hAnsi="Times New Roman" w:cs="標楷體"/>
                <w:color w:val="000000"/>
              </w:rPr>
              <w:t>萬個。</w:t>
            </w:r>
            <w:r>
              <w:rPr>
                <w:rFonts w:ascii="Times New Roman" w:hAnsi="Times New Roman" w:cs="標楷體"/>
                <w:color w:val="000000"/>
              </w:rPr>
              <w:t>112</w:t>
            </w:r>
            <w:r>
              <w:rPr>
                <w:rFonts w:ascii="Times New Roman" w:hAnsi="Times New Roman" w:cs="標楷體"/>
                <w:color w:val="000000"/>
              </w:rPr>
              <w:t>年</w:t>
            </w:r>
            <w:r>
              <w:rPr>
                <w:rFonts w:ascii="Times New Roman" w:hAnsi="Times New Roman" w:cs="標楷體"/>
                <w:color w:val="000000"/>
              </w:rPr>
              <w:t>6</w:t>
            </w:r>
            <w:r>
              <w:rPr>
                <w:rFonts w:ascii="Times New Roman" w:hAnsi="Times New Roman" w:cs="標楷體"/>
                <w:color w:val="000000"/>
              </w:rPr>
              <w:t>月</w:t>
            </w:r>
            <w:r>
              <w:rPr>
                <w:rFonts w:ascii="Times New Roman" w:hAnsi="Times New Roman" w:cs="標楷體"/>
                <w:color w:val="000000"/>
              </w:rPr>
              <w:t>29</w:t>
            </w:r>
            <w:r>
              <w:rPr>
                <w:rFonts w:ascii="Times New Roman" w:hAnsi="Times New Roman" w:cs="標楷體"/>
                <w:color w:val="000000"/>
              </w:rPr>
              <w:t>日修正「免洗餐具限制使用對象及實施方式」公告事項第</w:t>
            </w:r>
            <w:r>
              <w:rPr>
                <w:rFonts w:ascii="Times New Roman" w:hAnsi="Times New Roman" w:cs="標楷體"/>
                <w:color w:val="000000"/>
              </w:rPr>
              <w:t>2</w:t>
            </w:r>
            <w:r>
              <w:rPr>
                <w:rFonts w:ascii="Times New Roman" w:hAnsi="Times New Roman" w:cs="標楷體"/>
                <w:color w:val="000000"/>
              </w:rPr>
              <w:t>項，納管生物可分解塑膠材質。</w:t>
            </w:r>
          </w:p>
          <w:p w14:paraId="315A529F" w14:textId="77777777" w:rsidR="002F4151" w:rsidRDefault="007A626B">
            <w:pPr>
              <w:numPr>
                <w:ilvl w:val="0"/>
                <w:numId w:val="79"/>
              </w:numPr>
              <w:ind w:left="482" w:right="17" w:hanging="482"/>
              <w:jc w:val="both"/>
              <w:rPr>
                <w:rFonts w:ascii="Times New Roman" w:hAnsi="Times New Roman" w:cs="標楷體"/>
                <w:color w:val="000000"/>
              </w:rPr>
            </w:pPr>
            <w:r>
              <w:rPr>
                <w:rFonts w:ascii="Times New Roman" w:hAnsi="Times New Roman" w:cs="標楷體"/>
                <w:color w:val="000000"/>
              </w:rPr>
              <w:t>111</w:t>
            </w:r>
            <w:r>
              <w:rPr>
                <w:rFonts w:ascii="Times New Roman" w:hAnsi="Times New Roman" w:cs="標楷體"/>
                <w:color w:val="000000"/>
              </w:rPr>
              <w:t>年</w:t>
            </w:r>
            <w:r>
              <w:rPr>
                <w:rFonts w:ascii="Times New Roman" w:hAnsi="Times New Roman" w:cs="標楷體"/>
                <w:color w:val="000000"/>
              </w:rPr>
              <w:t>7</w:t>
            </w:r>
            <w:r>
              <w:rPr>
                <w:rFonts w:ascii="Times New Roman" w:hAnsi="Times New Roman" w:cs="標楷體"/>
                <w:color w:val="000000"/>
              </w:rPr>
              <w:t>月「一次用飲料杯限制使用對象及實施方式」生效，管制對象應提供自備飲料杯至少</w:t>
            </w:r>
            <w:r>
              <w:rPr>
                <w:rFonts w:ascii="Times New Roman" w:hAnsi="Times New Roman" w:cs="標楷體"/>
                <w:color w:val="000000"/>
              </w:rPr>
              <w:t>5</w:t>
            </w:r>
            <w:r>
              <w:rPr>
                <w:rFonts w:ascii="Times New Roman" w:hAnsi="Times New Roman" w:cs="標楷體"/>
                <w:color w:val="000000"/>
              </w:rPr>
              <w:t>元價差，並應有一定門市提供免費借用服務。另地方可限制轄內飲料店不得提供塑膠一次用飲料杯，已有</w:t>
            </w:r>
            <w:r>
              <w:rPr>
                <w:rFonts w:ascii="Times New Roman" w:hAnsi="Times New Roman" w:cs="標楷體"/>
                <w:color w:val="000000"/>
              </w:rPr>
              <w:t>11</w:t>
            </w:r>
            <w:r>
              <w:rPr>
                <w:rFonts w:ascii="Times New Roman" w:hAnsi="Times New Roman" w:cs="標楷體"/>
                <w:color w:val="000000"/>
              </w:rPr>
              <w:t>個縣市公告限用施行日期。實施後自備率由過去</w:t>
            </w:r>
            <w:r>
              <w:rPr>
                <w:rFonts w:ascii="Times New Roman" w:hAnsi="Times New Roman" w:cs="標楷體"/>
                <w:color w:val="000000"/>
              </w:rPr>
              <w:t>6%</w:t>
            </w:r>
            <w:r>
              <w:rPr>
                <w:rFonts w:ascii="Times New Roman" w:hAnsi="Times New Roman" w:cs="標楷體"/>
                <w:color w:val="000000"/>
              </w:rPr>
              <w:t>提升約達</w:t>
            </w:r>
            <w:r>
              <w:rPr>
                <w:rFonts w:ascii="Times New Roman" w:hAnsi="Times New Roman" w:cs="標楷體"/>
                <w:color w:val="000000"/>
              </w:rPr>
              <w:t>16%</w:t>
            </w:r>
            <w:r>
              <w:rPr>
                <w:rFonts w:ascii="Times New Roman" w:hAnsi="Times New Roman" w:cs="標楷體"/>
                <w:color w:val="000000"/>
              </w:rPr>
              <w:t>，成長</w:t>
            </w:r>
            <w:r>
              <w:rPr>
                <w:rFonts w:ascii="Times New Roman" w:hAnsi="Times New Roman" w:cs="標楷體"/>
                <w:color w:val="000000"/>
              </w:rPr>
              <w:t>2.6</w:t>
            </w:r>
            <w:r>
              <w:rPr>
                <w:rFonts w:ascii="Times New Roman" w:hAnsi="Times New Roman" w:cs="標楷體"/>
                <w:color w:val="000000"/>
              </w:rPr>
              <w:t>倍。另為加強民眾使用循環杯的信心及請業者加強推廣，本部訂定「循環（外借）杯良好服務指引」及「循環杯借用服務業者營運補助要點」。</w:t>
            </w:r>
          </w:p>
          <w:p w14:paraId="71205ECC" w14:textId="77777777" w:rsidR="002F4151" w:rsidRDefault="007A626B">
            <w:pPr>
              <w:numPr>
                <w:ilvl w:val="0"/>
                <w:numId w:val="79"/>
              </w:numPr>
              <w:ind w:left="482" w:right="17" w:hanging="482"/>
              <w:jc w:val="both"/>
              <w:rPr>
                <w:rFonts w:ascii="Times New Roman" w:hAnsi="Times New Roman"/>
                <w:color w:val="000000"/>
              </w:rPr>
            </w:pPr>
            <w:r>
              <w:rPr>
                <w:rFonts w:ascii="Times New Roman" w:hAnsi="Times New Roman" w:cs="標楷體"/>
                <w:color w:val="000000"/>
              </w:rPr>
              <w:t>為推動一次用塑膠吸管減量，自</w:t>
            </w:r>
            <w:r>
              <w:rPr>
                <w:rFonts w:ascii="Times New Roman" w:hAnsi="Times New Roman" w:cs="標楷體"/>
                <w:color w:val="000000"/>
              </w:rPr>
              <w:t xml:space="preserve"> 108 </w:t>
            </w:r>
            <w:r>
              <w:rPr>
                <w:rFonts w:ascii="Times New Roman" w:hAnsi="Times New Roman" w:cs="標楷體"/>
                <w:color w:val="000000"/>
              </w:rPr>
              <w:t>年</w:t>
            </w:r>
            <w:r>
              <w:rPr>
                <w:rFonts w:ascii="Times New Roman" w:hAnsi="Times New Roman" w:cs="標楷體"/>
                <w:color w:val="000000"/>
              </w:rPr>
              <w:t xml:space="preserve"> 7 </w:t>
            </w:r>
            <w:r>
              <w:rPr>
                <w:rFonts w:ascii="Times New Roman" w:hAnsi="Times New Roman" w:cs="標楷體"/>
                <w:color w:val="000000"/>
              </w:rPr>
              <w:t>月起針</w:t>
            </w:r>
            <w:r>
              <w:rPr>
                <w:rFonts w:ascii="Times New Roman" w:hAnsi="Times New Roman"/>
                <w:color w:val="000000"/>
              </w:rPr>
              <w:t>對一次用塑膠吸管進行管制，要求</w:t>
            </w:r>
            <w:r>
              <w:rPr>
                <w:rFonts w:ascii="Times New Roman" w:hAnsi="Times New Roman"/>
                <w:color w:val="000000"/>
              </w:rPr>
              <w:t xml:space="preserve"> 4 </w:t>
            </w:r>
            <w:r>
              <w:rPr>
                <w:rFonts w:ascii="Times New Roman" w:hAnsi="Times New Roman"/>
                <w:color w:val="000000"/>
              </w:rPr>
              <w:t>類業者，不得提供一次用塑膠吸管給顧客內食餐飲使用。實施後減少約</w:t>
            </w:r>
            <w:r>
              <w:rPr>
                <w:rFonts w:ascii="Times New Roman" w:hAnsi="Times New Roman"/>
                <w:color w:val="000000"/>
              </w:rPr>
              <w:t xml:space="preserve"> 1 </w:t>
            </w:r>
            <w:r>
              <w:rPr>
                <w:rFonts w:ascii="Times New Roman" w:hAnsi="Times New Roman"/>
                <w:color w:val="000000"/>
              </w:rPr>
              <w:t>億支，另有相當程度之外</w:t>
            </w:r>
            <w:proofErr w:type="gramStart"/>
            <w:r>
              <w:rPr>
                <w:rFonts w:ascii="Times New Roman" w:hAnsi="Times New Roman"/>
                <w:color w:val="000000"/>
              </w:rPr>
              <w:t>溢</w:t>
            </w:r>
            <w:proofErr w:type="gramEnd"/>
            <w:r>
              <w:rPr>
                <w:rFonts w:ascii="Times New Roman" w:hAnsi="Times New Roman"/>
                <w:color w:val="000000"/>
              </w:rPr>
              <w:t>效果。</w:t>
            </w:r>
          </w:p>
        </w:tc>
      </w:tr>
      <w:tr w:rsidR="002F4151" w14:paraId="20C3D3A2"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497A3D0E"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39.</w:t>
            </w:r>
          </w:p>
        </w:tc>
        <w:tc>
          <w:tcPr>
            <w:tcW w:w="5036" w:type="dxa"/>
            <w:tcBorders>
              <w:top w:val="single" w:sz="8" w:space="0" w:color="000000"/>
              <w:left w:val="single" w:sz="8" w:space="0" w:color="000000"/>
              <w:bottom w:val="single" w:sz="8" w:space="0" w:color="000000"/>
              <w:right w:val="single" w:sz="8" w:space="0" w:color="000000"/>
            </w:tcBorders>
          </w:tcPr>
          <w:p w14:paraId="71850E5D" w14:textId="77777777" w:rsidR="002F4151" w:rsidRDefault="007A626B">
            <w:pPr>
              <w:pStyle w:val="af7"/>
              <w:ind w:left="24" w:right="24" w:firstLine="504"/>
              <w:jc w:val="both"/>
              <w:rPr>
                <w:rFonts w:ascii="Times New Roman" w:eastAsia="標楷體" w:hAnsi="Times New Roman"/>
                <w:color w:val="000000"/>
              </w:rPr>
            </w:pP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年度行政院環境保護署空氣污染防制基金「空氣污染防制計畫」項下「固定污染源管制」預算編列</w:t>
            </w:r>
            <w:r>
              <w:rPr>
                <w:rFonts w:ascii="Times New Roman" w:eastAsia="標楷體" w:hAnsi="Times New Roman" w:cs="Times New Roman"/>
                <w:color w:val="000000"/>
              </w:rPr>
              <w:t>2</w:t>
            </w:r>
            <w:r>
              <w:rPr>
                <w:rFonts w:ascii="Times New Roman" w:eastAsia="標楷體" w:hAnsi="Times New Roman" w:cs="Times New Roman"/>
                <w:color w:val="000000"/>
              </w:rPr>
              <w:t>億</w:t>
            </w:r>
            <w:r>
              <w:rPr>
                <w:rFonts w:ascii="Times New Roman" w:eastAsia="標楷體" w:hAnsi="Times New Roman" w:cs="Times New Roman"/>
                <w:color w:val="000000"/>
              </w:rPr>
              <w:t>7,876</w:t>
            </w:r>
            <w:r>
              <w:rPr>
                <w:rFonts w:ascii="Times New Roman" w:eastAsia="標楷體" w:hAnsi="Times New Roman" w:cs="Times New Roman"/>
                <w:color w:val="000000"/>
              </w:rPr>
              <w:t>萬</w:t>
            </w:r>
            <w:r>
              <w:rPr>
                <w:rFonts w:ascii="Times New Roman" w:eastAsia="標楷體" w:hAnsi="Times New Roman" w:cs="Times New Roman"/>
                <w:color w:val="000000"/>
              </w:rPr>
              <w:t>1</w:t>
            </w:r>
            <w:r>
              <w:rPr>
                <w:rFonts w:ascii="Times New Roman" w:eastAsia="標楷體" w:hAnsi="Times New Roman" w:cs="Times New Roman"/>
                <w:color w:val="000000"/>
              </w:rPr>
              <w:t>千元，凍結</w:t>
            </w:r>
            <w:r>
              <w:rPr>
                <w:rFonts w:ascii="Times New Roman" w:eastAsia="標楷體" w:hAnsi="Times New Roman" w:cs="Times New Roman"/>
                <w:color w:val="000000"/>
              </w:rPr>
              <w:t>200</w:t>
            </w:r>
            <w:r>
              <w:rPr>
                <w:rFonts w:ascii="Times New Roman" w:eastAsia="標楷體" w:hAnsi="Times New Roman" w:cs="Times New Roman"/>
                <w:color w:val="000000"/>
              </w:rPr>
              <w:t>萬元，</w:t>
            </w:r>
            <w:proofErr w:type="gramStart"/>
            <w:r>
              <w:rPr>
                <w:rFonts w:ascii="Times New Roman" w:eastAsia="標楷體" w:hAnsi="Times New Roman" w:cs="Times New Roman"/>
                <w:color w:val="000000"/>
              </w:rPr>
              <w:t>俟</w:t>
            </w:r>
            <w:proofErr w:type="gramEnd"/>
            <w:r>
              <w:rPr>
                <w:rFonts w:ascii="Times New Roman" w:eastAsia="標楷體" w:hAnsi="Times New Roman" w:cs="Times New Roman"/>
                <w:color w:val="000000"/>
              </w:rPr>
              <w:t>行政院環境保護署於</w:t>
            </w:r>
            <w:r>
              <w:rPr>
                <w:rFonts w:ascii="Times New Roman" w:eastAsia="標楷體" w:hAnsi="Times New Roman" w:cs="Times New Roman"/>
                <w:color w:val="000000"/>
              </w:rPr>
              <w:t>3</w:t>
            </w:r>
            <w:r>
              <w:rPr>
                <w:rFonts w:ascii="Times New Roman" w:eastAsia="標楷體" w:hAnsi="Times New Roman" w:cs="Times New Roman"/>
                <w:color w:val="000000"/>
              </w:rPr>
              <w:t>個月內，向立法院社會福利及衛生環境委員會提出加速改善</w:t>
            </w:r>
            <w:proofErr w:type="gramStart"/>
            <w:r>
              <w:rPr>
                <w:rFonts w:ascii="Times New Roman" w:eastAsia="標楷體" w:hAnsi="Times New Roman" w:cs="Times New Roman"/>
                <w:color w:val="000000"/>
              </w:rPr>
              <w:t>中南部空品之</w:t>
            </w:r>
            <w:proofErr w:type="gramEnd"/>
            <w:r>
              <w:rPr>
                <w:rFonts w:ascii="Times New Roman" w:eastAsia="標楷體" w:hAnsi="Times New Roman" w:cs="Times New Roman"/>
                <w:color w:val="000000"/>
              </w:rPr>
              <w:t>污染防制措施完整書面報告後，始得動支。</w:t>
            </w:r>
          </w:p>
        </w:tc>
        <w:tc>
          <w:tcPr>
            <w:tcW w:w="4961" w:type="dxa"/>
            <w:tcBorders>
              <w:top w:val="single" w:sz="8" w:space="0" w:color="000000"/>
              <w:left w:val="single" w:sz="8" w:space="0" w:color="000000"/>
              <w:bottom w:val="single" w:sz="8" w:space="0" w:color="000000"/>
              <w:right w:val="single" w:sz="8" w:space="0" w:color="000000"/>
            </w:tcBorders>
          </w:tcPr>
          <w:p w14:paraId="1884F32F" w14:textId="7591D581" w:rsidR="002F4151" w:rsidRDefault="007A626B">
            <w:pPr>
              <w:ind w:right="17"/>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26</w:t>
            </w:r>
            <w:r>
              <w:rPr>
                <w:rFonts w:ascii="Times New Roman" w:hAnsi="Times New Roman"/>
                <w:color w:val="000000"/>
              </w:rPr>
              <w:t>日以環</w:t>
            </w:r>
            <w:proofErr w:type="gramStart"/>
            <w:r>
              <w:rPr>
                <w:rFonts w:ascii="Times New Roman" w:hAnsi="Times New Roman"/>
                <w:color w:val="000000"/>
              </w:rPr>
              <w:t>署會字第</w:t>
            </w:r>
            <w:r>
              <w:rPr>
                <w:rFonts w:ascii="Times New Roman" w:hAnsi="Times New Roman"/>
                <w:color w:val="000000"/>
              </w:rPr>
              <w:t>1121090848</w:t>
            </w:r>
            <w:proofErr w:type="gramEnd"/>
            <w:r>
              <w:rPr>
                <w:rFonts w:ascii="Times New Roman" w:hAnsi="Times New Roman"/>
                <w:color w:val="000000"/>
              </w:rPr>
              <w:t>B</w:t>
            </w:r>
            <w:r>
              <w:rPr>
                <w:rFonts w:ascii="Times New Roman" w:hAnsi="Times New Roman"/>
                <w:color w:val="000000"/>
              </w:rPr>
              <w:t>號函將書面報告函送立法院，</w:t>
            </w:r>
            <w:r w:rsidR="00485FB9">
              <w:rPr>
                <w:rFonts w:ascii="Times New Roman" w:hAnsi="Times New Roman" w:hint="eastAsia"/>
                <w:color w:val="000000"/>
              </w:rPr>
              <w:t>並經</w:t>
            </w:r>
            <w:r w:rsidR="00485FB9" w:rsidRPr="00485FB9">
              <w:rPr>
                <w:rFonts w:ascii="Times New Roman" w:hAnsi="Times New Roman" w:hint="eastAsia"/>
                <w:color w:val="000000"/>
              </w:rPr>
              <w:t>該院於</w:t>
            </w:r>
            <w:r w:rsidR="00485FB9" w:rsidRPr="00485FB9">
              <w:rPr>
                <w:rFonts w:ascii="Times New Roman" w:hAnsi="Times New Roman" w:hint="eastAsia"/>
                <w:color w:val="000000"/>
              </w:rPr>
              <w:t>112</w:t>
            </w:r>
            <w:r w:rsidR="00485FB9" w:rsidRPr="00485FB9">
              <w:rPr>
                <w:rFonts w:ascii="Times New Roman" w:hAnsi="Times New Roman" w:hint="eastAsia"/>
                <w:color w:val="000000"/>
              </w:rPr>
              <w:t>年</w:t>
            </w:r>
            <w:r w:rsidR="00485FB9" w:rsidRPr="00485FB9">
              <w:rPr>
                <w:rFonts w:ascii="Times New Roman" w:hAnsi="Times New Roman" w:hint="eastAsia"/>
                <w:color w:val="000000"/>
              </w:rPr>
              <w:t>11</w:t>
            </w:r>
            <w:r w:rsidR="00485FB9" w:rsidRPr="00485FB9">
              <w:rPr>
                <w:rFonts w:ascii="Times New Roman" w:hAnsi="Times New Roman" w:hint="eastAsia"/>
                <w:color w:val="000000"/>
              </w:rPr>
              <w:t>月</w:t>
            </w:r>
            <w:r w:rsidR="00485FB9" w:rsidRPr="00485FB9">
              <w:rPr>
                <w:rFonts w:ascii="Times New Roman" w:hAnsi="Times New Roman" w:hint="eastAsia"/>
                <w:color w:val="000000"/>
              </w:rPr>
              <w:t>29</w:t>
            </w:r>
            <w:r w:rsidR="00485FB9" w:rsidRPr="00485FB9">
              <w:rPr>
                <w:rFonts w:ascii="Times New Roman" w:hAnsi="Times New Roman" w:hint="eastAsia"/>
                <w:color w:val="000000"/>
              </w:rPr>
              <w:t>日以台立院議字第</w:t>
            </w:r>
            <w:r w:rsidR="00485FB9" w:rsidRPr="00485FB9">
              <w:rPr>
                <w:rFonts w:ascii="Times New Roman" w:hAnsi="Times New Roman" w:hint="eastAsia"/>
                <w:color w:val="000000"/>
              </w:rPr>
              <w:t>1120703740</w:t>
            </w:r>
            <w:r w:rsidR="00485FB9" w:rsidRPr="00485FB9">
              <w:rPr>
                <w:rFonts w:ascii="Times New Roman" w:hAnsi="Times New Roman" w:hint="eastAsia"/>
                <w:color w:val="000000"/>
              </w:rPr>
              <w:t>號函復本部准予動支，</w:t>
            </w:r>
            <w:r>
              <w:rPr>
                <w:rFonts w:ascii="Times New Roman" w:hAnsi="Times New Roman"/>
                <w:color w:val="000000"/>
              </w:rPr>
              <w:t>辦理情形如下：</w:t>
            </w:r>
            <w:r>
              <w:rPr>
                <w:rFonts w:ascii="Times New Roman" w:hAnsi="Times New Roman"/>
                <w:color w:val="000000"/>
              </w:rPr>
              <w:t xml:space="preserve"> </w:t>
            </w:r>
          </w:p>
          <w:p w14:paraId="3F720D0B" w14:textId="77777777" w:rsidR="002F4151" w:rsidRDefault="007A626B">
            <w:pPr>
              <w:numPr>
                <w:ilvl w:val="0"/>
                <w:numId w:val="76"/>
              </w:numPr>
              <w:ind w:left="482" w:right="17" w:hanging="482"/>
              <w:jc w:val="both"/>
              <w:rPr>
                <w:rFonts w:ascii="Times New Roman" w:hAnsi="Times New Roman"/>
                <w:color w:val="000000"/>
              </w:rPr>
            </w:pPr>
            <w:r>
              <w:rPr>
                <w:rFonts w:ascii="Times New Roman" w:hAnsi="Times New Roman"/>
                <w:color w:val="000000"/>
              </w:rPr>
              <w:t>本部（原行政院環境保護署）目前推動第一期空氣污染防制方案（</w:t>
            </w:r>
            <w:r>
              <w:rPr>
                <w:rFonts w:ascii="Times New Roman" w:hAnsi="Times New Roman"/>
                <w:color w:val="000000"/>
              </w:rPr>
              <w:t>109~112</w:t>
            </w:r>
            <w:r>
              <w:rPr>
                <w:rFonts w:ascii="Times New Roman" w:hAnsi="Times New Roman"/>
                <w:color w:val="000000"/>
              </w:rPr>
              <w:t>年），中南部</w:t>
            </w:r>
            <w:r>
              <w:rPr>
                <w:rFonts w:ascii="Times New Roman" w:hAnsi="Times New Roman"/>
                <w:color w:val="000000"/>
              </w:rPr>
              <w:t>PM</w:t>
            </w:r>
            <w:r>
              <w:rPr>
                <w:rFonts w:ascii="Times New Roman" w:hAnsi="Times New Roman"/>
                <w:color w:val="000000"/>
                <w:vertAlign w:val="subscript"/>
              </w:rPr>
              <w:t>2.5</w:t>
            </w:r>
            <w:r>
              <w:rPr>
                <w:rFonts w:ascii="Times New Roman" w:hAnsi="Times New Roman"/>
                <w:color w:val="000000"/>
              </w:rPr>
              <w:t>年平均濃度</w:t>
            </w:r>
            <w:r>
              <w:rPr>
                <w:rFonts w:ascii="Times New Roman" w:hAnsi="Times New Roman"/>
                <w:color w:val="000000"/>
              </w:rPr>
              <w:t>112</w:t>
            </w:r>
            <w:r>
              <w:rPr>
                <w:rFonts w:ascii="Times New Roman" w:hAnsi="Times New Roman"/>
                <w:color w:val="000000"/>
              </w:rPr>
              <w:t>年為</w:t>
            </w:r>
            <w:r>
              <w:rPr>
                <w:rFonts w:ascii="Times New Roman" w:hAnsi="Times New Roman"/>
                <w:color w:val="000000"/>
              </w:rPr>
              <w:t>16.6μg/m</w:t>
            </w:r>
            <w:r>
              <w:rPr>
                <w:rFonts w:ascii="Times New Roman" w:hAnsi="Times New Roman"/>
                <w:color w:val="000000"/>
                <w:vertAlign w:val="superscript"/>
              </w:rPr>
              <w:t>3</w:t>
            </w:r>
            <w:r>
              <w:rPr>
                <w:rFonts w:ascii="Times New Roman" w:hAnsi="Times New Roman"/>
                <w:color w:val="000000"/>
              </w:rPr>
              <w:t>，與</w:t>
            </w:r>
            <w:r>
              <w:rPr>
                <w:rFonts w:ascii="Times New Roman" w:hAnsi="Times New Roman"/>
                <w:color w:val="000000"/>
              </w:rPr>
              <w:t>108</w:t>
            </w:r>
            <w:r>
              <w:rPr>
                <w:rFonts w:ascii="Times New Roman" w:hAnsi="Times New Roman"/>
                <w:color w:val="000000"/>
              </w:rPr>
              <w:t>年</w:t>
            </w:r>
            <w:r>
              <w:rPr>
                <w:rFonts w:ascii="Times New Roman" w:hAnsi="Times New Roman"/>
                <w:color w:val="000000"/>
              </w:rPr>
              <w:t>19.5μg/m</w:t>
            </w:r>
            <w:r>
              <w:rPr>
                <w:rFonts w:ascii="Times New Roman" w:hAnsi="Times New Roman"/>
                <w:color w:val="000000"/>
                <w:vertAlign w:val="superscript"/>
              </w:rPr>
              <w:t>3</w:t>
            </w:r>
            <w:r>
              <w:rPr>
                <w:rFonts w:ascii="Times New Roman" w:hAnsi="Times New Roman"/>
                <w:color w:val="000000"/>
              </w:rPr>
              <w:t>相較改善</w:t>
            </w:r>
            <w:r>
              <w:rPr>
                <w:rFonts w:ascii="Times New Roman" w:hAnsi="Times New Roman"/>
                <w:color w:val="000000"/>
              </w:rPr>
              <w:t>14%</w:t>
            </w:r>
            <w:r>
              <w:rPr>
                <w:rFonts w:ascii="Times New Roman" w:hAnsi="Times New Roman"/>
                <w:color w:val="000000"/>
              </w:rPr>
              <w:t>，其中臺灣改善最多濃度之前</w:t>
            </w:r>
            <w:r>
              <w:rPr>
                <w:rFonts w:ascii="Times New Roman" w:hAnsi="Times New Roman"/>
                <w:color w:val="000000"/>
              </w:rPr>
              <w:t>10</w:t>
            </w:r>
            <w:proofErr w:type="gramStart"/>
            <w:r>
              <w:rPr>
                <w:rFonts w:ascii="Times New Roman" w:hAnsi="Times New Roman"/>
                <w:color w:val="000000"/>
              </w:rPr>
              <w:t>名分</w:t>
            </w:r>
            <w:r>
              <w:rPr>
                <w:rFonts w:ascii="Times New Roman" w:hAnsi="Times New Roman"/>
                <w:color w:val="000000"/>
              </w:rPr>
              <w:lastRenderedPageBreak/>
              <w:t>別皆為</w:t>
            </w:r>
            <w:proofErr w:type="gramEnd"/>
            <w:r>
              <w:rPr>
                <w:rFonts w:ascii="Times New Roman" w:hAnsi="Times New Roman"/>
                <w:color w:val="000000"/>
              </w:rPr>
              <w:t>於中南部，其濃度改善超過</w:t>
            </w:r>
            <w:r>
              <w:rPr>
                <w:rFonts w:ascii="Times New Roman" w:hAnsi="Times New Roman" w:cs="Times New Roman Greek"/>
                <w:color w:val="000000"/>
              </w:rPr>
              <w:t>2μg/m</w:t>
            </w:r>
            <w:r>
              <w:rPr>
                <w:rFonts w:ascii="Times New Roman" w:hAnsi="Times New Roman"/>
                <w:color w:val="000000"/>
                <w:vertAlign w:val="superscript"/>
              </w:rPr>
              <w:t>3</w:t>
            </w:r>
            <w:r>
              <w:rPr>
                <w:rFonts w:ascii="Times New Roman" w:hAnsi="Times New Roman"/>
                <w:color w:val="000000"/>
              </w:rPr>
              <w:t>，</w:t>
            </w:r>
            <w:proofErr w:type="gramStart"/>
            <w:r>
              <w:rPr>
                <w:rFonts w:ascii="Times New Roman" w:hAnsi="Times New Roman"/>
                <w:color w:val="000000"/>
              </w:rPr>
              <w:t>均位在</w:t>
            </w:r>
            <w:proofErr w:type="gramEnd"/>
            <w:r>
              <w:rPr>
                <w:rFonts w:ascii="Times New Roman" w:hAnsi="Times New Roman"/>
                <w:color w:val="000000"/>
              </w:rPr>
              <w:t>中南部。</w:t>
            </w:r>
          </w:p>
          <w:p w14:paraId="156B36F7" w14:textId="77777777" w:rsidR="002F4151" w:rsidRDefault="007A626B">
            <w:pPr>
              <w:numPr>
                <w:ilvl w:val="0"/>
                <w:numId w:val="76"/>
              </w:numPr>
              <w:ind w:left="482" w:right="17" w:hanging="482"/>
              <w:jc w:val="both"/>
            </w:pPr>
            <w:r>
              <w:rPr>
                <w:rFonts w:ascii="Times New Roman" w:hAnsi="Times New Roman"/>
                <w:color w:val="000000"/>
              </w:rPr>
              <w:t>考量我國空氣品質存在區域性及季節性不良問題，本部刻正</w:t>
            </w:r>
            <w:proofErr w:type="gramStart"/>
            <w:r>
              <w:rPr>
                <w:rFonts w:ascii="Times New Roman" w:hAnsi="Times New Roman"/>
                <w:color w:val="000000"/>
              </w:rPr>
              <w:t>研</w:t>
            </w:r>
            <w:proofErr w:type="gramEnd"/>
            <w:r>
              <w:rPr>
                <w:rFonts w:ascii="Times New Roman" w:hAnsi="Times New Roman"/>
                <w:color w:val="000000"/>
              </w:rPr>
              <w:t>擬第二期空氣污染防制方案（</w:t>
            </w:r>
            <w:r>
              <w:rPr>
                <w:rFonts w:ascii="Times New Roman" w:hAnsi="Times New Roman"/>
                <w:color w:val="000000"/>
              </w:rPr>
              <w:t>113</w:t>
            </w:r>
            <w:r>
              <w:rPr>
                <w:rFonts w:ascii="Times New Roman" w:hAnsi="Times New Roman"/>
                <w:color w:val="000000"/>
              </w:rPr>
              <w:t>年至</w:t>
            </w:r>
            <w:r>
              <w:rPr>
                <w:rFonts w:ascii="Times New Roman" w:hAnsi="Times New Roman"/>
                <w:color w:val="000000"/>
              </w:rPr>
              <w:t>116</w:t>
            </w:r>
            <w:r>
              <w:rPr>
                <w:rFonts w:ascii="Times New Roman" w:hAnsi="Times New Roman"/>
                <w:color w:val="000000"/>
              </w:rPr>
              <w:t>年）草案，</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w:t>
            </w:r>
            <w:r>
              <w:rPr>
                <w:rFonts w:ascii="Times New Roman" w:hAnsi="Times New Roman"/>
                <w:color w:val="000000"/>
              </w:rPr>
              <w:t>21</w:t>
            </w:r>
            <w:r>
              <w:rPr>
                <w:rFonts w:ascii="Times New Roman" w:hAnsi="Times New Roman"/>
                <w:color w:val="000000"/>
              </w:rPr>
              <w:t>日經行政院核定，著重中南部污染改善，該區域的空氣污染排放減量就占了方案整體減量的</w:t>
            </w:r>
            <w:proofErr w:type="gramStart"/>
            <w:r>
              <w:rPr>
                <w:rFonts w:ascii="Times New Roman" w:hAnsi="Times New Roman"/>
                <w:color w:val="000000"/>
              </w:rPr>
              <w:t>7</w:t>
            </w:r>
            <w:r>
              <w:rPr>
                <w:rFonts w:ascii="Times New Roman" w:hAnsi="Times New Roman"/>
                <w:color w:val="000000"/>
              </w:rPr>
              <w:t>成</w:t>
            </w:r>
            <w:proofErr w:type="gramEnd"/>
            <w:r>
              <w:rPr>
                <w:rFonts w:ascii="Times New Roman" w:hAnsi="Times New Roman"/>
                <w:color w:val="000000"/>
              </w:rPr>
              <w:t>3</w:t>
            </w:r>
            <w:r>
              <w:rPr>
                <w:rFonts w:ascii="Times New Roman" w:hAnsi="Times New Roman"/>
                <w:color w:val="000000"/>
              </w:rPr>
              <w:t>，為其他地區的</w:t>
            </w:r>
            <w:r>
              <w:rPr>
                <w:rFonts w:ascii="Times New Roman" w:hAnsi="Times New Roman"/>
                <w:color w:val="000000"/>
              </w:rPr>
              <w:t>2</w:t>
            </w:r>
            <w:r>
              <w:rPr>
                <w:rFonts w:ascii="Times New Roman" w:hAnsi="Times New Roman"/>
                <w:color w:val="000000"/>
              </w:rPr>
              <w:t>倍以上。</w:t>
            </w:r>
          </w:p>
          <w:p w14:paraId="4D285EA6" w14:textId="77777777" w:rsidR="002F4151" w:rsidRDefault="007A626B">
            <w:pPr>
              <w:numPr>
                <w:ilvl w:val="0"/>
                <w:numId w:val="76"/>
              </w:numPr>
              <w:ind w:left="482" w:right="17" w:hanging="482"/>
              <w:jc w:val="both"/>
              <w:rPr>
                <w:rFonts w:ascii="Times New Roman" w:hAnsi="Times New Roman"/>
                <w:color w:val="000000"/>
              </w:rPr>
            </w:pPr>
            <w:r>
              <w:rPr>
                <w:rFonts w:ascii="Times New Roman" w:hAnsi="Times New Roman"/>
                <w:color w:val="000000"/>
              </w:rPr>
              <w:t>第二期空氣污染防制方案已明列中部及南部重要污染源加強減量策略，依區域排放特徵及實際技術可達成性，導入</w:t>
            </w:r>
            <w:proofErr w:type="gramStart"/>
            <w:r>
              <w:rPr>
                <w:rFonts w:ascii="Times New Roman" w:hAnsi="Times New Roman"/>
                <w:color w:val="000000"/>
              </w:rPr>
              <w:t>固定源</w:t>
            </w:r>
            <w:proofErr w:type="gramEnd"/>
            <w:r>
              <w:rPr>
                <w:rFonts w:ascii="Times New Roman" w:hAnsi="Times New Roman"/>
                <w:color w:val="000000"/>
              </w:rPr>
              <w:t>公私場所</w:t>
            </w:r>
            <w:proofErr w:type="gramStart"/>
            <w:r>
              <w:rPr>
                <w:rFonts w:ascii="Times New Roman" w:hAnsi="Times New Roman"/>
                <w:color w:val="000000"/>
              </w:rPr>
              <w:t>減量協談</w:t>
            </w:r>
            <w:proofErr w:type="gramEnd"/>
            <w:r>
              <w:rPr>
                <w:rFonts w:ascii="Times New Roman" w:hAnsi="Times New Roman"/>
                <w:color w:val="000000"/>
              </w:rPr>
              <w:t>、持續推動總量管制、加強推動大型商港操作排放減量、農業行為污染預防及管制等對策；進一步加強硫氧化物、氮氧化物及揮發性有機物排放減量，期中南部空氣品質早日達成空氣品質標準。</w:t>
            </w:r>
            <w:r>
              <w:rPr>
                <w:rFonts w:ascii="Times New Roman" w:hAnsi="Times New Roman"/>
                <w:color w:val="000000"/>
              </w:rPr>
              <w:tab/>
            </w:r>
          </w:p>
        </w:tc>
      </w:tr>
      <w:tr w:rsidR="002F4151" w14:paraId="29C1A224"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139AB2B7"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40.</w:t>
            </w:r>
          </w:p>
        </w:tc>
        <w:tc>
          <w:tcPr>
            <w:tcW w:w="5036" w:type="dxa"/>
            <w:tcBorders>
              <w:top w:val="single" w:sz="8" w:space="0" w:color="000000"/>
              <w:left w:val="single" w:sz="8" w:space="0" w:color="000000"/>
              <w:bottom w:val="single" w:sz="8" w:space="0" w:color="000000"/>
              <w:right w:val="single" w:sz="8" w:space="0" w:color="000000"/>
            </w:tcBorders>
          </w:tcPr>
          <w:p w14:paraId="30C6C72F" w14:textId="77777777" w:rsidR="002F4151" w:rsidRDefault="007A626B">
            <w:pPr>
              <w:pStyle w:val="af7"/>
              <w:ind w:left="24" w:right="24" w:firstLine="504"/>
              <w:jc w:val="both"/>
              <w:rPr>
                <w:rFonts w:ascii="Times New Roman" w:eastAsia="標楷體" w:hAnsi="Times New Roman"/>
                <w:color w:val="000000"/>
              </w:rPr>
            </w:pP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年度行政院環境保護署空氣污染防制基金「空氣污染防制計畫」項下「固定污染源管制」預算編列</w:t>
            </w:r>
            <w:r>
              <w:rPr>
                <w:rFonts w:ascii="Times New Roman" w:eastAsia="標楷體" w:hAnsi="Times New Roman" w:cs="Times New Roman"/>
                <w:color w:val="000000"/>
              </w:rPr>
              <w:t>2</w:t>
            </w:r>
            <w:r>
              <w:rPr>
                <w:rFonts w:ascii="Times New Roman" w:eastAsia="標楷體" w:hAnsi="Times New Roman" w:cs="Times New Roman"/>
                <w:color w:val="000000"/>
              </w:rPr>
              <w:t>億</w:t>
            </w:r>
            <w:r>
              <w:rPr>
                <w:rFonts w:ascii="Times New Roman" w:eastAsia="標楷體" w:hAnsi="Times New Roman" w:cs="Times New Roman"/>
                <w:color w:val="000000"/>
              </w:rPr>
              <w:t>7,876</w:t>
            </w:r>
            <w:r>
              <w:rPr>
                <w:rFonts w:ascii="Times New Roman" w:eastAsia="標楷體" w:hAnsi="Times New Roman" w:cs="Times New Roman"/>
                <w:color w:val="000000"/>
              </w:rPr>
              <w:t>萬</w:t>
            </w:r>
            <w:r>
              <w:rPr>
                <w:rFonts w:ascii="Times New Roman" w:eastAsia="標楷體" w:hAnsi="Times New Roman" w:cs="Times New Roman"/>
                <w:color w:val="000000"/>
              </w:rPr>
              <w:t>1</w:t>
            </w:r>
            <w:r>
              <w:rPr>
                <w:rFonts w:ascii="Times New Roman" w:eastAsia="標楷體" w:hAnsi="Times New Roman" w:cs="Times New Roman"/>
                <w:color w:val="000000"/>
              </w:rPr>
              <w:t>千元，凍結</w:t>
            </w:r>
            <w:r>
              <w:rPr>
                <w:rFonts w:ascii="Times New Roman" w:eastAsia="標楷體" w:hAnsi="Times New Roman" w:cs="Times New Roman"/>
                <w:color w:val="000000"/>
              </w:rPr>
              <w:t>200</w:t>
            </w:r>
            <w:r>
              <w:rPr>
                <w:rFonts w:ascii="Times New Roman" w:eastAsia="標楷體" w:hAnsi="Times New Roman" w:cs="Times New Roman"/>
                <w:color w:val="000000"/>
              </w:rPr>
              <w:t>萬元，</w:t>
            </w:r>
            <w:proofErr w:type="gramStart"/>
            <w:r>
              <w:rPr>
                <w:rFonts w:ascii="Times New Roman" w:eastAsia="標楷體" w:hAnsi="Times New Roman" w:cs="Times New Roman"/>
                <w:color w:val="000000"/>
              </w:rPr>
              <w:t>俟</w:t>
            </w:r>
            <w:proofErr w:type="gramEnd"/>
            <w:r>
              <w:rPr>
                <w:rFonts w:ascii="Times New Roman" w:eastAsia="標楷體" w:hAnsi="Times New Roman" w:cs="Times New Roman"/>
                <w:color w:val="000000"/>
              </w:rPr>
              <w:t>行政院環境保護</w:t>
            </w:r>
            <w:proofErr w:type="gramStart"/>
            <w:r>
              <w:rPr>
                <w:rFonts w:ascii="Times New Roman" w:eastAsia="標楷體" w:hAnsi="Times New Roman" w:cs="Times New Roman"/>
                <w:color w:val="000000"/>
              </w:rPr>
              <w:t>署衡酌空品</w:t>
            </w:r>
            <w:proofErr w:type="gramEnd"/>
            <w:r>
              <w:rPr>
                <w:rFonts w:ascii="Times New Roman" w:eastAsia="標楷體" w:hAnsi="Times New Roman" w:cs="Times New Roman"/>
                <w:color w:val="000000"/>
              </w:rPr>
              <w:t>現況、國人健康及環境品質，積極精進空污防制措施，並提升</w:t>
            </w:r>
            <w:r>
              <w:rPr>
                <w:rFonts w:ascii="Times New Roman" w:eastAsia="標楷體" w:hAnsi="Times New Roman" w:cs="Times New Roman"/>
                <w:color w:val="000000"/>
              </w:rPr>
              <w:t>PM</w:t>
            </w:r>
            <w:r>
              <w:rPr>
                <w:rFonts w:ascii="Times New Roman" w:eastAsia="標楷體" w:hAnsi="Times New Roman" w:cs="Times New Roman"/>
                <w:color w:val="000000"/>
                <w:vertAlign w:val="subscript"/>
              </w:rPr>
              <w:t>2.5</w:t>
            </w:r>
            <w:r>
              <w:rPr>
                <w:rFonts w:ascii="Times New Roman" w:eastAsia="標楷體" w:hAnsi="Times New Roman" w:cs="Times New Roman"/>
                <w:color w:val="000000"/>
              </w:rPr>
              <w:t>年平均濃度之績效目標，於</w:t>
            </w:r>
            <w:r>
              <w:rPr>
                <w:rFonts w:ascii="Times New Roman" w:eastAsia="標楷體" w:hAnsi="Times New Roman" w:cs="Times New Roman"/>
                <w:color w:val="000000"/>
              </w:rPr>
              <w:t>3</w:t>
            </w:r>
            <w:r>
              <w:rPr>
                <w:rFonts w:ascii="Times New Roman" w:eastAsia="標楷體" w:hAnsi="Times New Roman" w:cs="Times New Roman"/>
                <w:color w:val="000000"/>
              </w:rPr>
              <w:t>個月內向立法院社會福利及衛生環境委員會提出檢討報告後，始得動支。</w:t>
            </w:r>
          </w:p>
        </w:tc>
        <w:tc>
          <w:tcPr>
            <w:tcW w:w="4961" w:type="dxa"/>
            <w:tcBorders>
              <w:top w:val="single" w:sz="8" w:space="0" w:color="000000"/>
              <w:left w:val="single" w:sz="8" w:space="0" w:color="000000"/>
              <w:bottom w:val="single" w:sz="8" w:space="0" w:color="000000"/>
              <w:right w:val="single" w:sz="8" w:space="0" w:color="000000"/>
            </w:tcBorders>
          </w:tcPr>
          <w:p w14:paraId="54D43276" w14:textId="277B1882" w:rsidR="002F4151" w:rsidRDefault="007A626B">
            <w:pPr>
              <w:ind w:right="17"/>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26</w:t>
            </w:r>
            <w:r>
              <w:rPr>
                <w:rFonts w:ascii="Times New Roman" w:hAnsi="Times New Roman"/>
                <w:color w:val="000000"/>
              </w:rPr>
              <w:t>日以環</w:t>
            </w:r>
            <w:proofErr w:type="gramStart"/>
            <w:r>
              <w:rPr>
                <w:rFonts w:ascii="Times New Roman" w:hAnsi="Times New Roman"/>
                <w:color w:val="000000"/>
              </w:rPr>
              <w:t>署會字第</w:t>
            </w:r>
            <w:r>
              <w:rPr>
                <w:rFonts w:ascii="Times New Roman" w:hAnsi="Times New Roman"/>
                <w:color w:val="000000"/>
              </w:rPr>
              <w:t>1121090848</w:t>
            </w:r>
            <w:proofErr w:type="gramEnd"/>
            <w:r>
              <w:rPr>
                <w:rFonts w:ascii="Times New Roman" w:hAnsi="Times New Roman"/>
                <w:color w:val="000000"/>
              </w:rPr>
              <w:t>C</w:t>
            </w:r>
            <w:r>
              <w:rPr>
                <w:rFonts w:ascii="Times New Roman" w:hAnsi="Times New Roman"/>
                <w:color w:val="000000"/>
              </w:rPr>
              <w:t>號函將書面報告函送立法院，</w:t>
            </w:r>
            <w:r w:rsidR="00485FB9" w:rsidRPr="00485FB9">
              <w:rPr>
                <w:rFonts w:ascii="Times New Roman" w:hAnsi="Times New Roman" w:hint="eastAsia"/>
                <w:color w:val="000000"/>
              </w:rPr>
              <w:t>並經該院於</w:t>
            </w:r>
            <w:r w:rsidR="00485FB9" w:rsidRPr="00485FB9">
              <w:rPr>
                <w:rFonts w:ascii="Times New Roman" w:hAnsi="Times New Roman" w:hint="eastAsia"/>
                <w:color w:val="000000"/>
              </w:rPr>
              <w:t>112</w:t>
            </w:r>
            <w:r w:rsidR="00485FB9" w:rsidRPr="00485FB9">
              <w:rPr>
                <w:rFonts w:ascii="Times New Roman" w:hAnsi="Times New Roman" w:hint="eastAsia"/>
                <w:color w:val="000000"/>
              </w:rPr>
              <w:t>年</w:t>
            </w:r>
            <w:r w:rsidR="00485FB9" w:rsidRPr="00485FB9">
              <w:rPr>
                <w:rFonts w:ascii="Times New Roman" w:hAnsi="Times New Roman" w:hint="eastAsia"/>
                <w:color w:val="000000"/>
              </w:rPr>
              <w:t>11</w:t>
            </w:r>
            <w:r w:rsidR="00485FB9" w:rsidRPr="00485FB9">
              <w:rPr>
                <w:rFonts w:ascii="Times New Roman" w:hAnsi="Times New Roman" w:hint="eastAsia"/>
                <w:color w:val="000000"/>
              </w:rPr>
              <w:t>月</w:t>
            </w:r>
            <w:r w:rsidR="00485FB9" w:rsidRPr="00485FB9">
              <w:rPr>
                <w:rFonts w:ascii="Times New Roman" w:hAnsi="Times New Roman" w:hint="eastAsia"/>
                <w:color w:val="000000"/>
              </w:rPr>
              <w:t>29</w:t>
            </w:r>
            <w:r w:rsidR="00485FB9" w:rsidRPr="00485FB9">
              <w:rPr>
                <w:rFonts w:ascii="Times New Roman" w:hAnsi="Times New Roman" w:hint="eastAsia"/>
                <w:color w:val="000000"/>
              </w:rPr>
              <w:t>日以台立院議字第</w:t>
            </w:r>
            <w:r w:rsidR="00485FB9" w:rsidRPr="00485FB9">
              <w:rPr>
                <w:rFonts w:ascii="Times New Roman" w:hAnsi="Times New Roman" w:hint="eastAsia"/>
                <w:color w:val="000000"/>
              </w:rPr>
              <w:t>1120703740</w:t>
            </w:r>
            <w:r w:rsidR="00485FB9" w:rsidRPr="00485FB9">
              <w:rPr>
                <w:rFonts w:ascii="Times New Roman" w:hAnsi="Times New Roman" w:hint="eastAsia"/>
                <w:color w:val="000000"/>
              </w:rPr>
              <w:t>號函復本部准予動支，</w:t>
            </w:r>
            <w:r>
              <w:rPr>
                <w:rFonts w:ascii="Times New Roman" w:hAnsi="Times New Roman"/>
                <w:color w:val="000000"/>
              </w:rPr>
              <w:t>辦理情形如下：</w:t>
            </w:r>
          </w:p>
          <w:p w14:paraId="6BA0B148" w14:textId="77777777" w:rsidR="002F4151" w:rsidRDefault="007A626B">
            <w:pPr>
              <w:numPr>
                <w:ilvl w:val="0"/>
                <w:numId w:val="3"/>
              </w:numPr>
              <w:ind w:left="482" w:right="17" w:hanging="482"/>
              <w:jc w:val="both"/>
              <w:rPr>
                <w:rFonts w:ascii="Times New Roman" w:hAnsi="Times New Roman"/>
                <w:color w:val="000000"/>
              </w:rPr>
            </w:pPr>
            <w:r>
              <w:rPr>
                <w:rFonts w:ascii="Times New Roman" w:hAnsi="Times New Roman"/>
                <w:color w:val="000000"/>
                <w:szCs w:val="24"/>
              </w:rPr>
              <w:t>112</w:t>
            </w:r>
            <w:r>
              <w:rPr>
                <w:rFonts w:ascii="Times New Roman" w:hAnsi="Times New Roman"/>
                <w:color w:val="000000"/>
                <w:szCs w:val="24"/>
              </w:rPr>
              <w:t>年較</w:t>
            </w:r>
            <w:r>
              <w:rPr>
                <w:rFonts w:ascii="Times New Roman" w:hAnsi="Times New Roman"/>
                <w:color w:val="000000"/>
                <w:szCs w:val="24"/>
              </w:rPr>
              <w:t>111</w:t>
            </w:r>
            <w:r>
              <w:rPr>
                <w:rFonts w:ascii="Times New Roman" w:hAnsi="Times New Roman"/>
                <w:color w:val="000000"/>
                <w:szCs w:val="24"/>
              </w:rPr>
              <w:t>年降雨減少</w:t>
            </w:r>
            <w:r>
              <w:rPr>
                <w:rFonts w:ascii="Times New Roman" w:hAnsi="Times New Roman"/>
                <w:color w:val="000000"/>
                <w:szCs w:val="24"/>
              </w:rPr>
              <w:t>1/4</w:t>
            </w:r>
            <w:r>
              <w:rPr>
                <w:rFonts w:ascii="Times New Roman" w:hAnsi="Times New Roman"/>
                <w:color w:val="000000"/>
                <w:szCs w:val="24"/>
              </w:rPr>
              <w:t>，相對氣象條件較差，</w:t>
            </w:r>
            <w:r>
              <w:rPr>
                <w:rFonts w:ascii="Times New Roman" w:hAnsi="Times New Roman"/>
                <w:color w:val="000000"/>
                <w:szCs w:val="24"/>
              </w:rPr>
              <w:t>PM</w:t>
            </w:r>
            <w:r>
              <w:rPr>
                <w:rFonts w:ascii="Times New Roman" w:hAnsi="Times New Roman"/>
                <w:color w:val="000000"/>
                <w:szCs w:val="24"/>
                <w:vertAlign w:val="subscript"/>
              </w:rPr>
              <w:t>2.5</w:t>
            </w:r>
            <w:r>
              <w:rPr>
                <w:rFonts w:ascii="Times New Roman" w:hAnsi="Times New Roman"/>
                <w:color w:val="000000"/>
                <w:szCs w:val="24"/>
              </w:rPr>
              <w:t>平均濃度為</w:t>
            </w:r>
            <w:r>
              <w:rPr>
                <w:rFonts w:ascii="Times New Roman" w:hAnsi="Times New Roman" w:cs="Times New Roman Greek"/>
                <w:color w:val="000000"/>
                <w:szCs w:val="24"/>
              </w:rPr>
              <w:t xml:space="preserve">13.7 </w:t>
            </w:r>
            <w:proofErr w:type="spellStart"/>
            <w:r>
              <w:rPr>
                <w:rFonts w:ascii="Times New Roman" w:hAnsi="Times New Roman" w:cs="Times New Roman Greek"/>
                <w:color w:val="000000"/>
                <w:szCs w:val="24"/>
              </w:rPr>
              <w:t>μg</w:t>
            </w:r>
            <w:proofErr w:type="spellEnd"/>
            <w:r>
              <w:rPr>
                <w:rFonts w:ascii="Times New Roman" w:hAnsi="Times New Roman" w:cs="Times New Roman Greek"/>
                <w:color w:val="000000"/>
                <w:szCs w:val="24"/>
              </w:rPr>
              <w:t>/m</w:t>
            </w:r>
            <w:r>
              <w:rPr>
                <w:rFonts w:ascii="Times New Roman" w:hAnsi="Times New Roman"/>
                <w:color w:val="000000"/>
                <w:szCs w:val="24"/>
                <w:vertAlign w:val="superscript"/>
              </w:rPr>
              <w:t>3</w:t>
            </w:r>
            <w:r>
              <w:rPr>
                <w:rFonts w:ascii="Times New Roman" w:hAnsi="Times New Roman"/>
                <w:color w:val="000000"/>
                <w:szCs w:val="24"/>
              </w:rPr>
              <w:t>，但是持續管制下，但其仍為歷史第二佳，由於</w:t>
            </w:r>
            <w:r>
              <w:rPr>
                <w:rFonts w:ascii="Times New Roman" w:hAnsi="Times New Roman"/>
                <w:color w:val="000000"/>
                <w:szCs w:val="24"/>
              </w:rPr>
              <w:t>112</w:t>
            </w:r>
            <w:r>
              <w:rPr>
                <w:rFonts w:ascii="Times New Roman" w:hAnsi="Times New Roman"/>
                <w:color w:val="000000"/>
                <w:szCs w:val="24"/>
              </w:rPr>
              <w:t>年後可能面臨</w:t>
            </w:r>
            <w:proofErr w:type="gramStart"/>
            <w:r>
              <w:rPr>
                <w:rFonts w:ascii="Times New Roman" w:hAnsi="Times New Roman"/>
                <w:color w:val="000000"/>
                <w:szCs w:val="24"/>
              </w:rPr>
              <w:t>疫情解封</w:t>
            </w:r>
            <w:proofErr w:type="gramEnd"/>
            <w:r>
              <w:rPr>
                <w:rFonts w:ascii="Times New Roman" w:hAnsi="Times New Roman"/>
                <w:color w:val="000000"/>
                <w:szCs w:val="24"/>
              </w:rPr>
              <w:t>後，中國大陸經濟成長且污染排放增加情形，氣候條件亦因氣候變遷影響相對極端化，</w:t>
            </w:r>
            <w:proofErr w:type="gramStart"/>
            <w:r>
              <w:rPr>
                <w:rFonts w:ascii="Times New Roman" w:hAnsi="Times New Roman"/>
                <w:color w:val="000000"/>
                <w:szCs w:val="24"/>
              </w:rPr>
              <w:t>空品目標</w:t>
            </w:r>
            <w:proofErr w:type="gramEnd"/>
            <w:r>
              <w:rPr>
                <w:rFonts w:ascii="Times New Roman" w:hAnsi="Times New Roman"/>
                <w:color w:val="000000"/>
                <w:szCs w:val="24"/>
              </w:rPr>
              <w:t>仍需保留波動空間。</w:t>
            </w:r>
          </w:p>
          <w:p w14:paraId="0EBDFDE3" w14:textId="77777777" w:rsidR="002F4151" w:rsidRDefault="007A626B">
            <w:pPr>
              <w:numPr>
                <w:ilvl w:val="0"/>
                <w:numId w:val="3"/>
              </w:numPr>
              <w:ind w:left="482" w:right="17" w:hanging="482"/>
              <w:jc w:val="both"/>
            </w:pPr>
            <w:r>
              <w:rPr>
                <w:rFonts w:ascii="Times New Roman" w:hAnsi="Times New Roman"/>
                <w:color w:val="000000"/>
              </w:rPr>
              <w:t>本部（原行政院環境保護署）依空氣污染防制法授權每</w:t>
            </w:r>
            <w:r>
              <w:rPr>
                <w:rFonts w:ascii="Times New Roman" w:hAnsi="Times New Roman"/>
                <w:color w:val="000000"/>
              </w:rPr>
              <w:t>4</w:t>
            </w:r>
            <w:r>
              <w:rPr>
                <w:rFonts w:ascii="Times New Roman" w:hAnsi="Times New Roman"/>
                <w:color w:val="000000"/>
              </w:rPr>
              <w:t>年滾動式檢討規定，規劃「空氣污染防制方案（</w:t>
            </w:r>
            <w:r>
              <w:rPr>
                <w:rFonts w:ascii="Times New Roman" w:hAnsi="Times New Roman"/>
                <w:color w:val="000000"/>
              </w:rPr>
              <w:t>113</w:t>
            </w:r>
            <w:r>
              <w:rPr>
                <w:rFonts w:ascii="Times New Roman" w:hAnsi="Times New Roman"/>
                <w:color w:val="000000"/>
              </w:rPr>
              <w:t>年至</w:t>
            </w:r>
            <w:r>
              <w:rPr>
                <w:rFonts w:ascii="Times New Roman" w:hAnsi="Times New Roman"/>
                <w:color w:val="000000"/>
              </w:rPr>
              <w:t>116</w:t>
            </w:r>
            <w:r>
              <w:rPr>
                <w:rFonts w:ascii="Times New Roman" w:hAnsi="Times New Roman"/>
                <w:color w:val="000000"/>
              </w:rPr>
              <w:t>年）」，由於近幾年空氣品質受到氣候及境外污染傳輸等影響，變化幅度較大，改善超乎預期，第二期方案目標以穩健角度評估境內可改善策略，設定全國細懸浮微粒</w:t>
            </w:r>
            <w:r>
              <w:rPr>
                <w:rFonts w:ascii="Times New Roman" w:hAnsi="Times New Roman"/>
                <w:color w:val="000000"/>
              </w:rPr>
              <w:lastRenderedPageBreak/>
              <w:t>年平均濃度於</w:t>
            </w:r>
            <w:r>
              <w:rPr>
                <w:rFonts w:ascii="Times New Roman" w:hAnsi="Times New Roman"/>
                <w:color w:val="000000"/>
              </w:rPr>
              <w:t>116</w:t>
            </w:r>
            <w:r>
              <w:rPr>
                <w:rFonts w:ascii="Times New Roman" w:hAnsi="Times New Roman"/>
                <w:color w:val="000000"/>
              </w:rPr>
              <w:t>年達成</w:t>
            </w:r>
            <w:r>
              <w:rPr>
                <w:rFonts w:ascii="Times New Roman" w:hAnsi="Times New Roman"/>
                <w:color w:val="000000"/>
              </w:rPr>
              <w:t>13μg/m</w:t>
            </w:r>
            <w:r>
              <w:rPr>
                <w:rFonts w:ascii="Times New Roman" w:hAnsi="Times New Roman"/>
                <w:color w:val="000000"/>
                <w:vertAlign w:val="superscript"/>
              </w:rPr>
              <w:t>3</w:t>
            </w:r>
            <w:r>
              <w:rPr>
                <w:rFonts w:ascii="Times New Roman" w:hAnsi="Times New Roman"/>
                <w:color w:val="000000"/>
              </w:rPr>
              <w:t>，</w:t>
            </w:r>
            <w:proofErr w:type="gramStart"/>
            <w:r>
              <w:rPr>
                <w:rFonts w:ascii="Times New Roman" w:hAnsi="Times New Roman"/>
                <w:color w:val="000000"/>
              </w:rPr>
              <w:t>此外，</w:t>
            </w:r>
            <w:proofErr w:type="gramEnd"/>
            <w:r>
              <w:rPr>
                <w:rFonts w:ascii="Times New Roman" w:hAnsi="Times New Roman"/>
                <w:color w:val="000000"/>
              </w:rPr>
              <w:t>因近年指標空氣污染物</w:t>
            </w:r>
            <w:proofErr w:type="gramStart"/>
            <w:r>
              <w:rPr>
                <w:rFonts w:ascii="Times New Roman" w:hAnsi="Times New Roman"/>
                <w:color w:val="000000"/>
              </w:rPr>
              <w:t>已由細懸浮</w:t>
            </w:r>
            <w:proofErr w:type="gramEnd"/>
            <w:r>
              <w:rPr>
                <w:rFonts w:ascii="Times New Roman" w:hAnsi="Times New Roman"/>
                <w:color w:val="000000"/>
              </w:rPr>
              <w:t>微粒逐漸轉為臭氧</w:t>
            </w:r>
            <w:r>
              <w:rPr>
                <w:rFonts w:ascii="Times New Roman" w:hAnsi="Times New Roman"/>
                <w:color w:val="000000"/>
              </w:rPr>
              <w:t>8</w:t>
            </w:r>
            <w:r>
              <w:rPr>
                <w:rFonts w:ascii="Times New Roman" w:hAnsi="Times New Roman"/>
                <w:color w:val="000000"/>
              </w:rPr>
              <w:t>小時，為改善對所有族群不健康之高濃度事件，新增全國臭氧</w:t>
            </w:r>
            <w:r>
              <w:rPr>
                <w:rFonts w:ascii="Times New Roman" w:hAnsi="Times New Roman"/>
                <w:color w:val="000000"/>
              </w:rPr>
              <w:t>8</w:t>
            </w:r>
            <w:r>
              <w:rPr>
                <w:rFonts w:ascii="Times New Roman" w:hAnsi="Times New Roman"/>
                <w:color w:val="000000"/>
              </w:rPr>
              <w:t>小時紅色</w:t>
            </w:r>
            <w:proofErr w:type="gramStart"/>
            <w:r>
              <w:rPr>
                <w:rFonts w:ascii="Times New Roman" w:hAnsi="Times New Roman"/>
                <w:color w:val="000000"/>
              </w:rPr>
              <w:t>警示站日</w:t>
            </w:r>
            <w:proofErr w:type="gramEnd"/>
            <w:r>
              <w:rPr>
                <w:rFonts w:ascii="Times New Roman" w:hAnsi="Times New Roman"/>
                <w:color w:val="000000"/>
              </w:rPr>
              <w:t>數相較</w:t>
            </w:r>
            <w:r>
              <w:rPr>
                <w:rFonts w:ascii="Times New Roman" w:hAnsi="Times New Roman"/>
                <w:color w:val="000000"/>
              </w:rPr>
              <w:t>108</w:t>
            </w:r>
            <w:r>
              <w:rPr>
                <w:rFonts w:ascii="Times New Roman" w:hAnsi="Times New Roman"/>
                <w:color w:val="000000"/>
              </w:rPr>
              <w:t>年改善比率達</w:t>
            </w:r>
            <w:r>
              <w:rPr>
                <w:rFonts w:ascii="Times New Roman" w:hAnsi="Times New Roman"/>
                <w:color w:val="000000"/>
              </w:rPr>
              <w:t>80%</w:t>
            </w:r>
            <w:r>
              <w:rPr>
                <w:rFonts w:ascii="Times New Roman" w:hAnsi="Times New Roman"/>
                <w:color w:val="000000"/>
              </w:rPr>
              <w:t>的目標。</w:t>
            </w:r>
            <w:r>
              <w:rPr>
                <w:rFonts w:ascii="Times New Roman" w:hAnsi="Times New Roman"/>
                <w:color w:val="000000"/>
              </w:rPr>
              <w:tab/>
            </w:r>
          </w:p>
        </w:tc>
      </w:tr>
      <w:tr w:rsidR="002F4151" w14:paraId="08C4FE43"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04760D28"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41.</w:t>
            </w:r>
          </w:p>
        </w:tc>
        <w:tc>
          <w:tcPr>
            <w:tcW w:w="5036" w:type="dxa"/>
            <w:tcBorders>
              <w:top w:val="single" w:sz="8" w:space="0" w:color="000000"/>
              <w:left w:val="single" w:sz="8" w:space="0" w:color="000000"/>
              <w:bottom w:val="single" w:sz="8" w:space="0" w:color="000000"/>
              <w:right w:val="single" w:sz="8" w:space="0" w:color="000000"/>
            </w:tcBorders>
          </w:tcPr>
          <w:p w14:paraId="3FE37559" w14:textId="77777777" w:rsidR="002F4151" w:rsidRDefault="007A626B">
            <w:pPr>
              <w:pStyle w:val="af7"/>
              <w:ind w:left="24" w:right="24" w:firstLine="504"/>
              <w:jc w:val="both"/>
              <w:rPr>
                <w:rFonts w:ascii="Times New Roman" w:eastAsia="標楷體" w:hAnsi="Times New Roman" w:cs="Times New Roman"/>
                <w:color w:val="000000"/>
              </w:rPr>
            </w:pP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年度行政院環境保護署空氣污染防制基金「空氣品質監測」預算編列</w:t>
            </w:r>
            <w:r>
              <w:rPr>
                <w:rFonts w:ascii="Times New Roman" w:eastAsia="標楷體" w:hAnsi="Times New Roman" w:cs="Times New Roman"/>
                <w:color w:val="000000"/>
              </w:rPr>
              <w:t>2</w:t>
            </w:r>
            <w:r>
              <w:rPr>
                <w:rFonts w:ascii="Times New Roman" w:eastAsia="標楷體" w:hAnsi="Times New Roman" w:cs="Times New Roman"/>
                <w:color w:val="000000"/>
              </w:rPr>
              <w:t>億</w:t>
            </w:r>
            <w:r>
              <w:rPr>
                <w:rFonts w:ascii="Times New Roman" w:eastAsia="標楷體" w:hAnsi="Times New Roman" w:cs="Times New Roman"/>
                <w:color w:val="000000"/>
              </w:rPr>
              <w:t>5,072</w:t>
            </w:r>
            <w:r>
              <w:rPr>
                <w:rFonts w:ascii="Times New Roman" w:eastAsia="標楷體" w:hAnsi="Times New Roman" w:cs="Times New Roman"/>
                <w:color w:val="000000"/>
              </w:rPr>
              <w:t>萬</w:t>
            </w:r>
            <w:r>
              <w:rPr>
                <w:rFonts w:ascii="Times New Roman" w:eastAsia="標楷體" w:hAnsi="Times New Roman" w:cs="Times New Roman"/>
                <w:color w:val="000000"/>
              </w:rPr>
              <w:t>6</w:t>
            </w:r>
            <w:r>
              <w:rPr>
                <w:rFonts w:ascii="Times New Roman" w:eastAsia="標楷體" w:hAnsi="Times New Roman" w:cs="Times New Roman"/>
                <w:color w:val="000000"/>
              </w:rPr>
              <w:t>千元，將辦理環境品質監測與預報作業技術合作以維</w:t>
            </w:r>
            <w:proofErr w:type="gramStart"/>
            <w:r>
              <w:rPr>
                <w:rFonts w:ascii="Times New Roman" w:eastAsia="標楷體" w:hAnsi="Times New Roman" w:cs="Times New Roman"/>
                <w:color w:val="000000"/>
              </w:rPr>
              <w:t>運物聯網感</w:t>
            </w:r>
            <w:proofErr w:type="gramEnd"/>
            <w:r>
              <w:rPr>
                <w:rFonts w:ascii="Times New Roman" w:eastAsia="標楷體" w:hAnsi="Times New Roman" w:cs="Times New Roman"/>
                <w:color w:val="000000"/>
              </w:rPr>
              <w:t>測器與執行無人機觀測任務、提升空品預測技術、大氣能見度及微脈衝雷射雷達觀測暨資料解析發布、國際空氣品質監測合作等業務，編列專業服務費</w:t>
            </w:r>
            <w:r>
              <w:rPr>
                <w:rFonts w:ascii="Times New Roman" w:eastAsia="標楷體" w:hAnsi="Times New Roman" w:cs="Times New Roman"/>
                <w:color w:val="000000"/>
              </w:rPr>
              <w:t>2,304</w:t>
            </w:r>
            <w:r>
              <w:rPr>
                <w:rFonts w:ascii="Times New Roman" w:eastAsia="標楷體" w:hAnsi="Times New Roman" w:cs="Times New Roman"/>
                <w:color w:val="000000"/>
              </w:rPr>
              <w:t>萬元。請行政院環境保護署加強國際空氣品質監測合作及提高國際能見度，以維護環境空氣品質。</w:t>
            </w:r>
          </w:p>
        </w:tc>
        <w:tc>
          <w:tcPr>
            <w:tcW w:w="4961" w:type="dxa"/>
            <w:tcBorders>
              <w:top w:val="single" w:sz="8" w:space="0" w:color="000000"/>
              <w:left w:val="single" w:sz="8" w:space="0" w:color="000000"/>
              <w:bottom w:val="single" w:sz="8" w:space="0" w:color="000000"/>
              <w:right w:val="single" w:sz="8" w:space="0" w:color="000000"/>
            </w:tcBorders>
          </w:tcPr>
          <w:p w14:paraId="1419AB8E" w14:textId="07A53B10" w:rsidR="002F4151" w:rsidRDefault="007A626B">
            <w:pPr>
              <w:ind w:right="17"/>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20</w:t>
            </w:r>
            <w:r>
              <w:rPr>
                <w:rFonts w:ascii="Times New Roman" w:hAnsi="Times New Roman"/>
                <w:color w:val="000000"/>
              </w:rPr>
              <w:t>日以環</w:t>
            </w:r>
            <w:proofErr w:type="gramStart"/>
            <w:r>
              <w:rPr>
                <w:rFonts w:ascii="Times New Roman" w:hAnsi="Times New Roman"/>
                <w:color w:val="000000"/>
              </w:rPr>
              <w:t>署資字</w:t>
            </w:r>
            <w:proofErr w:type="gramEnd"/>
            <w:r>
              <w:rPr>
                <w:rFonts w:ascii="Times New Roman" w:hAnsi="Times New Roman"/>
                <w:color w:val="000000"/>
              </w:rPr>
              <w:t>第</w:t>
            </w:r>
            <w:r>
              <w:rPr>
                <w:rFonts w:ascii="Times New Roman" w:hAnsi="Times New Roman"/>
                <w:color w:val="000000"/>
              </w:rPr>
              <w:t>1121088336</w:t>
            </w:r>
            <w:r>
              <w:rPr>
                <w:rFonts w:ascii="Times New Roman" w:hAnsi="Times New Roman"/>
                <w:color w:val="000000"/>
              </w:rPr>
              <w:t>號函將書面報告函復立法院，辦理情形如下：</w:t>
            </w:r>
          </w:p>
          <w:p w14:paraId="37D7205B" w14:textId="77777777" w:rsidR="002F4151" w:rsidRDefault="007A626B">
            <w:pPr>
              <w:numPr>
                <w:ilvl w:val="0"/>
                <w:numId w:val="73"/>
              </w:numPr>
              <w:ind w:left="482" w:right="17" w:hanging="482"/>
              <w:jc w:val="both"/>
              <w:rPr>
                <w:rFonts w:ascii="Times New Roman" w:hAnsi="Times New Roman"/>
                <w:color w:val="000000"/>
              </w:rPr>
            </w:pPr>
            <w:r>
              <w:rPr>
                <w:rFonts w:ascii="Times New Roman" w:hAnsi="Times New Roman"/>
                <w:color w:val="000000"/>
              </w:rPr>
              <w:t>本部（原行政院環境保護署）於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12</w:t>
            </w:r>
            <w:r>
              <w:rPr>
                <w:rFonts w:ascii="Times New Roman" w:hAnsi="Times New Roman"/>
                <w:color w:val="000000"/>
              </w:rPr>
              <w:t>日至</w:t>
            </w:r>
            <w:r>
              <w:rPr>
                <w:rFonts w:ascii="Times New Roman" w:hAnsi="Times New Roman"/>
                <w:color w:val="000000"/>
              </w:rPr>
              <w:t>14</w:t>
            </w:r>
            <w:r>
              <w:rPr>
                <w:rFonts w:ascii="Times New Roman" w:hAnsi="Times New Roman"/>
                <w:color w:val="000000"/>
              </w:rPr>
              <w:t>日舉辦「</w:t>
            </w:r>
            <w:r>
              <w:rPr>
                <w:rFonts w:ascii="Times New Roman" w:hAnsi="Times New Roman"/>
                <w:color w:val="000000"/>
              </w:rPr>
              <w:t>112</w:t>
            </w:r>
            <w:r>
              <w:rPr>
                <w:rFonts w:ascii="Times New Roman" w:hAnsi="Times New Roman"/>
                <w:color w:val="000000"/>
              </w:rPr>
              <w:t>年亞太地區汞監測</w:t>
            </w:r>
            <w:r>
              <w:rPr>
                <w:rFonts w:ascii="Times New Roman" w:hAnsi="Times New Roman"/>
                <w:color w:val="000000"/>
              </w:rPr>
              <w:t>(APMMN)</w:t>
            </w:r>
            <w:r>
              <w:rPr>
                <w:rFonts w:ascii="Times New Roman" w:hAnsi="Times New Roman"/>
                <w:color w:val="000000"/>
              </w:rPr>
              <w:t>年會」及教育訓練，美國環保署國際事務暨部落事務辦公室助理署長</w:t>
            </w:r>
            <w:r>
              <w:rPr>
                <w:rFonts w:ascii="Times New Roman" w:hAnsi="Times New Roman"/>
                <w:color w:val="000000"/>
              </w:rPr>
              <w:t>Jane Nishida</w:t>
            </w:r>
            <w:r>
              <w:rPr>
                <w:rFonts w:ascii="Times New Roman" w:hAnsi="Times New Roman"/>
                <w:color w:val="000000"/>
              </w:rPr>
              <w:t>透過預錄影片致詞，肯定本部及</w:t>
            </w:r>
            <w:r>
              <w:rPr>
                <w:rFonts w:ascii="Times New Roman" w:hAnsi="Times New Roman"/>
                <w:color w:val="000000"/>
              </w:rPr>
              <w:t>APMMN</w:t>
            </w:r>
            <w:r>
              <w:rPr>
                <w:rFonts w:ascii="Times New Roman" w:hAnsi="Times New Roman"/>
                <w:color w:val="000000"/>
              </w:rPr>
              <w:t>夥伴國對環境的付出及貢獻。</w:t>
            </w:r>
          </w:p>
          <w:p w14:paraId="53011E9F" w14:textId="77777777" w:rsidR="002F4151" w:rsidRDefault="007A626B">
            <w:pPr>
              <w:numPr>
                <w:ilvl w:val="0"/>
                <w:numId w:val="73"/>
              </w:numPr>
              <w:ind w:left="482" w:right="17" w:hanging="482"/>
              <w:jc w:val="both"/>
              <w:rPr>
                <w:rFonts w:ascii="Times New Roman" w:hAnsi="Times New Roman"/>
                <w:color w:val="000000"/>
              </w:rPr>
            </w:pPr>
            <w:r>
              <w:rPr>
                <w:rFonts w:ascii="Times New Roman" w:hAnsi="Times New Roman"/>
                <w:color w:val="000000"/>
              </w:rPr>
              <w:t>APMMN</w:t>
            </w:r>
            <w:r>
              <w:rPr>
                <w:rFonts w:ascii="Times New Roman" w:hAnsi="Times New Roman"/>
                <w:color w:val="000000"/>
              </w:rPr>
              <w:t>年會參與有</w:t>
            </w:r>
            <w:r>
              <w:rPr>
                <w:rFonts w:ascii="Times New Roman" w:hAnsi="Times New Roman"/>
                <w:color w:val="000000"/>
              </w:rPr>
              <w:t>17</w:t>
            </w:r>
            <w:r>
              <w:rPr>
                <w:rFonts w:ascii="Times New Roman" w:hAnsi="Times New Roman"/>
                <w:color w:val="000000"/>
              </w:rPr>
              <w:t>個國家及聯合國環境總署，超過</w:t>
            </w:r>
            <w:r>
              <w:rPr>
                <w:rFonts w:ascii="Times New Roman" w:hAnsi="Times New Roman"/>
                <w:color w:val="000000"/>
              </w:rPr>
              <w:t>50</w:t>
            </w:r>
            <w:r>
              <w:rPr>
                <w:rFonts w:ascii="Times New Roman" w:hAnsi="Times New Roman"/>
                <w:color w:val="000000"/>
              </w:rPr>
              <w:t>名政府官員及學者參與，深化我國與亞洲國家汞監測合作，提高我國國際監測能見度。</w:t>
            </w:r>
          </w:p>
          <w:p w14:paraId="6D009240" w14:textId="77777777" w:rsidR="002F4151" w:rsidRDefault="007A626B">
            <w:pPr>
              <w:numPr>
                <w:ilvl w:val="0"/>
                <w:numId w:val="73"/>
              </w:numPr>
              <w:ind w:left="482" w:right="17" w:hanging="482"/>
              <w:jc w:val="both"/>
              <w:rPr>
                <w:rFonts w:ascii="Times New Roman" w:hAnsi="Times New Roman"/>
                <w:color w:val="000000"/>
              </w:rPr>
            </w:pPr>
            <w:r>
              <w:rPr>
                <w:rFonts w:ascii="Times New Roman" w:hAnsi="Times New Roman"/>
                <w:color w:val="000000"/>
              </w:rPr>
              <w:t>為守望西太平洋自由大氣成分變化與氣候變異監測</w:t>
            </w:r>
            <w:r>
              <w:rPr>
                <w:rFonts w:ascii="Times New Roman" w:hAnsi="Times New Roman"/>
                <w:color w:val="000000"/>
              </w:rPr>
              <w:t>95</w:t>
            </w:r>
            <w:r>
              <w:rPr>
                <w:rFonts w:ascii="Times New Roman" w:hAnsi="Times New Roman"/>
                <w:color w:val="000000"/>
              </w:rPr>
              <w:t>年建置了鹿林山背景監測站，其地理位置特殊，座落於嘉義與南投交界、玉山國家公園內，可觀測污染物跨境傳輸，包括秋冬季東北風帶來的中國污染物影響及春季高層西風挾帶東南亞生質燃燒影響我國空氣品質。長期監測溫室氣體、輻射通量、大氣汞、</w:t>
            </w:r>
            <w:proofErr w:type="gramStart"/>
            <w:r>
              <w:rPr>
                <w:rFonts w:ascii="Times New Roman" w:hAnsi="Times New Roman"/>
                <w:color w:val="000000"/>
              </w:rPr>
              <w:t>氣膠等</w:t>
            </w:r>
            <w:proofErr w:type="gramEnd"/>
            <w:r>
              <w:rPr>
                <w:rFonts w:ascii="Times New Roman" w:hAnsi="Times New Roman"/>
                <w:color w:val="000000"/>
              </w:rPr>
              <w:t>空氣污染物，也加入多項國際聯合監測網絡，累積豐碩的監測數據及研究成果，對於瞭解國際背景空氣品質污染趨勢及進行區域性環境監測合作有極大助益。</w:t>
            </w:r>
          </w:p>
          <w:p w14:paraId="49F78EF2" w14:textId="5B353532" w:rsidR="002F4151" w:rsidRDefault="007A626B">
            <w:pPr>
              <w:numPr>
                <w:ilvl w:val="0"/>
                <w:numId w:val="73"/>
              </w:numPr>
              <w:ind w:left="482" w:right="17" w:hanging="482"/>
              <w:jc w:val="both"/>
              <w:rPr>
                <w:rFonts w:ascii="Times New Roman" w:hAnsi="Times New Roman"/>
              </w:rPr>
            </w:pPr>
            <w:r>
              <w:rPr>
                <w:rFonts w:ascii="Times New Roman" w:hAnsi="Times New Roman"/>
                <w:color w:val="000000"/>
              </w:rPr>
              <w:t>鹿林山背景監測站受邀加入美國海洋與大氣</w:t>
            </w:r>
            <w:proofErr w:type="gramStart"/>
            <w:r>
              <w:rPr>
                <w:rFonts w:ascii="Times New Roman" w:hAnsi="Times New Roman"/>
                <w:color w:val="000000"/>
              </w:rPr>
              <w:t>總署之碳循環</w:t>
            </w:r>
            <w:proofErr w:type="gramEnd"/>
            <w:r>
              <w:rPr>
                <w:rFonts w:ascii="Times New Roman" w:hAnsi="Times New Roman"/>
                <w:color w:val="000000"/>
              </w:rPr>
              <w:t>溫室氣體</w:t>
            </w:r>
            <w:proofErr w:type="gramStart"/>
            <w:r>
              <w:rPr>
                <w:rFonts w:ascii="Times New Roman" w:hAnsi="Times New Roman"/>
                <w:color w:val="000000"/>
              </w:rPr>
              <w:t>採樣網</w:t>
            </w:r>
            <w:proofErr w:type="gramEnd"/>
            <w:r>
              <w:rPr>
                <w:rFonts w:ascii="Times New Roman" w:hAnsi="Times New Roman"/>
                <w:color w:val="000000"/>
              </w:rPr>
              <w:t xml:space="preserve">(Carbon Cycle Greenhouse </w:t>
            </w:r>
            <w:proofErr w:type="spellStart"/>
            <w:r>
              <w:rPr>
                <w:rFonts w:ascii="Times New Roman" w:hAnsi="Times New Roman"/>
                <w:color w:val="000000"/>
              </w:rPr>
              <w:t>Gases,CCGG</w:t>
            </w:r>
            <w:proofErr w:type="spellEnd"/>
            <w:r>
              <w:rPr>
                <w:rFonts w:ascii="Times New Roman" w:hAnsi="Times New Roman"/>
                <w:color w:val="000000"/>
              </w:rPr>
              <w:t>)</w:t>
            </w:r>
            <w:r>
              <w:rPr>
                <w:rFonts w:ascii="Times New Roman" w:hAnsi="Times New Roman"/>
                <w:color w:val="000000"/>
              </w:rPr>
              <w:t>，另也加入</w:t>
            </w:r>
            <w:proofErr w:type="gramStart"/>
            <w:r>
              <w:rPr>
                <w:rFonts w:ascii="Times New Roman" w:hAnsi="Times New Roman"/>
                <w:color w:val="000000"/>
              </w:rPr>
              <w:t>聯邦氣膠監測</w:t>
            </w:r>
            <w:proofErr w:type="gramEnd"/>
            <w:r>
              <w:rPr>
                <w:rFonts w:ascii="Times New Roman" w:hAnsi="Times New Roman"/>
                <w:color w:val="000000"/>
              </w:rPr>
              <w:t>網</w:t>
            </w:r>
            <w:r>
              <w:rPr>
                <w:rFonts w:ascii="Times New Roman" w:hAnsi="Times New Roman"/>
                <w:color w:val="000000"/>
              </w:rPr>
              <w:t xml:space="preserve">(Federated Aerosol </w:t>
            </w:r>
            <w:proofErr w:type="spellStart"/>
            <w:r>
              <w:rPr>
                <w:rFonts w:ascii="Times New Roman" w:hAnsi="Times New Roman"/>
                <w:color w:val="000000"/>
              </w:rPr>
              <w:t>Network,FAN</w:t>
            </w:r>
            <w:proofErr w:type="spellEnd"/>
            <w:r>
              <w:rPr>
                <w:rFonts w:ascii="Times New Roman" w:hAnsi="Times New Roman"/>
                <w:color w:val="000000"/>
              </w:rPr>
              <w:t>)</w:t>
            </w:r>
            <w:r>
              <w:rPr>
                <w:rFonts w:ascii="Times New Roman" w:hAnsi="Times New Roman"/>
                <w:color w:val="000000"/>
              </w:rPr>
              <w:t>、美國太空總署之太陽輻射</w:t>
            </w:r>
            <w:r>
              <w:rPr>
                <w:rFonts w:ascii="Times New Roman" w:hAnsi="Times New Roman"/>
                <w:color w:val="000000"/>
              </w:rPr>
              <w:lastRenderedPageBreak/>
              <w:t>監測網</w:t>
            </w:r>
            <w:r>
              <w:rPr>
                <w:rFonts w:ascii="Times New Roman" w:hAnsi="Times New Roman"/>
                <w:color w:val="000000"/>
              </w:rPr>
              <w:t xml:space="preserve">(Solar Radiation Network, </w:t>
            </w:r>
            <w:proofErr w:type="spellStart"/>
            <w:r>
              <w:rPr>
                <w:rFonts w:ascii="Times New Roman" w:hAnsi="Times New Roman"/>
                <w:color w:val="000000"/>
              </w:rPr>
              <w:t>SolRad</w:t>
            </w:r>
            <w:proofErr w:type="spellEnd"/>
            <w:r>
              <w:rPr>
                <w:rFonts w:ascii="Times New Roman" w:hAnsi="Times New Roman"/>
                <w:color w:val="000000"/>
              </w:rPr>
              <w:t xml:space="preserve">-Net) </w:t>
            </w:r>
            <w:proofErr w:type="gramStart"/>
            <w:r>
              <w:rPr>
                <w:rFonts w:ascii="Times New Roman" w:hAnsi="Times New Roman"/>
                <w:color w:val="000000"/>
              </w:rPr>
              <w:t>與氣膠輻射</w:t>
            </w:r>
            <w:proofErr w:type="gramEnd"/>
            <w:r>
              <w:rPr>
                <w:rFonts w:ascii="Times New Roman" w:hAnsi="Times New Roman"/>
                <w:color w:val="000000"/>
              </w:rPr>
              <w:t>監測網</w:t>
            </w:r>
            <w:r>
              <w:rPr>
                <w:rFonts w:ascii="Times New Roman" w:hAnsi="Times New Roman"/>
                <w:color w:val="000000"/>
              </w:rPr>
              <w:t xml:space="preserve">(Aerosol </w:t>
            </w:r>
            <w:proofErr w:type="spellStart"/>
            <w:r>
              <w:rPr>
                <w:rFonts w:ascii="Times New Roman" w:hAnsi="Times New Roman"/>
                <w:color w:val="000000"/>
              </w:rPr>
              <w:t>RObotic</w:t>
            </w:r>
            <w:proofErr w:type="spellEnd"/>
            <w:r>
              <w:rPr>
                <w:rFonts w:ascii="Times New Roman" w:hAnsi="Times New Roman"/>
                <w:color w:val="000000"/>
              </w:rPr>
              <w:t xml:space="preserve"> </w:t>
            </w:r>
            <w:proofErr w:type="spellStart"/>
            <w:r>
              <w:rPr>
                <w:rFonts w:ascii="Times New Roman" w:hAnsi="Times New Roman"/>
                <w:color w:val="000000"/>
              </w:rPr>
              <w:t>NETwork</w:t>
            </w:r>
            <w:proofErr w:type="spellEnd"/>
            <w:r>
              <w:rPr>
                <w:rFonts w:ascii="Times New Roman" w:hAnsi="Times New Roman"/>
                <w:color w:val="000000"/>
              </w:rPr>
              <w:t>, AERONET)</w:t>
            </w:r>
            <w:r>
              <w:rPr>
                <w:rFonts w:ascii="Times New Roman" w:hAnsi="Times New Roman"/>
                <w:color w:val="000000"/>
              </w:rPr>
              <w:t>、美國環保署及美國國家大氣</w:t>
            </w:r>
            <w:proofErr w:type="gramStart"/>
            <w:r>
              <w:rPr>
                <w:rFonts w:ascii="Times New Roman" w:hAnsi="Times New Roman"/>
                <w:color w:val="000000"/>
              </w:rPr>
              <w:t>沉</w:t>
            </w:r>
            <w:proofErr w:type="gramEnd"/>
            <w:r>
              <w:rPr>
                <w:rFonts w:ascii="Times New Roman" w:hAnsi="Times New Roman"/>
                <w:color w:val="000000"/>
              </w:rPr>
              <w:t>降計畫</w:t>
            </w:r>
            <w:r>
              <w:rPr>
                <w:rFonts w:ascii="Times New Roman" w:hAnsi="Times New Roman"/>
                <w:color w:val="000000"/>
              </w:rPr>
              <w:t>(National Atmospheric Deposition Program, NADP)</w:t>
            </w:r>
            <w:r>
              <w:rPr>
                <w:rFonts w:ascii="Times New Roman" w:hAnsi="Times New Roman"/>
                <w:color w:val="000000"/>
              </w:rPr>
              <w:t>之大氣汞監測</w:t>
            </w:r>
            <w:r w:rsidRPr="000648B4">
              <w:rPr>
                <w:rFonts w:ascii="Times New Roman" w:hAnsi="Times New Roman"/>
                <w:color w:val="000000"/>
                <w:spacing w:val="2"/>
                <w:kern w:val="0"/>
                <w:fitText w:val="3480" w:id="-1020624636"/>
              </w:rPr>
              <w:t>網</w:t>
            </w:r>
            <w:r w:rsidRPr="000648B4">
              <w:rPr>
                <w:rFonts w:ascii="Times New Roman" w:hAnsi="Times New Roman"/>
                <w:color w:val="000000"/>
                <w:spacing w:val="2"/>
                <w:kern w:val="0"/>
                <w:fitText w:val="3480" w:id="-1020624636"/>
              </w:rPr>
              <w:t xml:space="preserve">(Atmospheric Mercury </w:t>
            </w:r>
            <w:proofErr w:type="spellStart"/>
            <w:r w:rsidRPr="000648B4">
              <w:rPr>
                <w:rFonts w:ascii="Times New Roman" w:hAnsi="Times New Roman"/>
                <w:color w:val="000000"/>
                <w:spacing w:val="2"/>
                <w:kern w:val="0"/>
                <w:fitText w:val="3480" w:id="-1020624636"/>
              </w:rPr>
              <w:t>Network</w:t>
            </w:r>
            <w:r w:rsidRPr="000648B4">
              <w:rPr>
                <w:rFonts w:ascii="Times New Roman" w:hAnsi="Times New Roman"/>
                <w:color w:val="000000"/>
                <w:spacing w:val="16"/>
                <w:kern w:val="0"/>
                <w:fitText w:val="3480" w:id="-1020624636"/>
              </w:rPr>
              <w:t>,</w:t>
            </w:r>
            <w:r>
              <w:rPr>
                <w:rFonts w:ascii="Times New Roman" w:hAnsi="Times New Roman"/>
                <w:color w:val="000000"/>
              </w:rPr>
              <w:t>AMNet</w:t>
            </w:r>
            <w:proofErr w:type="spellEnd"/>
            <w:r>
              <w:rPr>
                <w:rFonts w:ascii="Times New Roman" w:hAnsi="Times New Roman"/>
                <w:color w:val="000000"/>
              </w:rPr>
              <w:t>)</w:t>
            </w:r>
            <w:r>
              <w:rPr>
                <w:rFonts w:ascii="Times New Roman" w:hAnsi="Times New Roman"/>
                <w:color w:val="000000"/>
              </w:rPr>
              <w:t>，並參與多項國際大型實驗，在國際碳循環溫室氣體監測網可看見鹿林山背景監測站數據，具高能見度。</w:t>
            </w:r>
            <w:proofErr w:type="gramStart"/>
            <w:r>
              <w:rPr>
                <w:rFonts w:ascii="Times New Roman" w:hAnsi="Times New Roman"/>
                <w:color w:val="000000"/>
              </w:rPr>
              <w:t>迄今鹿</w:t>
            </w:r>
            <w:proofErr w:type="gramEnd"/>
            <w:r>
              <w:rPr>
                <w:rFonts w:ascii="Times New Roman" w:hAnsi="Times New Roman"/>
                <w:color w:val="000000"/>
              </w:rPr>
              <w:t>林山資料被引用且發表在國際知名學術期刊約有</w:t>
            </w:r>
            <w:r>
              <w:rPr>
                <w:rFonts w:ascii="Times New Roman" w:hAnsi="Times New Roman"/>
                <w:color w:val="000000"/>
              </w:rPr>
              <w:t>65</w:t>
            </w:r>
            <w:r>
              <w:rPr>
                <w:rFonts w:ascii="Times New Roman" w:hAnsi="Times New Roman"/>
                <w:color w:val="000000"/>
              </w:rPr>
              <w:t>篇，顯示我國背景監測之國際地位及重要性，亦成為相關科學研究的重要國際平</w:t>
            </w:r>
            <w:proofErr w:type="gramStart"/>
            <w:r>
              <w:rPr>
                <w:rFonts w:ascii="Times New Roman" w:hAnsi="Times New Roman"/>
                <w:color w:val="000000"/>
              </w:rPr>
              <w:t>臺</w:t>
            </w:r>
            <w:proofErr w:type="gramEnd"/>
            <w:r>
              <w:rPr>
                <w:rFonts w:ascii="Times New Roman" w:hAnsi="Times New Roman"/>
                <w:color w:val="000000"/>
              </w:rPr>
              <w:t>。</w:t>
            </w:r>
          </w:p>
          <w:p w14:paraId="3933B0C2" w14:textId="77777777" w:rsidR="002F4151" w:rsidRDefault="007A626B">
            <w:pPr>
              <w:numPr>
                <w:ilvl w:val="0"/>
                <w:numId w:val="73"/>
              </w:numPr>
              <w:ind w:left="482" w:right="17" w:hanging="482"/>
              <w:jc w:val="both"/>
              <w:rPr>
                <w:rFonts w:ascii="Times New Roman" w:hAnsi="Times New Roman"/>
                <w:color w:val="000000"/>
              </w:rPr>
            </w:pPr>
            <w:r>
              <w:rPr>
                <w:rFonts w:ascii="Times New Roman" w:hAnsi="Times New Roman"/>
                <w:color w:val="000000"/>
              </w:rPr>
              <w:t>本部在中壢、西屯、斗六、左營建置微脈衝雷射雷達監測站，為提升微脈衝雷射雷達系統觀測準確度，及強化自主設備技術支援檢修量能，本部與美國國家航空暨太空總署</w:t>
            </w:r>
            <w:r>
              <w:rPr>
                <w:rFonts w:ascii="Times New Roman" w:hAnsi="Times New Roman"/>
                <w:color w:val="000000"/>
              </w:rPr>
              <w:t>(National Aeronautics and Space Administration, NASA)</w:t>
            </w:r>
            <w:r>
              <w:rPr>
                <w:rFonts w:ascii="Times New Roman" w:hAnsi="Times New Roman"/>
                <w:color w:val="000000"/>
              </w:rPr>
              <w:t>合作，加入全球微脈衝光達監測網</w:t>
            </w:r>
            <w:r>
              <w:rPr>
                <w:rFonts w:ascii="Times New Roman" w:hAnsi="Times New Roman"/>
                <w:color w:val="000000"/>
              </w:rPr>
              <w:t xml:space="preserve">(Micro Pulse Lidar </w:t>
            </w:r>
            <w:proofErr w:type="spellStart"/>
            <w:r>
              <w:rPr>
                <w:rFonts w:ascii="Times New Roman" w:hAnsi="Times New Roman"/>
                <w:color w:val="000000"/>
              </w:rPr>
              <w:t>NETwork,MPLNET</w:t>
            </w:r>
            <w:proofErr w:type="spellEnd"/>
            <w:r>
              <w:rPr>
                <w:rFonts w:ascii="Times New Roman" w:hAnsi="Times New Roman"/>
                <w:color w:val="000000"/>
              </w:rPr>
              <w:t xml:space="preserve">) </w:t>
            </w:r>
            <w:proofErr w:type="gramStart"/>
            <w:r>
              <w:rPr>
                <w:rFonts w:ascii="Times New Roman" w:hAnsi="Times New Roman"/>
                <w:color w:val="000000"/>
              </w:rPr>
              <w:t>及氣膠</w:t>
            </w:r>
            <w:proofErr w:type="gramEnd"/>
            <w:r>
              <w:rPr>
                <w:rFonts w:ascii="Times New Roman" w:hAnsi="Times New Roman"/>
                <w:color w:val="000000"/>
              </w:rPr>
              <w:t>輻射監測網</w:t>
            </w:r>
            <w:r>
              <w:rPr>
                <w:rFonts w:ascii="Times New Roman" w:hAnsi="Times New Roman"/>
                <w:color w:val="000000"/>
              </w:rPr>
              <w:t>(</w:t>
            </w:r>
            <w:proofErr w:type="spellStart"/>
            <w:r>
              <w:rPr>
                <w:rFonts w:ascii="Times New Roman" w:hAnsi="Times New Roman"/>
                <w:color w:val="000000"/>
              </w:rPr>
              <w:t>AErosol</w:t>
            </w:r>
            <w:proofErr w:type="spellEnd"/>
            <w:r>
              <w:rPr>
                <w:rFonts w:ascii="Times New Roman" w:hAnsi="Times New Roman"/>
                <w:color w:val="000000"/>
              </w:rPr>
              <w:t xml:space="preserve"> Robotic </w:t>
            </w:r>
            <w:proofErr w:type="spellStart"/>
            <w:r>
              <w:rPr>
                <w:rFonts w:ascii="Times New Roman" w:hAnsi="Times New Roman"/>
                <w:color w:val="000000"/>
              </w:rPr>
              <w:t>NETwork</w:t>
            </w:r>
            <w:proofErr w:type="spellEnd"/>
            <w:r>
              <w:rPr>
                <w:rFonts w:ascii="Times New Roman" w:hAnsi="Times New Roman"/>
                <w:color w:val="000000"/>
              </w:rPr>
              <w:t>, AERONET)</w:t>
            </w:r>
            <w:r>
              <w:rPr>
                <w:rFonts w:ascii="Times New Roman" w:hAnsi="Times New Roman"/>
                <w:color w:val="000000"/>
              </w:rPr>
              <w:t>。</w:t>
            </w:r>
            <w:r>
              <w:rPr>
                <w:rFonts w:ascii="Times New Roman" w:hAnsi="Times New Roman"/>
                <w:color w:val="000000"/>
              </w:rPr>
              <w:t>NASA</w:t>
            </w:r>
            <w:r>
              <w:rPr>
                <w:rFonts w:ascii="Times New Roman" w:hAnsi="Times New Roman"/>
                <w:color w:val="000000"/>
              </w:rPr>
              <w:t>於</w:t>
            </w:r>
            <w:r>
              <w:rPr>
                <w:rFonts w:ascii="Times New Roman" w:hAnsi="Times New Roman"/>
                <w:color w:val="000000"/>
              </w:rPr>
              <w:t>109</w:t>
            </w:r>
            <w:r>
              <w:rPr>
                <w:rFonts w:ascii="Times New Roman" w:hAnsi="Times New Roman"/>
                <w:color w:val="000000"/>
              </w:rPr>
              <w:t>年</w:t>
            </w:r>
            <w:r>
              <w:rPr>
                <w:rFonts w:ascii="Times New Roman" w:hAnsi="Times New Roman"/>
                <w:color w:val="000000"/>
              </w:rPr>
              <w:t>8</w:t>
            </w:r>
            <w:r>
              <w:rPr>
                <w:rFonts w:ascii="Times New Roman" w:hAnsi="Times New Roman"/>
                <w:color w:val="000000"/>
              </w:rPr>
              <w:t>月認證本部中壢微脈衝雷射雷達監測站為全球微脈衝光達監測網亞洲指標站。</w:t>
            </w:r>
          </w:p>
          <w:p w14:paraId="0F10C9F6" w14:textId="77777777" w:rsidR="002F4151" w:rsidRDefault="007A626B">
            <w:pPr>
              <w:numPr>
                <w:ilvl w:val="0"/>
                <w:numId w:val="73"/>
              </w:numPr>
              <w:ind w:left="482" w:right="17" w:hanging="482"/>
              <w:jc w:val="both"/>
              <w:rPr>
                <w:rFonts w:ascii="Times New Roman" w:hAnsi="Times New Roman"/>
              </w:rPr>
            </w:pPr>
            <w:r>
              <w:rPr>
                <w:rFonts w:ascii="Times New Roman" w:hAnsi="Times New Roman"/>
                <w:color w:val="000000"/>
              </w:rPr>
              <w:t>111</w:t>
            </w:r>
            <w:r>
              <w:rPr>
                <w:rFonts w:ascii="Times New Roman" w:hAnsi="Times New Roman"/>
                <w:color w:val="000000"/>
              </w:rPr>
              <w:t>年</w:t>
            </w:r>
            <w:r>
              <w:rPr>
                <w:rFonts w:ascii="Times New Roman" w:hAnsi="Times New Roman"/>
                <w:color w:val="000000"/>
              </w:rPr>
              <w:t>5</w:t>
            </w:r>
            <w:r>
              <w:rPr>
                <w:rFonts w:ascii="Times New Roman" w:hAnsi="Times New Roman"/>
                <w:color w:val="000000"/>
              </w:rPr>
              <w:t>月</w:t>
            </w:r>
            <w:proofErr w:type="gramStart"/>
            <w:r>
              <w:rPr>
                <w:rFonts w:ascii="Times New Roman" w:hAnsi="Times New Roman"/>
                <w:color w:val="000000"/>
              </w:rPr>
              <w:t>於氣膠輻射監網</w:t>
            </w:r>
            <w:proofErr w:type="gramEnd"/>
            <w:r>
              <w:rPr>
                <w:rFonts w:ascii="Times New Roman" w:hAnsi="Times New Roman"/>
                <w:color w:val="000000"/>
              </w:rPr>
              <w:t>校準中心聯合會議上</w:t>
            </w:r>
            <w:r>
              <w:rPr>
                <w:rFonts w:ascii="Times New Roman" w:hAnsi="Times New Roman"/>
                <w:color w:val="000000"/>
              </w:rPr>
              <w:t>NASA</w:t>
            </w:r>
            <w:r>
              <w:rPr>
                <w:rFonts w:ascii="Times New Roman" w:hAnsi="Times New Roman"/>
                <w:color w:val="000000"/>
              </w:rPr>
              <w:t>肯定我方監測數據品質良好且檢修技術成熟，並於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8</w:t>
            </w:r>
            <w:r>
              <w:rPr>
                <w:rFonts w:ascii="Times New Roman" w:hAnsi="Times New Roman"/>
                <w:color w:val="000000"/>
              </w:rPr>
              <w:t>月</w:t>
            </w:r>
            <w:r>
              <w:rPr>
                <w:rFonts w:ascii="Times New Roman" w:hAnsi="Times New Roman"/>
                <w:color w:val="000000"/>
              </w:rPr>
              <w:t>1</w:t>
            </w:r>
            <w:r>
              <w:rPr>
                <w:rFonts w:ascii="Times New Roman" w:hAnsi="Times New Roman"/>
                <w:color w:val="000000"/>
              </w:rPr>
              <w:t>日正式來信，期望於今</w:t>
            </w:r>
            <w:r>
              <w:rPr>
                <w:rFonts w:ascii="Times New Roman" w:hAnsi="Times New Roman"/>
                <w:color w:val="000000"/>
              </w:rPr>
              <w:t>(112)</w:t>
            </w:r>
            <w:r>
              <w:rPr>
                <w:rFonts w:ascii="Times New Roman" w:hAnsi="Times New Roman"/>
                <w:color w:val="000000"/>
              </w:rPr>
              <w:t>年底前規劃建置亞洲第一的</w:t>
            </w:r>
            <w:r>
              <w:rPr>
                <w:rFonts w:ascii="Times New Roman" w:hAnsi="Times New Roman"/>
                <w:color w:val="000000"/>
              </w:rPr>
              <w:t>AERONET</w:t>
            </w:r>
            <w:proofErr w:type="gramStart"/>
            <w:r>
              <w:rPr>
                <w:rFonts w:ascii="Times New Roman" w:hAnsi="Times New Roman"/>
                <w:color w:val="000000"/>
              </w:rPr>
              <w:t>亞太地區檢校訓練</w:t>
            </w:r>
            <w:proofErr w:type="gramEnd"/>
            <w:r>
              <w:rPr>
                <w:rFonts w:ascii="Times New Roman" w:hAnsi="Times New Roman"/>
                <w:color w:val="000000"/>
              </w:rPr>
              <w:t>中心</w:t>
            </w:r>
            <w:r>
              <w:rPr>
                <w:rFonts w:ascii="Times New Roman" w:hAnsi="Times New Roman"/>
                <w:color w:val="000000"/>
              </w:rPr>
              <w:t>(Asia Pacific AERONET Calibration and training center, APAC)</w:t>
            </w:r>
            <w:r>
              <w:rPr>
                <w:rFonts w:ascii="Times New Roman" w:hAnsi="Times New Roman"/>
                <w:color w:val="000000"/>
              </w:rPr>
              <w:t>，協助亞洲及東南亞國家校準太陽光度計，</w:t>
            </w:r>
            <w:r>
              <w:rPr>
                <w:rFonts w:ascii="Times New Roman" w:hAnsi="Times New Roman"/>
                <w:color w:val="000000"/>
              </w:rPr>
              <w:t xml:space="preserve"> </w:t>
            </w:r>
            <w:r>
              <w:rPr>
                <w:rFonts w:ascii="Times New Roman" w:hAnsi="Times New Roman"/>
                <w:color w:val="000000"/>
              </w:rPr>
              <w:t>以</w:t>
            </w:r>
            <w:proofErr w:type="gramStart"/>
            <w:r>
              <w:rPr>
                <w:rFonts w:ascii="Times New Roman" w:hAnsi="Times New Roman"/>
                <w:color w:val="000000"/>
              </w:rPr>
              <w:t>觀測氣膠光學</w:t>
            </w:r>
            <w:proofErr w:type="gramEnd"/>
            <w:r>
              <w:rPr>
                <w:rFonts w:ascii="Times New Roman" w:hAnsi="Times New Roman"/>
                <w:color w:val="000000"/>
              </w:rPr>
              <w:t>厚度</w:t>
            </w:r>
            <w:r>
              <w:rPr>
                <w:rFonts w:ascii="Times New Roman" w:hAnsi="Times New Roman"/>
                <w:color w:val="000000"/>
              </w:rPr>
              <w:t xml:space="preserve">(Aerosol Optical </w:t>
            </w:r>
            <w:proofErr w:type="spellStart"/>
            <w:r>
              <w:rPr>
                <w:rFonts w:ascii="Times New Roman" w:hAnsi="Times New Roman"/>
                <w:color w:val="000000"/>
              </w:rPr>
              <w:t>Depth,AOD</w:t>
            </w:r>
            <w:proofErr w:type="spellEnd"/>
            <w:r>
              <w:rPr>
                <w:rFonts w:ascii="Times New Roman" w:hAnsi="Times New Roman"/>
                <w:color w:val="000000"/>
              </w:rPr>
              <w:t>)</w:t>
            </w:r>
            <w:r>
              <w:rPr>
                <w:rFonts w:ascii="Times New Roman" w:hAnsi="Times New Roman"/>
                <w:color w:val="000000"/>
              </w:rPr>
              <w:t>，掌握區域性氣膠變化及境外影響情形。</w:t>
            </w:r>
          </w:p>
          <w:p w14:paraId="1220A0C9" w14:textId="77777777" w:rsidR="002F4151" w:rsidRDefault="007A626B">
            <w:pPr>
              <w:numPr>
                <w:ilvl w:val="0"/>
                <w:numId w:val="73"/>
              </w:numPr>
              <w:ind w:left="482" w:right="17" w:hanging="482"/>
              <w:jc w:val="both"/>
              <w:rPr>
                <w:rFonts w:ascii="Times New Roman" w:hAnsi="Times New Roman"/>
              </w:rPr>
            </w:pPr>
            <w:r>
              <w:rPr>
                <w:rFonts w:ascii="Times New Roman" w:hAnsi="Times New Roman"/>
                <w:color w:val="000000"/>
              </w:rPr>
              <w:t>本部於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11</w:t>
            </w:r>
            <w:r>
              <w:rPr>
                <w:rFonts w:ascii="Times New Roman" w:hAnsi="Times New Roman"/>
                <w:color w:val="000000"/>
              </w:rPr>
              <w:t>月</w:t>
            </w:r>
            <w:r>
              <w:rPr>
                <w:rFonts w:ascii="Times New Roman" w:hAnsi="Times New Roman"/>
                <w:color w:val="000000"/>
              </w:rPr>
              <w:t>2</w:t>
            </w:r>
            <w:r>
              <w:rPr>
                <w:rFonts w:ascii="Times New Roman" w:hAnsi="Times New Roman"/>
                <w:color w:val="000000"/>
              </w:rPr>
              <w:t>日舉辦「</w:t>
            </w:r>
            <w:proofErr w:type="gramStart"/>
            <w:r>
              <w:rPr>
                <w:rFonts w:ascii="Times New Roman" w:hAnsi="Times New Roman"/>
                <w:color w:val="000000"/>
              </w:rPr>
              <w:t>環境部與美國太空總署</w:t>
            </w:r>
            <w:proofErr w:type="gramEnd"/>
            <w:r>
              <w:rPr>
                <w:rFonts w:ascii="Times New Roman" w:hAnsi="Times New Roman"/>
                <w:color w:val="000000"/>
              </w:rPr>
              <w:t>合作成立</w:t>
            </w:r>
            <w:proofErr w:type="gramStart"/>
            <w:r>
              <w:rPr>
                <w:rFonts w:ascii="Times New Roman" w:hAnsi="Times New Roman"/>
                <w:color w:val="000000"/>
              </w:rPr>
              <w:t>氣膠自動</w:t>
            </w:r>
            <w:proofErr w:type="gramEnd"/>
            <w:r>
              <w:rPr>
                <w:rFonts w:ascii="Times New Roman" w:hAnsi="Times New Roman"/>
                <w:color w:val="000000"/>
              </w:rPr>
              <w:t>監測網</w:t>
            </w:r>
            <w:proofErr w:type="gramStart"/>
            <w:r>
              <w:rPr>
                <w:rFonts w:ascii="Times New Roman" w:hAnsi="Times New Roman"/>
                <w:color w:val="000000"/>
              </w:rPr>
              <w:t>亞太檢校訓練</w:t>
            </w:r>
            <w:proofErr w:type="gramEnd"/>
            <w:r>
              <w:rPr>
                <w:rFonts w:ascii="Times New Roman" w:hAnsi="Times New Roman"/>
                <w:color w:val="000000"/>
              </w:rPr>
              <w:t>中心典禮」，</w:t>
            </w:r>
            <w:r>
              <w:rPr>
                <w:rFonts w:ascii="Times New Roman" w:hAnsi="Times New Roman"/>
                <w:color w:val="000000"/>
              </w:rPr>
              <w:t>NASA</w:t>
            </w:r>
            <w:r>
              <w:rPr>
                <w:rFonts w:ascii="Times New Roman" w:hAnsi="Times New Roman"/>
                <w:color w:val="000000"/>
              </w:rPr>
              <w:t>總部計畫管</w:t>
            </w:r>
            <w:r>
              <w:rPr>
                <w:rFonts w:ascii="Times New Roman" w:hAnsi="Times New Roman"/>
                <w:color w:val="000000"/>
              </w:rPr>
              <w:lastRenderedPageBreak/>
              <w:t>理經理與科學家等</w:t>
            </w:r>
            <w:r>
              <w:rPr>
                <w:rFonts w:ascii="Times New Roman" w:hAnsi="Times New Roman"/>
                <w:color w:val="000000"/>
              </w:rPr>
              <w:t>5</w:t>
            </w:r>
            <w:r>
              <w:rPr>
                <w:rFonts w:ascii="Times New Roman" w:hAnsi="Times New Roman"/>
                <w:color w:val="000000"/>
              </w:rPr>
              <w:t>人來</w:t>
            </w:r>
            <w:proofErr w:type="gramStart"/>
            <w:r>
              <w:rPr>
                <w:rFonts w:ascii="Times New Roman" w:hAnsi="Times New Roman"/>
                <w:color w:val="000000"/>
              </w:rPr>
              <w:t>臺</w:t>
            </w:r>
            <w:proofErr w:type="gramEnd"/>
            <w:r>
              <w:rPr>
                <w:rFonts w:ascii="Times New Roman" w:hAnsi="Times New Roman"/>
                <w:color w:val="000000"/>
              </w:rPr>
              <w:t>參與，並在記者會上發表肯定本部成立亞太第一個</w:t>
            </w:r>
            <w:r>
              <w:rPr>
                <w:rFonts w:ascii="Times New Roman" w:hAnsi="Times New Roman"/>
                <w:color w:val="000000"/>
              </w:rPr>
              <w:t>APAC</w:t>
            </w:r>
            <w:proofErr w:type="gramStart"/>
            <w:r>
              <w:rPr>
                <w:rFonts w:ascii="Times New Roman" w:hAnsi="Times New Roman"/>
                <w:color w:val="000000"/>
              </w:rPr>
              <w:t>檢校中心</w:t>
            </w:r>
            <w:proofErr w:type="gramEnd"/>
            <w:r>
              <w:rPr>
                <w:rFonts w:ascii="Times New Roman" w:hAnsi="Times New Roman"/>
                <w:color w:val="000000"/>
              </w:rPr>
              <w:t>，會議另也邀請</w:t>
            </w:r>
            <w:r>
              <w:rPr>
                <w:rFonts w:ascii="Times New Roman" w:hAnsi="Times New Roman"/>
                <w:color w:val="000000"/>
              </w:rPr>
              <w:t>AIT</w:t>
            </w:r>
            <w:r>
              <w:rPr>
                <w:rFonts w:ascii="Times New Roman" w:hAnsi="Times New Roman"/>
                <w:color w:val="000000"/>
              </w:rPr>
              <w:t>、外交部、氣象署、國家太空中心及</w:t>
            </w:r>
            <w:proofErr w:type="gramStart"/>
            <w:r>
              <w:rPr>
                <w:rFonts w:ascii="Times New Roman" w:hAnsi="Times New Roman"/>
                <w:color w:val="000000"/>
              </w:rPr>
              <w:t>東南亞氣膠夥伴</w:t>
            </w:r>
            <w:proofErr w:type="gramEnd"/>
            <w:r>
              <w:rPr>
                <w:rFonts w:ascii="Times New Roman" w:hAnsi="Times New Roman"/>
                <w:color w:val="000000"/>
              </w:rPr>
              <w:t>國家一同見證</w:t>
            </w:r>
            <w:r>
              <w:rPr>
                <w:rFonts w:ascii="Times New Roman" w:hAnsi="Times New Roman"/>
                <w:color w:val="000000"/>
              </w:rPr>
              <w:t>APAC</w:t>
            </w:r>
            <w:proofErr w:type="gramStart"/>
            <w:r>
              <w:rPr>
                <w:rFonts w:ascii="Times New Roman" w:hAnsi="Times New Roman"/>
                <w:color w:val="000000"/>
              </w:rPr>
              <w:t>檢校中心</w:t>
            </w:r>
            <w:proofErr w:type="gramEnd"/>
            <w:r>
              <w:rPr>
                <w:rFonts w:ascii="Times New Roman" w:hAnsi="Times New Roman"/>
                <w:color w:val="000000"/>
              </w:rPr>
              <w:t>成立，相關新聞露出近</w:t>
            </w:r>
            <w:r>
              <w:rPr>
                <w:rFonts w:ascii="Times New Roman" w:hAnsi="Times New Roman"/>
                <w:color w:val="000000"/>
              </w:rPr>
              <w:t>30</w:t>
            </w:r>
            <w:r>
              <w:rPr>
                <w:rFonts w:ascii="Times New Roman" w:hAnsi="Times New Roman"/>
                <w:color w:val="000000"/>
              </w:rPr>
              <w:t>篇，有助於我國提高國際能見度及重要性。</w:t>
            </w:r>
          </w:p>
        </w:tc>
      </w:tr>
      <w:tr w:rsidR="002F4151" w14:paraId="3CF97BAB"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085B0F82"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42.</w:t>
            </w:r>
          </w:p>
        </w:tc>
        <w:tc>
          <w:tcPr>
            <w:tcW w:w="5036" w:type="dxa"/>
            <w:tcBorders>
              <w:top w:val="single" w:sz="8" w:space="0" w:color="000000"/>
              <w:left w:val="single" w:sz="8" w:space="0" w:color="000000"/>
              <w:bottom w:val="single" w:sz="8" w:space="0" w:color="000000"/>
              <w:right w:val="single" w:sz="8" w:space="0" w:color="000000"/>
            </w:tcBorders>
          </w:tcPr>
          <w:p w14:paraId="286EA66D" w14:textId="77777777" w:rsidR="002F4151" w:rsidRDefault="007A626B">
            <w:pPr>
              <w:pStyle w:val="af7"/>
              <w:ind w:left="24" w:right="24" w:firstLine="504"/>
              <w:jc w:val="both"/>
              <w:rPr>
                <w:rFonts w:ascii="Times New Roman" w:eastAsia="標楷體" w:hAnsi="Times New Roman"/>
                <w:color w:val="000000"/>
              </w:rPr>
            </w:pPr>
            <w:r>
              <w:rPr>
                <w:rFonts w:ascii="Times New Roman" w:eastAsia="標楷體" w:hAnsi="Times New Roman" w:cs="Times New Roman"/>
                <w:color w:val="000000"/>
              </w:rPr>
              <w:t>因應</w:t>
            </w:r>
            <w:proofErr w:type="gramStart"/>
            <w:r>
              <w:rPr>
                <w:rFonts w:ascii="Times New Roman" w:eastAsia="標楷體" w:hAnsi="Times New Roman" w:cs="Times New Roman"/>
                <w:color w:val="000000"/>
              </w:rPr>
              <w:t>淨零碳排</w:t>
            </w:r>
            <w:proofErr w:type="gramEnd"/>
            <w:r>
              <w:rPr>
                <w:rFonts w:ascii="Times New Roman" w:eastAsia="標楷體" w:hAnsi="Times New Roman" w:cs="Times New Roman"/>
                <w:color w:val="000000"/>
              </w:rPr>
              <w:t>議題將會是我國未來企業在國際產業競爭力上重要關鍵，除依循我國溫室氣體減量及管理法與相關子法外，需建立</w:t>
            </w:r>
            <w:proofErr w:type="gramStart"/>
            <w:r>
              <w:rPr>
                <w:rFonts w:ascii="Times New Roman" w:eastAsia="標楷體" w:hAnsi="Times New Roman" w:cs="Times New Roman"/>
                <w:color w:val="000000"/>
              </w:rPr>
              <w:t>淨零知</w:t>
            </w:r>
            <w:proofErr w:type="gramEnd"/>
            <w:r>
              <w:rPr>
                <w:rFonts w:ascii="Times New Roman" w:eastAsia="標楷體" w:hAnsi="Times New Roman" w:cs="Times New Roman"/>
                <w:color w:val="000000"/>
              </w:rPr>
              <w:t>能，</w:t>
            </w:r>
            <w:proofErr w:type="gramStart"/>
            <w:r>
              <w:rPr>
                <w:rFonts w:ascii="Times New Roman" w:eastAsia="標楷體" w:hAnsi="Times New Roman" w:cs="Times New Roman"/>
                <w:color w:val="000000"/>
              </w:rPr>
              <w:t>瞭解淨零排放</w:t>
            </w:r>
            <w:proofErr w:type="gramEnd"/>
            <w:r>
              <w:rPr>
                <w:rFonts w:ascii="Times New Roman" w:eastAsia="標楷體" w:hAnsi="Times New Roman" w:cs="Times New Roman"/>
                <w:color w:val="000000"/>
              </w:rPr>
              <w:t>觀念，</w:t>
            </w:r>
            <w:proofErr w:type="gramStart"/>
            <w:r>
              <w:rPr>
                <w:rFonts w:ascii="Times New Roman" w:eastAsia="標楷體" w:hAnsi="Times New Roman" w:cs="Times New Roman"/>
                <w:color w:val="000000"/>
              </w:rPr>
              <w:t>提升淨零議題</w:t>
            </w:r>
            <w:proofErr w:type="gramEnd"/>
            <w:r>
              <w:rPr>
                <w:rFonts w:ascii="Times New Roman" w:eastAsia="標楷體" w:hAnsi="Times New Roman" w:cs="Times New Roman"/>
                <w:color w:val="000000"/>
              </w:rPr>
              <w:t>認知。空氣污染防制基金除為防制空氣污染，建立污染者付費制度外，也應提供政府及企業在</w:t>
            </w:r>
            <w:proofErr w:type="gramStart"/>
            <w:r>
              <w:rPr>
                <w:rFonts w:ascii="Times New Roman" w:eastAsia="標楷體" w:hAnsi="Times New Roman" w:cs="Times New Roman"/>
                <w:color w:val="000000"/>
              </w:rPr>
              <w:t>減碳上</w:t>
            </w:r>
            <w:proofErr w:type="gramEnd"/>
            <w:r>
              <w:rPr>
                <w:rFonts w:ascii="Times New Roman" w:eastAsia="標楷體" w:hAnsi="Times New Roman" w:cs="Times New Roman"/>
                <w:color w:val="000000"/>
              </w:rPr>
              <w:t>可運用</w:t>
            </w:r>
            <w:proofErr w:type="gramStart"/>
            <w:r>
              <w:rPr>
                <w:rFonts w:ascii="Times New Roman" w:eastAsia="標楷體" w:hAnsi="Times New Roman" w:cs="Times New Roman"/>
                <w:color w:val="000000"/>
              </w:rPr>
              <w:t>之減碳工具</w:t>
            </w:r>
            <w:proofErr w:type="gramEnd"/>
            <w:r>
              <w:rPr>
                <w:rFonts w:ascii="Times New Roman" w:eastAsia="標楷體" w:hAnsi="Times New Roman" w:cs="Times New Roman"/>
                <w:color w:val="000000"/>
              </w:rPr>
              <w:t>輔助。請行政院環境保護署針對受供應鏈</w:t>
            </w:r>
            <w:proofErr w:type="gramStart"/>
            <w:r>
              <w:rPr>
                <w:rFonts w:ascii="Times New Roman" w:eastAsia="標楷體" w:hAnsi="Times New Roman" w:cs="Times New Roman"/>
                <w:color w:val="000000"/>
              </w:rPr>
              <w:t>要求減碳衝擊</w:t>
            </w:r>
            <w:proofErr w:type="gramEnd"/>
            <w:r>
              <w:rPr>
                <w:rFonts w:ascii="Times New Roman" w:eastAsia="標楷體" w:hAnsi="Times New Roman" w:cs="Times New Roman"/>
                <w:color w:val="000000"/>
              </w:rPr>
              <w:t>較大之企業，如何透過碳盤查</w:t>
            </w:r>
            <w:proofErr w:type="gramStart"/>
            <w:r>
              <w:rPr>
                <w:rFonts w:ascii="Times New Roman" w:eastAsia="標楷體" w:hAnsi="Times New Roman" w:cs="Times New Roman"/>
                <w:color w:val="000000"/>
              </w:rPr>
              <w:t>及減碳專家</w:t>
            </w:r>
            <w:proofErr w:type="gramEnd"/>
            <w:r>
              <w:rPr>
                <w:rFonts w:ascii="Times New Roman" w:eastAsia="標楷體" w:hAnsi="Times New Roman" w:cs="Times New Roman"/>
                <w:color w:val="000000"/>
              </w:rPr>
              <w:t>輔導團，協助並輔導企業</w:t>
            </w:r>
            <w:proofErr w:type="gramStart"/>
            <w:r>
              <w:rPr>
                <w:rFonts w:ascii="Times New Roman" w:eastAsia="標楷體" w:hAnsi="Times New Roman" w:cs="Times New Roman"/>
                <w:color w:val="000000"/>
              </w:rPr>
              <w:t>擬訂減碳策略</w:t>
            </w:r>
            <w:proofErr w:type="gramEnd"/>
            <w:r>
              <w:rPr>
                <w:rFonts w:ascii="Times New Roman" w:eastAsia="標楷體" w:hAnsi="Times New Roman" w:cs="Times New Roman"/>
                <w:color w:val="000000"/>
              </w:rPr>
              <w:t>，降低能耗成本，提升</w:t>
            </w:r>
            <w:proofErr w:type="gramStart"/>
            <w:r>
              <w:rPr>
                <w:rFonts w:ascii="Times New Roman" w:eastAsia="標楷體" w:hAnsi="Times New Roman" w:cs="Times New Roman"/>
                <w:color w:val="000000"/>
              </w:rPr>
              <w:t>企業減碳綠色</w:t>
            </w:r>
            <w:proofErr w:type="gramEnd"/>
            <w:r>
              <w:rPr>
                <w:rFonts w:ascii="Times New Roman" w:eastAsia="標楷體" w:hAnsi="Times New Roman" w:cs="Times New Roman"/>
                <w:color w:val="000000"/>
              </w:rPr>
              <w:t>管理能力，於</w:t>
            </w:r>
            <w:r>
              <w:rPr>
                <w:rFonts w:ascii="Times New Roman" w:eastAsia="標楷體" w:hAnsi="Times New Roman" w:cs="Times New Roman"/>
                <w:color w:val="000000"/>
              </w:rPr>
              <w:t>1</w:t>
            </w:r>
            <w:r>
              <w:rPr>
                <w:rFonts w:ascii="Times New Roman" w:eastAsia="標楷體" w:hAnsi="Times New Roman" w:cs="Times New Roman"/>
                <w:color w:val="000000"/>
              </w:rPr>
              <w:t>個月內向立法院社會福利及衛生環境委員會提出書面報告說明。</w:t>
            </w:r>
          </w:p>
        </w:tc>
        <w:tc>
          <w:tcPr>
            <w:tcW w:w="4961" w:type="dxa"/>
            <w:tcBorders>
              <w:top w:val="single" w:sz="8" w:space="0" w:color="000000"/>
              <w:left w:val="single" w:sz="8" w:space="0" w:color="000000"/>
              <w:bottom w:val="single" w:sz="8" w:space="0" w:color="000000"/>
              <w:right w:val="single" w:sz="8" w:space="0" w:color="000000"/>
            </w:tcBorders>
          </w:tcPr>
          <w:p w14:paraId="37F35FEA" w14:textId="10B4D7E1" w:rsidR="002F4151" w:rsidRDefault="007A626B">
            <w:pPr>
              <w:ind w:right="17"/>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31</w:t>
            </w:r>
            <w:r>
              <w:rPr>
                <w:rFonts w:ascii="Times New Roman" w:hAnsi="Times New Roman"/>
                <w:color w:val="000000"/>
              </w:rPr>
              <w:t>日以環</w:t>
            </w:r>
            <w:proofErr w:type="gramStart"/>
            <w:r>
              <w:rPr>
                <w:rFonts w:ascii="Times New Roman" w:hAnsi="Times New Roman"/>
                <w:color w:val="000000"/>
              </w:rPr>
              <w:t>署氣籌字第</w:t>
            </w:r>
            <w:r>
              <w:rPr>
                <w:rFonts w:ascii="Times New Roman" w:hAnsi="Times New Roman"/>
                <w:color w:val="000000"/>
              </w:rPr>
              <w:t>1129103057</w:t>
            </w:r>
            <w:r>
              <w:rPr>
                <w:rFonts w:ascii="Times New Roman" w:hAnsi="Times New Roman"/>
                <w:color w:val="000000"/>
              </w:rPr>
              <w:t>號</w:t>
            </w:r>
            <w:proofErr w:type="gramEnd"/>
            <w:r>
              <w:rPr>
                <w:rFonts w:ascii="Times New Roman" w:hAnsi="Times New Roman"/>
                <w:color w:val="000000"/>
              </w:rPr>
              <w:t>函將書面報告函復立法院，辦理情形如下：</w:t>
            </w:r>
          </w:p>
          <w:p w14:paraId="0EB37651" w14:textId="77777777" w:rsidR="002F4151" w:rsidRDefault="007A626B">
            <w:pPr>
              <w:numPr>
                <w:ilvl w:val="0"/>
                <w:numId w:val="87"/>
              </w:numPr>
              <w:ind w:left="482" w:right="17" w:hanging="482"/>
              <w:jc w:val="both"/>
              <w:rPr>
                <w:rFonts w:ascii="Times New Roman" w:hAnsi="Times New Roman"/>
                <w:color w:val="000000"/>
              </w:rPr>
            </w:pPr>
            <w:r>
              <w:rPr>
                <w:rFonts w:ascii="Times New Roman" w:hAnsi="Times New Roman"/>
                <w:color w:val="000000"/>
              </w:rPr>
              <w:t>增進企業碳盤查作業知能：</w:t>
            </w:r>
          </w:p>
          <w:p w14:paraId="15CEC0E5" w14:textId="77777777" w:rsidR="002F4151" w:rsidRDefault="007A626B">
            <w:pPr>
              <w:numPr>
                <w:ilvl w:val="0"/>
                <w:numId w:val="38"/>
              </w:numPr>
              <w:ind w:left="726" w:right="17" w:hanging="403"/>
              <w:jc w:val="both"/>
              <w:rPr>
                <w:rFonts w:ascii="Times New Roman" w:hAnsi="Times New Roman"/>
              </w:rPr>
            </w:pPr>
            <w:r>
              <w:rPr>
                <w:rFonts w:ascii="Times New Roman" w:hAnsi="Times New Roman"/>
                <w:color w:val="000000"/>
              </w:rPr>
              <w:t>本部（原行政院環境保護署）為協助企業因應溫室氣體排放量盤查需求，於</w:t>
            </w:r>
            <w:r>
              <w:rPr>
                <w:rFonts w:ascii="Times New Roman" w:hAnsi="Times New Roman"/>
                <w:color w:val="000000"/>
              </w:rPr>
              <w:t>111</w:t>
            </w:r>
            <w:r>
              <w:rPr>
                <w:rFonts w:ascii="Times New Roman" w:hAnsi="Times New Roman"/>
                <w:color w:val="000000"/>
              </w:rPr>
              <w:t>年</w:t>
            </w:r>
            <w:r>
              <w:rPr>
                <w:rFonts w:ascii="Times New Roman" w:hAnsi="Times New Roman"/>
                <w:color w:val="000000"/>
              </w:rPr>
              <w:t>5</w:t>
            </w:r>
            <w:r>
              <w:rPr>
                <w:rFonts w:ascii="Times New Roman" w:hAnsi="Times New Roman"/>
                <w:color w:val="000000"/>
              </w:rPr>
              <w:t>月</w:t>
            </w:r>
            <w:r>
              <w:rPr>
                <w:rFonts w:ascii="Times New Roman" w:hAnsi="Times New Roman"/>
                <w:color w:val="000000"/>
              </w:rPr>
              <w:t>19</w:t>
            </w:r>
            <w:r>
              <w:rPr>
                <w:rFonts w:ascii="Times New Roman" w:hAnsi="Times New Roman"/>
                <w:color w:val="000000"/>
              </w:rPr>
              <w:t>日修正「溫室氣體排放量盤查作業指引」，可於事業溫室氣體排</w:t>
            </w:r>
            <w:r w:rsidRPr="00622A73">
              <w:rPr>
                <w:rFonts w:ascii="Times New Roman" w:hAnsi="Times New Roman"/>
                <w:color w:val="000000"/>
                <w:w w:val="72"/>
                <w:kern w:val="0"/>
                <w:fitText w:val="4080" w:id="-1020626176"/>
              </w:rPr>
              <w:t>放量資訊平</w:t>
            </w:r>
            <w:proofErr w:type="gramStart"/>
            <w:r w:rsidRPr="00622A73">
              <w:rPr>
                <w:rFonts w:ascii="Times New Roman" w:hAnsi="Times New Roman"/>
                <w:color w:val="000000"/>
                <w:w w:val="72"/>
                <w:kern w:val="0"/>
                <w:fitText w:val="4080" w:id="-1020626176"/>
              </w:rPr>
              <w:t>臺</w:t>
            </w:r>
            <w:proofErr w:type="gramEnd"/>
            <w:r w:rsidRPr="00622A73">
              <w:rPr>
                <w:rFonts w:ascii="Times New Roman" w:hAnsi="Times New Roman"/>
                <w:color w:val="000000"/>
                <w:w w:val="72"/>
                <w:kern w:val="0"/>
                <w:fitText w:val="4080" w:id="-1020626176"/>
              </w:rPr>
              <w:t>https://ghgregistry.moenv.gov.tw/epa_ghg</w:t>
            </w:r>
            <w:r w:rsidRPr="00622A73">
              <w:rPr>
                <w:rFonts w:ascii="Times New Roman" w:hAnsi="Times New Roman"/>
                <w:color w:val="000000"/>
                <w:spacing w:val="21"/>
                <w:w w:val="72"/>
                <w:kern w:val="0"/>
                <w:fitText w:val="4080" w:id="-1020626176"/>
              </w:rPr>
              <w:t>/</w:t>
            </w:r>
            <w:r>
              <w:rPr>
                <w:rFonts w:ascii="Times New Roman" w:hAnsi="Times New Roman"/>
                <w:color w:val="000000"/>
              </w:rPr>
              <w:t>下載參考，介紹何謂盤查、為什麼要盤查、誰需要盤查以及盤查有哪些規範、盤查作業基本程序、盤查結果哪些要查證等，並考量我國企業主要為製造業及服務業，因此亦以製造業、金融業及連鎖零售業提供盤查範例。</w:t>
            </w:r>
          </w:p>
          <w:p w14:paraId="37CABEE6" w14:textId="77777777" w:rsidR="002F4151" w:rsidRDefault="007A626B">
            <w:pPr>
              <w:numPr>
                <w:ilvl w:val="0"/>
                <w:numId w:val="38"/>
              </w:numPr>
              <w:ind w:left="726" w:right="17" w:hanging="403"/>
              <w:jc w:val="both"/>
              <w:rPr>
                <w:rFonts w:ascii="Times New Roman" w:hAnsi="Times New Roman"/>
                <w:color w:val="000000"/>
              </w:rPr>
            </w:pPr>
            <w:r>
              <w:rPr>
                <w:rFonts w:ascii="Times New Roman" w:hAnsi="Times New Roman"/>
                <w:color w:val="000000"/>
              </w:rPr>
              <w:t>本部於事業溫室氣體排放量資訊平</w:t>
            </w:r>
            <w:proofErr w:type="gramStart"/>
            <w:r>
              <w:rPr>
                <w:rFonts w:ascii="Times New Roman" w:hAnsi="Times New Roman"/>
                <w:color w:val="000000"/>
              </w:rPr>
              <w:t>臺</w:t>
            </w:r>
            <w:proofErr w:type="gramEnd"/>
            <w:r>
              <w:rPr>
                <w:rFonts w:ascii="Times New Roman" w:hAnsi="Times New Roman"/>
                <w:color w:val="000000"/>
              </w:rPr>
              <w:t>設有「溫室氣體</w:t>
            </w:r>
            <w:proofErr w:type="gramStart"/>
            <w:r>
              <w:rPr>
                <w:rFonts w:ascii="Times New Roman" w:hAnsi="Times New Roman"/>
                <w:color w:val="000000"/>
              </w:rPr>
              <w:t>排放量試算</w:t>
            </w:r>
            <w:proofErr w:type="gramEnd"/>
            <w:r>
              <w:rPr>
                <w:rFonts w:ascii="Times New Roman" w:hAnsi="Times New Roman"/>
                <w:color w:val="000000"/>
              </w:rPr>
              <w:t>工具」，適用於所有事業，事業須依據</w:t>
            </w:r>
            <w:proofErr w:type="gramStart"/>
            <w:r>
              <w:rPr>
                <w:rFonts w:ascii="Times New Roman" w:hAnsi="Times New Roman"/>
                <w:color w:val="000000"/>
              </w:rPr>
              <w:t>排放源逐筆</w:t>
            </w:r>
            <w:proofErr w:type="gramEnd"/>
            <w:r>
              <w:rPr>
                <w:rFonts w:ascii="Times New Roman" w:hAnsi="Times New Roman"/>
                <w:color w:val="000000"/>
              </w:rPr>
              <w:t>輸入煤、燃料油、汽柴油、天然氣及電力等能資源使用量，配合預設或自訂係數計算溫室氣體排放量，並可匯出排放量清冊，以利事業掌握自身溫室氣體排放情況，瞭解主要排放源，制定並</w:t>
            </w:r>
            <w:proofErr w:type="gramStart"/>
            <w:r>
              <w:rPr>
                <w:rFonts w:ascii="Times New Roman" w:hAnsi="Times New Roman"/>
                <w:color w:val="000000"/>
              </w:rPr>
              <w:t>落實減碳策略</w:t>
            </w:r>
            <w:proofErr w:type="gramEnd"/>
            <w:r>
              <w:rPr>
                <w:rFonts w:ascii="Times New Roman" w:hAnsi="Times New Roman"/>
                <w:color w:val="000000"/>
              </w:rPr>
              <w:t>。</w:t>
            </w:r>
          </w:p>
          <w:p w14:paraId="780A4FBF" w14:textId="77777777" w:rsidR="002F4151" w:rsidRDefault="007A626B">
            <w:pPr>
              <w:numPr>
                <w:ilvl w:val="0"/>
                <w:numId w:val="87"/>
              </w:numPr>
              <w:ind w:left="482" w:right="17" w:hanging="482"/>
              <w:jc w:val="both"/>
              <w:rPr>
                <w:rFonts w:ascii="Times New Roman" w:hAnsi="Times New Roman"/>
                <w:color w:val="000000"/>
              </w:rPr>
            </w:pPr>
            <w:r>
              <w:rPr>
                <w:rFonts w:ascii="Times New Roman" w:hAnsi="Times New Roman"/>
                <w:color w:val="000000"/>
              </w:rPr>
              <w:t>辦理說明會及提供諮詢窗口：</w:t>
            </w:r>
          </w:p>
          <w:p w14:paraId="3EA25C8E" w14:textId="77777777" w:rsidR="002F4151" w:rsidRDefault="007A626B">
            <w:pPr>
              <w:numPr>
                <w:ilvl w:val="0"/>
                <w:numId w:val="24"/>
              </w:numPr>
              <w:ind w:left="726" w:right="17" w:hanging="403"/>
              <w:jc w:val="both"/>
              <w:rPr>
                <w:rFonts w:ascii="Times New Roman" w:hAnsi="Times New Roman"/>
                <w:color w:val="000000"/>
              </w:rPr>
            </w:pPr>
            <w:r>
              <w:rPr>
                <w:rFonts w:ascii="Times New Roman" w:hAnsi="Times New Roman"/>
                <w:color w:val="000000"/>
              </w:rPr>
              <w:t>為協助我國企業因應供應鏈客戶要求及上市櫃公司永續報告書須提供或揭露碳排放量之需求。本部已於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4</w:t>
            </w:r>
            <w:r>
              <w:rPr>
                <w:rFonts w:ascii="Times New Roman" w:hAnsi="Times New Roman"/>
                <w:color w:val="000000"/>
              </w:rPr>
              <w:t>月</w:t>
            </w:r>
            <w:r>
              <w:rPr>
                <w:rFonts w:ascii="Times New Roman" w:hAnsi="Times New Roman"/>
                <w:color w:val="000000"/>
              </w:rPr>
              <w:t>26</w:t>
            </w:r>
            <w:r>
              <w:rPr>
                <w:rFonts w:ascii="Times New Roman" w:hAnsi="Times New Roman"/>
                <w:color w:val="000000"/>
              </w:rPr>
              <w:t>日、</w:t>
            </w:r>
            <w:r>
              <w:rPr>
                <w:rFonts w:ascii="Times New Roman" w:hAnsi="Times New Roman"/>
                <w:color w:val="000000"/>
              </w:rPr>
              <w:t>5</w:t>
            </w:r>
            <w:r>
              <w:rPr>
                <w:rFonts w:ascii="Times New Roman" w:hAnsi="Times New Roman"/>
                <w:color w:val="000000"/>
              </w:rPr>
              <w:t>月</w:t>
            </w:r>
            <w:r>
              <w:rPr>
                <w:rFonts w:ascii="Times New Roman" w:hAnsi="Times New Roman"/>
                <w:color w:val="000000"/>
              </w:rPr>
              <w:t>3</w:t>
            </w:r>
            <w:r>
              <w:rPr>
                <w:rFonts w:ascii="Times New Roman" w:hAnsi="Times New Roman"/>
                <w:color w:val="000000"/>
              </w:rPr>
              <w:t>日及</w:t>
            </w:r>
            <w:r>
              <w:rPr>
                <w:rFonts w:ascii="Times New Roman" w:hAnsi="Times New Roman"/>
                <w:color w:val="000000"/>
              </w:rPr>
              <w:t>5</w:t>
            </w:r>
            <w:r>
              <w:rPr>
                <w:rFonts w:ascii="Times New Roman" w:hAnsi="Times New Roman"/>
                <w:color w:val="000000"/>
              </w:rPr>
              <w:t>月</w:t>
            </w:r>
            <w:r>
              <w:rPr>
                <w:rFonts w:ascii="Times New Roman" w:hAnsi="Times New Roman"/>
                <w:color w:val="000000"/>
              </w:rPr>
              <w:t>8</w:t>
            </w:r>
            <w:r>
              <w:rPr>
                <w:rFonts w:ascii="Times New Roman" w:hAnsi="Times New Roman"/>
                <w:color w:val="000000"/>
              </w:rPr>
              <w:t>日於北、中、南辦理</w:t>
            </w:r>
            <w:r>
              <w:rPr>
                <w:rFonts w:ascii="Times New Roman" w:hAnsi="Times New Roman"/>
                <w:color w:val="000000"/>
              </w:rPr>
              <w:t>3</w:t>
            </w:r>
            <w:r>
              <w:rPr>
                <w:rFonts w:ascii="Times New Roman" w:hAnsi="Times New Roman"/>
                <w:color w:val="000000"/>
              </w:rPr>
              <w:t>場次氣候法及精進產業溫室氣體</w:t>
            </w:r>
            <w:r>
              <w:rPr>
                <w:rFonts w:ascii="Times New Roman" w:hAnsi="Times New Roman"/>
                <w:color w:val="000000"/>
              </w:rPr>
              <w:lastRenderedPageBreak/>
              <w:t>盤查管理作法」說明會，除針對後續法規推動規劃與各界進行說明外，並持續與各產業工會代表交換意見，瞭解其盤查、查驗輔導之需求，冀使盤查及查驗政策擬訂更貼合產業實際需求與期待。</w:t>
            </w:r>
          </w:p>
          <w:p w14:paraId="75C58B53" w14:textId="77777777" w:rsidR="002F4151" w:rsidRDefault="007A626B">
            <w:pPr>
              <w:numPr>
                <w:ilvl w:val="0"/>
                <w:numId w:val="24"/>
              </w:numPr>
              <w:ind w:left="726" w:right="17" w:hanging="403"/>
              <w:jc w:val="both"/>
              <w:rPr>
                <w:rFonts w:ascii="Times New Roman" w:hAnsi="Times New Roman"/>
              </w:rPr>
            </w:pPr>
            <w:r>
              <w:rPr>
                <w:rFonts w:ascii="Times New Roman" w:hAnsi="Times New Roman"/>
                <w:color w:val="000000"/>
              </w:rPr>
              <w:t>為深化與產業之互動並輔導產業提升盤查知能，本部並設立專線</w:t>
            </w:r>
            <w:r>
              <w:rPr>
                <w:rFonts w:ascii="Times New Roman" w:hAnsi="Times New Roman"/>
                <w:color w:val="000000"/>
              </w:rPr>
              <w:t>(02-23222050)</w:t>
            </w:r>
            <w:r>
              <w:rPr>
                <w:rFonts w:ascii="Times New Roman" w:hAnsi="Times New Roman"/>
                <w:color w:val="000000"/>
              </w:rPr>
              <w:t>及電子信箱</w:t>
            </w:r>
            <w:r>
              <w:rPr>
                <w:rFonts w:ascii="Times New Roman" w:hAnsi="Times New Roman"/>
                <w:color w:val="000000"/>
              </w:rPr>
              <w:t>(netzero@moenv.gov.tw)</w:t>
            </w:r>
            <w:r>
              <w:rPr>
                <w:rFonts w:ascii="Times New Roman" w:hAnsi="Times New Roman"/>
                <w:color w:val="000000"/>
              </w:rPr>
              <w:t>，由專人提供諮詢及回復企業有關</w:t>
            </w:r>
            <w:proofErr w:type="gramStart"/>
            <w:r>
              <w:rPr>
                <w:rFonts w:ascii="Times New Roman" w:hAnsi="Times New Roman"/>
                <w:color w:val="000000"/>
              </w:rPr>
              <w:t>減碳之</w:t>
            </w:r>
            <w:proofErr w:type="gramEnd"/>
            <w:r>
              <w:rPr>
                <w:rFonts w:ascii="Times New Roman" w:hAnsi="Times New Roman"/>
                <w:color w:val="000000"/>
              </w:rPr>
              <w:t>相關疑義。</w:t>
            </w:r>
            <w:proofErr w:type="gramStart"/>
            <w:r>
              <w:rPr>
                <w:rFonts w:ascii="Times New Roman" w:hAnsi="Times New Roman"/>
                <w:color w:val="000000"/>
              </w:rPr>
              <w:t>此外，</w:t>
            </w:r>
            <w:proofErr w:type="gramEnd"/>
            <w:r>
              <w:rPr>
                <w:rFonts w:ascii="Times New Roman" w:hAnsi="Times New Roman"/>
                <w:color w:val="000000"/>
              </w:rPr>
              <w:t>為協助產業因應未來國內外供應鏈之盤查需求，本部亦於</w:t>
            </w:r>
            <w:r>
              <w:rPr>
                <w:rFonts w:ascii="Times New Roman" w:hAnsi="Times New Roman"/>
                <w:color w:val="000000"/>
              </w:rPr>
              <w:t>112</w:t>
            </w:r>
            <w:r>
              <w:rPr>
                <w:rFonts w:ascii="Times New Roman" w:hAnsi="Times New Roman"/>
                <w:color w:val="000000"/>
              </w:rPr>
              <w:t>年規劃辦理</w:t>
            </w:r>
            <w:r>
              <w:rPr>
                <w:rFonts w:ascii="Times New Roman" w:hAnsi="Times New Roman"/>
                <w:color w:val="000000"/>
              </w:rPr>
              <w:t>20</w:t>
            </w:r>
            <w:r>
              <w:rPr>
                <w:rFonts w:ascii="Times New Roman" w:hAnsi="Times New Roman"/>
                <w:color w:val="000000"/>
              </w:rPr>
              <w:t>班期「企業溫室氣體盤查實務訓練班」，協助企業建立自我碳盤查能力。</w:t>
            </w:r>
          </w:p>
          <w:p w14:paraId="367EE3E4" w14:textId="77777777" w:rsidR="002F4151" w:rsidRDefault="007A626B">
            <w:pPr>
              <w:numPr>
                <w:ilvl w:val="0"/>
                <w:numId w:val="24"/>
              </w:numPr>
              <w:ind w:left="726" w:right="17" w:hanging="403"/>
              <w:jc w:val="both"/>
              <w:rPr>
                <w:rFonts w:ascii="Times New Roman" w:hAnsi="Times New Roman"/>
                <w:color w:val="000000"/>
              </w:rPr>
            </w:pPr>
            <w:r>
              <w:rPr>
                <w:rFonts w:ascii="Times New Roman" w:hAnsi="Times New Roman"/>
                <w:color w:val="000000"/>
              </w:rPr>
              <w:t>本部將持續辦理相關宣導說明</w:t>
            </w:r>
            <w:proofErr w:type="gramStart"/>
            <w:r>
              <w:rPr>
                <w:rFonts w:ascii="Times New Roman" w:hAnsi="Times New Roman"/>
                <w:color w:val="000000"/>
              </w:rPr>
              <w:t>會及知能</w:t>
            </w:r>
            <w:proofErr w:type="gramEnd"/>
            <w:r>
              <w:rPr>
                <w:rFonts w:ascii="Times New Roman" w:hAnsi="Times New Roman"/>
                <w:color w:val="000000"/>
              </w:rPr>
              <w:t>養成研習課程，提升企業盤查能力、</w:t>
            </w:r>
            <w:proofErr w:type="gramStart"/>
            <w:r>
              <w:rPr>
                <w:rFonts w:ascii="Times New Roman" w:hAnsi="Times New Roman"/>
                <w:color w:val="000000"/>
              </w:rPr>
              <w:t>淨零認知</w:t>
            </w:r>
            <w:proofErr w:type="gramEnd"/>
            <w:r>
              <w:rPr>
                <w:rFonts w:ascii="Times New Roman" w:hAnsi="Times New Roman"/>
                <w:color w:val="000000"/>
              </w:rPr>
              <w:t>，以共同邁向</w:t>
            </w:r>
            <w:proofErr w:type="gramStart"/>
            <w:r>
              <w:rPr>
                <w:rFonts w:ascii="Times New Roman" w:hAnsi="Times New Roman"/>
                <w:color w:val="000000"/>
              </w:rPr>
              <w:t>淨零永</w:t>
            </w:r>
            <w:proofErr w:type="gramEnd"/>
            <w:r>
              <w:rPr>
                <w:rFonts w:ascii="Times New Roman" w:hAnsi="Times New Roman"/>
                <w:color w:val="000000"/>
              </w:rPr>
              <w:t>續之目標。</w:t>
            </w:r>
          </w:p>
        </w:tc>
      </w:tr>
      <w:tr w:rsidR="002F4151" w14:paraId="005F11C8"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4A0A20CB"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43.</w:t>
            </w:r>
          </w:p>
        </w:tc>
        <w:tc>
          <w:tcPr>
            <w:tcW w:w="5036" w:type="dxa"/>
            <w:tcBorders>
              <w:top w:val="single" w:sz="8" w:space="0" w:color="000000"/>
              <w:left w:val="single" w:sz="8" w:space="0" w:color="000000"/>
              <w:bottom w:val="single" w:sz="8" w:space="0" w:color="000000"/>
              <w:right w:val="single" w:sz="8" w:space="0" w:color="000000"/>
            </w:tcBorders>
          </w:tcPr>
          <w:p w14:paraId="0198E524" w14:textId="77777777" w:rsidR="002F4151" w:rsidRDefault="007A626B">
            <w:pPr>
              <w:pStyle w:val="af7"/>
              <w:ind w:left="24" w:right="24" w:firstLine="504"/>
              <w:jc w:val="both"/>
              <w:rPr>
                <w:rFonts w:ascii="Times New Roman" w:eastAsia="標楷體" w:hAnsi="Times New Roman" w:cs="Times New Roman"/>
                <w:color w:val="000000"/>
              </w:rPr>
            </w:pP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年度行政院環境保護署空氣污染防制基金「空氣污染防制計畫」項下「移動污染源管制」之「捐助、補助與獎助」預算編列</w:t>
            </w:r>
            <w:r>
              <w:rPr>
                <w:rFonts w:ascii="Times New Roman" w:eastAsia="標楷體" w:hAnsi="Times New Roman" w:cs="Times New Roman"/>
                <w:color w:val="000000"/>
              </w:rPr>
              <w:t>5</w:t>
            </w:r>
            <w:r>
              <w:rPr>
                <w:rFonts w:ascii="Times New Roman" w:eastAsia="標楷體" w:hAnsi="Times New Roman" w:cs="Times New Roman"/>
                <w:color w:val="000000"/>
              </w:rPr>
              <w:t>億</w:t>
            </w:r>
            <w:r>
              <w:rPr>
                <w:rFonts w:ascii="Times New Roman" w:eastAsia="標楷體" w:hAnsi="Times New Roman" w:cs="Times New Roman"/>
                <w:color w:val="000000"/>
              </w:rPr>
              <w:t>0,150</w:t>
            </w:r>
            <w:r>
              <w:rPr>
                <w:rFonts w:ascii="Times New Roman" w:eastAsia="標楷體" w:hAnsi="Times New Roman" w:cs="Times New Roman"/>
                <w:color w:val="000000"/>
              </w:rPr>
              <w:t>萬元。經查，該計畫用以補助民間及個人購買使用低污染之車輛、清潔燃料及建立周邊使用設施等，惟空氣污染防制基金</w:t>
            </w:r>
            <w:proofErr w:type="gramStart"/>
            <w:r>
              <w:rPr>
                <w:rFonts w:ascii="Times New Roman" w:eastAsia="標楷體" w:hAnsi="Times New Roman" w:cs="Times New Roman"/>
                <w:color w:val="000000"/>
              </w:rPr>
              <w:t>107</w:t>
            </w:r>
            <w:proofErr w:type="gramEnd"/>
            <w:r>
              <w:rPr>
                <w:rFonts w:ascii="Times New Roman" w:eastAsia="標楷體" w:hAnsi="Times New Roman" w:cs="Times New Roman"/>
                <w:color w:val="000000"/>
              </w:rPr>
              <w:t>年度補助購置電動公車預算數</w:t>
            </w:r>
            <w:r>
              <w:rPr>
                <w:rFonts w:ascii="Times New Roman" w:eastAsia="標楷體" w:hAnsi="Times New Roman" w:cs="Times New Roman"/>
                <w:color w:val="000000"/>
              </w:rPr>
              <w:t>4,800</w:t>
            </w:r>
            <w:r>
              <w:rPr>
                <w:rFonts w:ascii="Times New Roman" w:eastAsia="標楷體" w:hAnsi="Times New Roman" w:cs="Times New Roman"/>
                <w:color w:val="000000"/>
              </w:rPr>
              <w:t>萬元，執行率為零；</w:t>
            </w:r>
            <w:proofErr w:type="gramStart"/>
            <w:r>
              <w:rPr>
                <w:rFonts w:ascii="Times New Roman" w:eastAsia="標楷體" w:hAnsi="Times New Roman" w:cs="Times New Roman"/>
                <w:color w:val="000000"/>
              </w:rPr>
              <w:t>108</w:t>
            </w:r>
            <w:proofErr w:type="gramEnd"/>
            <w:r>
              <w:rPr>
                <w:rFonts w:ascii="Times New Roman" w:eastAsia="標楷體" w:hAnsi="Times New Roman" w:cs="Times New Roman"/>
                <w:color w:val="000000"/>
              </w:rPr>
              <w:t>年度預算數</w:t>
            </w:r>
            <w:r>
              <w:rPr>
                <w:rFonts w:ascii="Times New Roman" w:eastAsia="標楷體" w:hAnsi="Times New Roman" w:cs="Times New Roman"/>
                <w:color w:val="000000"/>
              </w:rPr>
              <w:t>3</w:t>
            </w:r>
            <w:r>
              <w:rPr>
                <w:rFonts w:ascii="Times New Roman" w:eastAsia="標楷體" w:hAnsi="Times New Roman" w:cs="Times New Roman"/>
                <w:color w:val="000000"/>
              </w:rPr>
              <w:t>億</w:t>
            </w:r>
            <w:r>
              <w:rPr>
                <w:rFonts w:ascii="Times New Roman" w:eastAsia="標楷體" w:hAnsi="Times New Roman" w:cs="Times New Roman"/>
                <w:color w:val="000000"/>
              </w:rPr>
              <w:t>1,000</w:t>
            </w:r>
            <w:r>
              <w:rPr>
                <w:rFonts w:ascii="Times New Roman" w:eastAsia="標楷體" w:hAnsi="Times New Roman" w:cs="Times New Roman"/>
                <w:color w:val="000000"/>
              </w:rPr>
              <w:t>萬元，執行率</w:t>
            </w:r>
            <w:r>
              <w:rPr>
                <w:rFonts w:ascii="Times New Roman" w:eastAsia="標楷體" w:hAnsi="Times New Roman" w:cs="Times New Roman"/>
                <w:color w:val="000000"/>
              </w:rPr>
              <w:t>53.38%</w:t>
            </w:r>
            <w:r>
              <w:rPr>
                <w:rFonts w:ascii="Times New Roman" w:eastAsia="標楷體" w:hAnsi="Times New Roman" w:cs="Times New Roman"/>
                <w:color w:val="000000"/>
              </w:rPr>
              <w:t>；</w:t>
            </w:r>
            <w:proofErr w:type="gramStart"/>
            <w:r>
              <w:rPr>
                <w:rFonts w:ascii="Times New Roman" w:eastAsia="標楷體" w:hAnsi="Times New Roman" w:cs="Times New Roman"/>
                <w:color w:val="000000"/>
              </w:rPr>
              <w:t>109</w:t>
            </w:r>
            <w:proofErr w:type="gramEnd"/>
            <w:r>
              <w:rPr>
                <w:rFonts w:ascii="Times New Roman" w:eastAsia="標楷體" w:hAnsi="Times New Roman" w:cs="Times New Roman"/>
                <w:color w:val="000000"/>
              </w:rPr>
              <w:t>年度預算數</w:t>
            </w:r>
            <w:r>
              <w:rPr>
                <w:rFonts w:ascii="Times New Roman" w:eastAsia="標楷體" w:hAnsi="Times New Roman" w:cs="Times New Roman"/>
                <w:color w:val="000000"/>
              </w:rPr>
              <w:t>3</w:t>
            </w:r>
            <w:r>
              <w:rPr>
                <w:rFonts w:ascii="Times New Roman" w:eastAsia="標楷體" w:hAnsi="Times New Roman" w:cs="Times New Roman"/>
                <w:color w:val="000000"/>
              </w:rPr>
              <w:t>億</w:t>
            </w:r>
            <w:r>
              <w:rPr>
                <w:rFonts w:ascii="Times New Roman" w:eastAsia="標楷體" w:hAnsi="Times New Roman" w:cs="Times New Roman"/>
                <w:color w:val="000000"/>
              </w:rPr>
              <w:t>1,000</w:t>
            </w:r>
            <w:r>
              <w:rPr>
                <w:rFonts w:ascii="Times New Roman" w:eastAsia="標楷體" w:hAnsi="Times New Roman" w:cs="Times New Roman"/>
                <w:color w:val="000000"/>
              </w:rPr>
              <w:t>萬元，執行率</w:t>
            </w:r>
            <w:r>
              <w:rPr>
                <w:rFonts w:ascii="Times New Roman" w:eastAsia="標楷體" w:hAnsi="Times New Roman" w:cs="Times New Roman"/>
                <w:color w:val="000000"/>
              </w:rPr>
              <w:t>51.57%</w:t>
            </w:r>
            <w:r>
              <w:rPr>
                <w:rFonts w:ascii="Times New Roman" w:eastAsia="標楷體" w:hAnsi="Times New Roman" w:cs="Times New Roman"/>
                <w:color w:val="000000"/>
              </w:rPr>
              <w:t>；</w:t>
            </w:r>
            <w:proofErr w:type="gramStart"/>
            <w:r>
              <w:rPr>
                <w:rFonts w:ascii="Times New Roman" w:eastAsia="標楷體" w:hAnsi="Times New Roman" w:cs="Times New Roman"/>
                <w:color w:val="000000"/>
              </w:rPr>
              <w:t>110</w:t>
            </w:r>
            <w:proofErr w:type="gramEnd"/>
            <w:r>
              <w:rPr>
                <w:rFonts w:ascii="Times New Roman" w:eastAsia="標楷體" w:hAnsi="Times New Roman" w:cs="Times New Roman"/>
                <w:color w:val="000000"/>
              </w:rPr>
              <w:t>年度預算數</w:t>
            </w:r>
            <w:r>
              <w:rPr>
                <w:rFonts w:ascii="Times New Roman" w:eastAsia="標楷體" w:hAnsi="Times New Roman" w:cs="Times New Roman"/>
                <w:color w:val="000000"/>
              </w:rPr>
              <w:t>2</w:t>
            </w:r>
            <w:r>
              <w:rPr>
                <w:rFonts w:ascii="Times New Roman" w:eastAsia="標楷體" w:hAnsi="Times New Roman" w:cs="Times New Roman"/>
                <w:color w:val="000000"/>
              </w:rPr>
              <w:t>億</w:t>
            </w:r>
            <w:r>
              <w:rPr>
                <w:rFonts w:ascii="Times New Roman" w:eastAsia="標楷體" w:hAnsi="Times New Roman" w:cs="Times New Roman"/>
                <w:color w:val="000000"/>
              </w:rPr>
              <w:t>9,705</w:t>
            </w:r>
            <w:r>
              <w:rPr>
                <w:rFonts w:ascii="Times New Roman" w:eastAsia="標楷體" w:hAnsi="Times New Roman" w:cs="Times New Roman"/>
                <w:color w:val="000000"/>
              </w:rPr>
              <w:t>萬元，執行率</w:t>
            </w:r>
            <w:r>
              <w:rPr>
                <w:rFonts w:ascii="Times New Roman" w:eastAsia="標楷體" w:hAnsi="Times New Roman" w:cs="Times New Roman"/>
                <w:color w:val="000000"/>
              </w:rPr>
              <w:t>2.83%</w:t>
            </w:r>
            <w:r>
              <w:rPr>
                <w:rFonts w:ascii="Times New Roman" w:eastAsia="標楷體" w:hAnsi="Times New Roman" w:cs="Times New Roman"/>
                <w:color w:val="000000"/>
              </w:rPr>
              <w:t>；</w:t>
            </w:r>
            <w:proofErr w:type="gramStart"/>
            <w:r>
              <w:rPr>
                <w:rFonts w:ascii="Times New Roman" w:eastAsia="標楷體" w:hAnsi="Times New Roman" w:cs="Times New Roman"/>
                <w:color w:val="000000"/>
              </w:rPr>
              <w:t>111</w:t>
            </w:r>
            <w:proofErr w:type="gramEnd"/>
            <w:r>
              <w:rPr>
                <w:rFonts w:ascii="Times New Roman" w:eastAsia="標楷體" w:hAnsi="Times New Roman" w:cs="Times New Roman"/>
                <w:color w:val="000000"/>
              </w:rPr>
              <w:t>年度預算數</w:t>
            </w:r>
            <w:r>
              <w:rPr>
                <w:rFonts w:ascii="Times New Roman" w:eastAsia="標楷體" w:hAnsi="Times New Roman" w:cs="Times New Roman"/>
                <w:color w:val="000000"/>
              </w:rPr>
              <w:t>4</w:t>
            </w:r>
            <w:r>
              <w:rPr>
                <w:rFonts w:ascii="Times New Roman" w:eastAsia="標楷體" w:hAnsi="Times New Roman" w:cs="Times New Roman"/>
                <w:color w:val="000000"/>
              </w:rPr>
              <w:t>億</w:t>
            </w:r>
            <w:r>
              <w:rPr>
                <w:rFonts w:ascii="Times New Roman" w:eastAsia="標楷體" w:hAnsi="Times New Roman" w:cs="Times New Roman"/>
                <w:color w:val="000000"/>
              </w:rPr>
              <w:t>5,254</w:t>
            </w:r>
            <w:r>
              <w:rPr>
                <w:rFonts w:ascii="Times New Roman" w:eastAsia="標楷體" w:hAnsi="Times New Roman" w:cs="Times New Roman"/>
                <w:color w:val="000000"/>
              </w:rPr>
              <w:t>萬元，截至</w:t>
            </w:r>
            <w:r>
              <w:rPr>
                <w:rFonts w:ascii="Times New Roman" w:eastAsia="標楷體" w:hAnsi="Times New Roman" w:cs="Times New Roman"/>
                <w:color w:val="000000"/>
              </w:rPr>
              <w:t>111</w:t>
            </w:r>
            <w:r>
              <w:rPr>
                <w:rFonts w:ascii="Times New Roman" w:eastAsia="標楷體" w:hAnsi="Times New Roman" w:cs="Times New Roman"/>
                <w:color w:val="000000"/>
              </w:rPr>
              <w:t>年</w:t>
            </w:r>
            <w:r>
              <w:rPr>
                <w:rFonts w:ascii="Times New Roman" w:eastAsia="標楷體" w:hAnsi="Times New Roman" w:cs="Times New Roman"/>
                <w:color w:val="000000"/>
              </w:rPr>
              <w:t>8</w:t>
            </w:r>
            <w:r>
              <w:rPr>
                <w:rFonts w:ascii="Times New Roman" w:eastAsia="標楷體" w:hAnsi="Times New Roman" w:cs="Times New Roman"/>
                <w:color w:val="000000"/>
              </w:rPr>
              <w:t>月底</w:t>
            </w:r>
            <w:proofErr w:type="gramStart"/>
            <w:r>
              <w:rPr>
                <w:rFonts w:ascii="Times New Roman" w:eastAsia="標楷體" w:hAnsi="Times New Roman" w:cs="Times New Roman"/>
                <w:color w:val="000000"/>
              </w:rPr>
              <w:t>止</w:t>
            </w:r>
            <w:proofErr w:type="gramEnd"/>
            <w:r>
              <w:rPr>
                <w:rFonts w:ascii="Times New Roman" w:eastAsia="標楷體" w:hAnsi="Times New Roman" w:cs="Times New Roman"/>
                <w:color w:val="000000"/>
              </w:rPr>
              <w:t>執行率僅</w:t>
            </w:r>
            <w:r>
              <w:rPr>
                <w:rFonts w:ascii="Times New Roman" w:eastAsia="標楷體" w:hAnsi="Times New Roman" w:cs="Times New Roman"/>
                <w:color w:val="000000"/>
              </w:rPr>
              <w:t>14.62%</w:t>
            </w:r>
            <w:r>
              <w:rPr>
                <w:rFonts w:ascii="Times New Roman" w:eastAsia="標楷體" w:hAnsi="Times New Roman" w:cs="Times New Roman"/>
                <w:color w:val="000000"/>
              </w:rPr>
              <w:t>。</w:t>
            </w:r>
            <w:r>
              <w:rPr>
                <w:rFonts w:ascii="Times New Roman" w:eastAsia="標楷體" w:hAnsi="Times New Roman" w:cs="Times New Roman"/>
                <w:color w:val="000000"/>
              </w:rPr>
              <w:t>107</w:t>
            </w:r>
            <w:r>
              <w:rPr>
                <w:rFonts w:ascii="Times New Roman" w:eastAsia="標楷體" w:hAnsi="Times New Roman" w:cs="Times New Roman"/>
                <w:color w:val="000000"/>
              </w:rPr>
              <w:t>至</w:t>
            </w:r>
            <w:r>
              <w:rPr>
                <w:rFonts w:ascii="Times New Roman" w:eastAsia="標楷體" w:hAnsi="Times New Roman" w:cs="Times New Roman"/>
                <w:color w:val="000000"/>
              </w:rPr>
              <w:t>111</w:t>
            </w:r>
            <w:r>
              <w:rPr>
                <w:rFonts w:ascii="Times New Roman" w:eastAsia="標楷體" w:hAnsi="Times New Roman" w:cs="Times New Roman"/>
                <w:color w:val="000000"/>
              </w:rPr>
              <w:t>年之預算</w:t>
            </w:r>
            <w:proofErr w:type="gramStart"/>
            <w:r>
              <w:rPr>
                <w:rFonts w:ascii="Times New Roman" w:eastAsia="標楷體" w:hAnsi="Times New Roman" w:cs="Times New Roman"/>
                <w:color w:val="000000"/>
              </w:rPr>
              <w:t>執行率未佳</w:t>
            </w:r>
            <w:proofErr w:type="gramEnd"/>
            <w:r>
              <w:rPr>
                <w:rFonts w:ascii="Times New Roman" w:eastAsia="標楷體" w:hAnsi="Times New Roman" w:cs="Times New Roman"/>
                <w:color w:val="000000"/>
              </w:rPr>
              <w:t>，甚至</w:t>
            </w:r>
            <w:r>
              <w:rPr>
                <w:rFonts w:ascii="Times New Roman" w:eastAsia="標楷體" w:hAnsi="Times New Roman" w:cs="Times New Roman"/>
                <w:color w:val="000000"/>
              </w:rPr>
              <w:t>110</w:t>
            </w:r>
            <w:r>
              <w:rPr>
                <w:rFonts w:ascii="Times New Roman" w:eastAsia="標楷體" w:hAnsi="Times New Roman" w:cs="Times New Roman"/>
                <w:color w:val="000000"/>
              </w:rPr>
              <w:t>年及</w:t>
            </w:r>
            <w:r>
              <w:rPr>
                <w:rFonts w:ascii="Times New Roman" w:eastAsia="標楷體" w:hAnsi="Times New Roman" w:cs="Times New Roman"/>
                <w:color w:val="000000"/>
              </w:rPr>
              <w:t>111</w:t>
            </w:r>
            <w:r>
              <w:rPr>
                <w:rFonts w:ascii="Times New Roman" w:eastAsia="標楷體" w:hAnsi="Times New Roman" w:cs="Times New Roman"/>
                <w:color w:val="000000"/>
              </w:rPr>
              <w:t>年之預算執行率不及</w:t>
            </w:r>
            <w:r>
              <w:rPr>
                <w:rFonts w:ascii="Times New Roman" w:eastAsia="標楷體" w:hAnsi="Times New Roman" w:cs="Times New Roman"/>
                <w:color w:val="000000"/>
              </w:rPr>
              <w:t>10%</w:t>
            </w:r>
            <w:r>
              <w:rPr>
                <w:rFonts w:ascii="Times New Roman" w:eastAsia="標楷體" w:hAnsi="Times New Roman" w:cs="Times New Roman"/>
                <w:color w:val="000000"/>
              </w:rPr>
              <w:t>。</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此，為有效提升全國電動公車之普及率，行政院環境保護署應於</w:t>
            </w:r>
            <w:r>
              <w:rPr>
                <w:rFonts w:ascii="Times New Roman" w:eastAsia="標楷體" w:hAnsi="Times New Roman" w:cs="Times New Roman"/>
                <w:color w:val="000000"/>
              </w:rPr>
              <w:t>2</w:t>
            </w:r>
            <w:r>
              <w:rPr>
                <w:rFonts w:ascii="Times New Roman" w:eastAsia="標楷體" w:hAnsi="Times New Roman" w:cs="Times New Roman"/>
                <w:color w:val="000000"/>
              </w:rPr>
              <w:t>個月內向立法院社會福利及衛生環境委員會提出補助作法，納入比例原則之妥適方式。</w:t>
            </w:r>
          </w:p>
        </w:tc>
        <w:tc>
          <w:tcPr>
            <w:tcW w:w="4961" w:type="dxa"/>
            <w:tcBorders>
              <w:top w:val="single" w:sz="8" w:space="0" w:color="000000"/>
              <w:left w:val="single" w:sz="8" w:space="0" w:color="000000"/>
              <w:bottom w:val="single" w:sz="8" w:space="0" w:color="000000"/>
              <w:right w:val="single" w:sz="8" w:space="0" w:color="000000"/>
            </w:tcBorders>
          </w:tcPr>
          <w:p w14:paraId="619B3DF0" w14:textId="6AFE6175" w:rsidR="002F4151" w:rsidRDefault="007A626B">
            <w:pPr>
              <w:ind w:right="17"/>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18</w:t>
            </w:r>
            <w:r>
              <w:rPr>
                <w:rFonts w:ascii="Times New Roman" w:hAnsi="Times New Roman"/>
                <w:color w:val="000000"/>
              </w:rPr>
              <w:t>日以環</w:t>
            </w:r>
            <w:proofErr w:type="gramStart"/>
            <w:r>
              <w:rPr>
                <w:rFonts w:ascii="Times New Roman" w:hAnsi="Times New Roman"/>
                <w:color w:val="000000"/>
              </w:rPr>
              <w:t>署空字</w:t>
            </w:r>
            <w:proofErr w:type="gramEnd"/>
            <w:r>
              <w:rPr>
                <w:rFonts w:ascii="Times New Roman" w:hAnsi="Times New Roman"/>
                <w:color w:val="000000"/>
              </w:rPr>
              <w:t>第</w:t>
            </w:r>
            <w:r>
              <w:rPr>
                <w:rFonts w:ascii="Times New Roman" w:hAnsi="Times New Roman"/>
                <w:color w:val="000000"/>
              </w:rPr>
              <w:t>1121086146</w:t>
            </w:r>
            <w:r>
              <w:rPr>
                <w:rFonts w:ascii="Times New Roman" w:hAnsi="Times New Roman"/>
                <w:color w:val="000000"/>
              </w:rPr>
              <w:t>號函將書面報告函復立法院，辦理情形如下：</w:t>
            </w:r>
          </w:p>
          <w:p w14:paraId="1BA4124F" w14:textId="77777777" w:rsidR="002F4151" w:rsidRDefault="007A626B">
            <w:pPr>
              <w:ind w:right="17"/>
              <w:jc w:val="both"/>
              <w:rPr>
                <w:rFonts w:ascii="Times New Roman" w:hAnsi="Times New Roman"/>
                <w:color w:val="000000"/>
              </w:rPr>
            </w:pPr>
            <w:r>
              <w:rPr>
                <w:rFonts w:ascii="Times New Roman" w:hAnsi="Times New Roman"/>
                <w:color w:val="000000"/>
              </w:rPr>
              <w:t>為推動我國</w:t>
            </w:r>
            <w:r>
              <w:rPr>
                <w:rFonts w:ascii="Times New Roman" w:hAnsi="Times New Roman"/>
                <w:color w:val="000000"/>
              </w:rPr>
              <w:t>2050</w:t>
            </w:r>
            <w:proofErr w:type="gramStart"/>
            <w:r>
              <w:rPr>
                <w:rFonts w:ascii="Times New Roman" w:hAnsi="Times New Roman"/>
                <w:color w:val="000000"/>
              </w:rPr>
              <w:t>淨零轉型</w:t>
            </w:r>
            <w:proofErr w:type="gramEnd"/>
            <w:r>
              <w:rPr>
                <w:rFonts w:ascii="Times New Roman" w:hAnsi="Times New Roman"/>
                <w:color w:val="000000"/>
              </w:rPr>
              <w:t>關鍵戰略七、「運具電動化及無碳化」目標，行政院</w:t>
            </w:r>
            <w:r>
              <w:rPr>
                <w:rFonts w:ascii="Times New Roman" w:hAnsi="Times New Roman"/>
                <w:color w:val="000000"/>
              </w:rPr>
              <w:t>112</w:t>
            </w:r>
            <w:r>
              <w:rPr>
                <w:rFonts w:ascii="Times New Roman" w:hAnsi="Times New Roman"/>
                <w:color w:val="000000"/>
              </w:rPr>
              <w:t>年</w:t>
            </w:r>
            <w:r>
              <w:rPr>
                <w:rFonts w:ascii="Times New Roman" w:hAnsi="Times New Roman"/>
                <w:color w:val="000000"/>
              </w:rPr>
              <w:t>5</w:t>
            </w:r>
            <w:r>
              <w:rPr>
                <w:rFonts w:ascii="Times New Roman" w:hAnsi="Times New Roman"/>
                <w:color w:val="000000"/>
              </w:rPr>
              <w:t>月</w:t>
            </w:r>
            <w:r>
              <w:rPr>
                <w:rFonts w:ascii="Times New Roman" w:hAnsi="Times New Roman"/>
                <w:color w:val="000000"/>
              </w:rPr>
              <w:t>26</w:t>
            </w:r>
            <w:r>
              <w:rPr>
                <w:rFonts w:ascii="Times New Roman" w:hAnsi="Times New Roman"/>
                <w:color w:val="000000"/>
              </w:rPr>
              <w:t>日核定交通部與本部（原行政院環境保護署）共同提報「</w:t>
            </w:r>
            <w:r>
              <w:rPr>
                <w:rFonts w:ascii="Times New Roman" w:hAnsi="Times New Roman"/>
                <w:color w:val="000000"/>
              </w:rPr>
              <w:t>2030</w:t>
            </w:r>
            <w:r>
              <w:rPr>
                <w:rFonts w:ascii="Times New Roman" w:hAnsi="Times New Roman"/>
                <w:color w:val="000000"/>
              </w:rPr>
              <w:t>年客運車輛電動化推動計畫（</w:t>
            </w:r>
            <w:r>
              <w:rPr>
                <w:rFonts w:ascii="Times New Roman" w:hAnsi="Times New Roman"/>
                <w:color w:val="000000"/>
              </w:rPr>
              <w:t>113</w:t>
            </w:r>
            <w:r>
              <w:rPr>
                <w:rFonts w:ascii="Times New Roman" w:hAnsi="Times New Roman"/>
                <w:color w:val="000000"/>
              </w:rPr>
              <w:t>年至</w:t>
            </w:r>
            <w:r>
              <w:rPr>
                <w:rFonts w:ascii="Times New Roman" w:hAnsi="Times New Roman"/>
                <w:color w:val="000000"/>
              </w:rPr>
              <w:t>119</w:t>
            </w:r>
            <w:r>
              <w:rPr>
                <w:rFonts w:ascii="Times New Roman" w:hAnsi="Times New Roman"/>
                <w:color w:val="000000"/>
              </w:rPr>
              <w:t>年）」，本部</w:t>
            </w:r>
            <w:r>
              <w:rPr>
                <w:rFonts w:ascii="Times New Roman" w:hAnsi="Times New Roman"/>
                <w:color w:val="000000"/>
              </w:rPr>
              <w:t>112</w:t>
            </w:r>
            <w:r>
              <w:rPr>
                <w:rFonts w:ascii="Times New Roman" w:hAnsi="Times New Roman"/>
                <w:color w:val="000000"/>
              </w:rPr>
              <w:t>年起改以實際營運情形（營運里程、載客人次等）為補助依據，促使電動公車優先使用於熱門路線，移轉私人運具，將持續與交通部合作推動市區公車全面電動化。</w:t>
            </w:r>
          </w:p>
        </w:tc>
      </w:tr>
      <w:tr w:rsidR="002F4151" w14:paraId="53CFBCBD"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5A39D828" w14:textId="77777777" w:rsidR="002F4151" w:rsidRDefault="007A626B">
            <w:pPr>
              <w:jc w:val="center"/>
              <w:rPr>
                <w:rFonts w:ascii="Times New Roman" w:hAnsi="Times New Roman"/>
                <w:color w:val="000000"/>
                <w:szCs w:val="26"/>
              </w:rPr>
            </w:pPr>
            <w:r>
              <w:rPr>
                <w:rFonts w:ascii="Times New Roman" w:hAnsi="Times New Roman"/>
                <w:color w:val="000000"/>
                <w:szCs w:val="26"/>
              </w:rPr>
              <w:t>44.</w:t>
            </w:r>
          </w:p>
        </w:tc>
        <w:tc>
          <w:tcPr>
            <w:tcW w:w="5036" w:type="dxa"/>
            <w:tcBorders>
              <w:top w:val="single" w:sz="8" w:space="0" w:color="000000"/>
              <w:left w:val="single" w:sz="8" w:space="0" w:color="000000"/>
              <w:bottom w:val="single" w:sz="8" w:space="0" w:color="000000"/>
              <w:right w:val="single" w:sz="8" w:space="0" w:color="000000"/>
            </w:tcBorders>
          </w:tcPr>
          <w:p w14:paraId="782660B4" w14:textId="77777777" w:rsidR="002F4151" w:rsidRDefault="007A626B">
            <w:pPr>
              <w:pStyle w:val="af7"/>
              <w:ind w:left="24" w:right="24" w:firstLine="504"/>
              <w:jc w:val="both"/>
              <w:rPr>
                <w:rFonts w:ascii="Times New Roman" w:eastAsia="標楷體" w:hAnsi="Times New Roman" w:cs="Times New Roman"/>
                <w:color w:val="000000"/>
              </w:rPr>
            </w:pP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年度行政院環境保護署空氣污染防制基金「空氣污染防制計畫」項下「移動污染源</w:t>
            </w:r>
            <w:r>
              <w:rPr>
                <w:rFonts w:ascii="Times New Roman" w:eastAsia="標楷體" w:hAnsi="Times New Roman" w:cs="Times New Roman"/>
                <w:color w:val="000000"/>
              </w:rPr>
              <w:lastRenderedPageBreak/>
              <w:t>管制」中「捐助、補助與獎助」預算編列</w:t>
            </w:r>
            <w:r>
              <w:rPr>
                <w:rFonts w:ascii="Times New Roman" w:eastAsia="標楷體" w:hAnsi="Times New Roman" w:cs="Times New Roman"/>
                <w:color w:val="000000"/>
              </w:rPr>
              <w:t>5</w:t>
            </w:r>
            <w:r>
              <w:rPr>
                <w:rFonts w:ascii="Times New Roman" w:eastAsia="標楷體" w:hAnsi="Times New Roman" w:cs="Times New Roman"/>
                <w:color w:val="000000"/>
              </w:rPr>
              <w:t>億</w:t>
            </w:r>
            <w:r>
              <w:rPr>
                <w:rFonts w:ascii="Times New Roman" w:eastAsia="標楷體" w:hAnsi="Times New Roman" w:cs="Times New Roman"/>
                <w:color w:val="000000"/>
              </w:rPr>
              <w:t>0,150</w:t>
            </w:r>
            <w:r>
              <w:rPr>
                <w:rFonts w:ascii="Times New Roman" w:eastAsia="標楷體" w:hAnsi="Times New Roman" w:cs="Times New Roman"/>
                <w:color w:val="000000"/>
              </w:rPr>
              <w:t>萬元，用以補助民間及個人購買使用低污染車輛、清潔燃料及建立周邊使用設施等。本項目主要為補助購置電動公車，係配合交通部鼓勵業者購置使用電動大客車，以提高電動大客車普及率，及減少交通運輸之空氣污染。然</w:t>
            </w:r>
            <w:proofErr w:type="gramStart"/>
            <w:r>
              <w:rPr>
                <w:rFonts w:ascii="Times New Roman" w:eastAsia="標楷體" w:hAnsi="Times New Roman" w:cs="Times New Roman"/>
                <w:color w:val="000000"/>
              </w:rPr>
              <w:t>107</w:t>
            </w:r>
            <w:proofErr w:type="gramEnd"/>
            <w:r>
              <w:rPr>
                <w:rFonts w:ascii="Times New Roman" w:eastAsia="標楷體" w:hAnsi="Times New Roman" w:cs="Times New Roman"/>
                <w:color w:val="000000"/>
              </w:rPr>
              <w:t>年度空氣污染防制基金補助購置電動公車預算數</w:t>
            </w:r>
            <w:r>
              <w:rPr>
                <w:rFonts w:ascii="Times New Roman" w:eastAsia="標楷體" w:hAnsi="Times New Roman" w:cs="Times New Roman"/>
                <w:color w:val="000000"/>
              </w:rPr>
              <w:t>4,800</w:t>
            </w:r>
            <w:r>
              <w:rPr>
                <w:rFonts w:ascii="Times New Roman" w:eastAsia="標楷體" w:hAnsi="Times New Roman" w:cs="Times New Roman"/>
                <w:color w:val="000000"/>
              </w:rPr>
              <w:t>萬元，執行率為零；</w:t>
            </w:r>
            <w:proofErr w:type="gramStart"/>
            <w:r>
              <w:rPr>
                <w:rFonts w:ascii="Times New Roman" w:eastAsia="標楷體" w:hAnsi="Times New Roman" w:cs="Times New Roman"/>
                <w:color w:val="000000"/>
              </w:rPr>
              <w:t>108</w:t>
            </w:r>
            <w:proofErr w:type="gramEnd"/>
            <w:r>
              <w:rPr>
                <w:rFonts w:ascii="Times New Roman" w:eastAsia="標楷體" w:hAnsi="Times New Roman" w:cs="Times New Roman"/>
                <w:color w:val="000000"/>
              </w:rPr>
              <w:t>年度預算數</w:t>
            </w:r>
            <w:r>
              <w:rPr>
                <w:rFonts w:ascii="Times New Roman" w:eastAsia="標楷體" w:hAnsi="Times New Roman" w:cs="Times New Roman"/>
                <w:color w:val="000000"/>
              </w:rPr>
              <w:t>3</w:t>
            </w:r>
            <w:r>
              <w:rPr>
                <w:rFonts w:ascii="Times New Roman" w:eastAsia="標楷體" w:hAnsi="Times New Roman" w:cs="Times New Roman"/>
                <w:color w:val="000000"/>
              </w:rPr>
              <w:t>億</w:t>
            </w:r>
            <w:r>
              <w:rPr>
                <w:rFonts w:ascii="Times New Roman" w:eastAsia="標楷體" w:hAnsi="Times New Roman" w:cs="Times New Roman"/>
                <w:color w:val="000000"/>
              </w:rPr>
              <w:t>1,000</w:t>
            </w:r>
            <w:r>
              <w:rPr>
                <w:rFonts w:ascii="Times New Roman" w:eastAsia="標楷體" w:hAnsi="Times New Roman" w:cs="Times New Roman"/>
                <w:color w:val="000000"/>
              </w:rPr>
              <w:t>萬元，執行率</w:t>
            </w:r>
            <w:r>
              <w:rPr>
                <w:rFonts w:ascii="Times New Roman" w:eastAsia="標楷體" w:hAnsi="Times New Roman" w:cs="Times New Roman"/>
                <w:color w:val="000000"/>
              </w:rPr>
              <w:t>53.38%</w:t>
            </w:r>
            <w:r>
              <w:rPr>
                <w:rFonts w:ascii="Times New Roman" w:eastAsia="標楷體" w:hAnsi="Times New Roman" w:cs="Times New Roman"/>
                <w:color w:val="000000"/>
              </w:rPr>
              <w:t>；</w:t>
            </w:r>
            <w:proofErr w:type="gramStart"/>
            <w:r>
              <w:rPr>
                <w:rFonts w:ascii="Times New Roman" w:eastAsia="標楷體" w:hAnsi="Times New Roman" w:cs="Times New Roman"/>
                <w:color w:val="000000"/>
              </w:rPr>
              <w:t>109</w:t>
            </w:r>
            <w:proofErr w:type="gramEnd"/>
            <w:r>
              <w:rPr>
                <w:rFonts w:ascii="Times New Roman" w:eastAsia="標楷體" w:hAnsi="Times New Roman" w:cs="Times New Roman"/>
                <w:color w:val="000000"/>
              </w:rPr>
              <w:t>年度預算數</w:t>
            </w:r>
            <w:r>
              <w:rPr>
                <w:rFonts w:ascii="Times New Roman" w:eastAsia="標楷體" w:hAnsi="Times New Roman" w:cs="Times New Roman"/>
                <w:color w:val="000000"/>
              </w:rPr>
              <w:t>3</w:t>
            </w:r>
            <w:r>
              <w:rPr>
                <w:rFonts w:ascii="Times New Roman" w:eastAsia="標楷體" w:hAnsi="Times New Roman" w:cs="Times New Roman"/>
                <w:color w:val="000000"/>
              </w:rPr>
              <w:t>億</w:t>
            </w:r>
            <w:r>
              <w:rPr>
                <w:rFonts w:ascii="Times New Roman" w:eastAsia="標楷體" w:hAnsi="Times New Roman" w:cs="Times New Roman"/>
                <w:color w:val="000000"/>
              </w:rPr>
              <w:t>1,000</w:t>
            </w:r>
            <w:r>
              <w:rPr>
                <w:rFonts w:ascii="Times New Roman" w:eastAsia="標楷體" w:hAnsi="Times New Roman" w:cs="Times New Roman"/>
                <w:color w:val="000000"/>
              </w:rPr>
              <w:t>萬元，執行率</w:t>
            </w:r>
            <w:r>
              <w:rPr>
                <w:rFonts w:ascii="Times New Roman" w:eastAsia="標楷體" w:hAnsi="Times New Roman" w:cs="Times New Roman"/>
                <w:color w:val="000000"/>
              </w:rPr>
              <w:t>51.57%</w:t>
            </w:r>
            <w:r>
              <w:rPr>
                <w:rFonts w:ascii="Times New Roman" w:eastAsia="標楷體" w:hAnsi="Times New Roman" w:cs="Times New Roman"/>
                <w:color w:val="000000"/>
              </w:rPr>
              <w:t>；</w:t>
            </w:r>
            <w:proofErr w:type="gramStart"/>
            <w:r>
              <w:rPr>
                <w:rFonts w:ascii="Times New Roman" w:eastAsia="標楷體" w:hAnsi="Times New Roman" w:cs="Times New Roman"/>
                <w:color w:val="000000"/>
              </w:rPr>
              <w:t>110</w:t>
            </w:r>
            <w:proofErr w:type="gramEnd"/>
            <w:r>
              <w:rPr>
                <w:rFonts w:ascii="Times New Roman" w:eastAsia="標楷體" w:hAnsi="Times New Roman" w:cs="Times New Roman"/>
                <w:color w:val="000000"/>
              </w:rPr>
              <w:t>年度預算數</w:t>
            </w:r>
            <w:r>
              <w:rPr>
                <w:rFonts w:ascii="Times New Roman" w:eastAsia="標楷體" w:hAnsi="Times New Roman" w:cs="Times New Roman"/>
                <w:color w:val="000000"/>
              </w:rPr>
              <w:t>2</w:t>
            </w:r>
            <w:r>
              <w:rPr>
                <w:rFonts w:ascii="Times New Roman" w:eastAsia="標楷體" w:hAnsi="Times New Roman" w:cs="Times New Roman"/>
                <w:color w:val="000000"/>
              </w:rPr>
              <w:t>億</w:t>
            </w:r>
            <w:r>
              <w:rPr>
                <w:rFonts w:ascii="Times New Roman" w:eastAsia="標楷體" w:hAnsi="Times New Roman" w:cs="Times New Roman"/>
                <w:color w:val="000000"/>
              </w:rPr>
              <w:t>9,705</w:t>
            </w:r>
            <w:r>
              <w:rPr>
                <w:rFonts w:ascii="Times New Roman" w:eastAsia="標楷體" w:hAnsi="Times New Roman" w:cs="Times New Roman"/>
                <w:color w:val="000000"/>
              </w:rPr>
              <w:t>萬元，執行率</w:t>
            </w:r>
            <w:r>
              <w:rPr>
                <w:rFonts w:ascii="Times New Roman" w:eastAsia="標楷體" w:hAnsi="Times New Roman" w:cs="Times New Roman"/>
                <w:color w:val="000000"/>
              </w:rPr>
              <w:t>2.83%</w:t>
            </w:r>
            <w:r>
              <w:rPr>
                <w:rFonts w:ascii="Times New Roman" w:eastAsia="標楷體" w:hAnsi="Times New Roman" w:cs="Times New Roman"/>
                <w:color w:val="000000"/>
              </w:rPr>
              <w:t>；</w:t>
            </w:r>
            <w:proofErr w:type="gramStart"/>
            <w:r>
              <w:rPr>
                <w:rFonts w:ascii="Times New Roman" w:eastAsia="標楷體" w:hAnsi="Times New Roman" w:cs="Times New Roman"/>
                <w:color w:val="000000"/>
              </w:rPr>
              <w:t>111</w:t>
            </w:r>
            <w:proofErr w:type="gramEnd"/>
            <w:r>
              <w:rPr>
                <w:rFonts w:ascii="Times New Roman" w:eastAsia="標楷體" w:hAnsi="Times New Roman" w:cs="Times New Roman"/>
                <w:color w:val="000000"/>
              </w:rPr>
              <w:t>年度預算數</w:t>
            </w:r>
            <w:r>
              <w:rPr>
                <w:rFonts w:ascii="Times New Roman" w:eastAsia="標楷體" w:hAnsi="Times New Roman" w:cs="Times New Roman"/>
                <w:color w:val="000000"/>
              </w:rPr>
              <w:t>4</w:t>
            </w:r>
            <w:r>
              <w:rPr>
                <w:rFonts w:ascii="Times New Roman" w:eastAsia="標楷體" w:hAnsi="Times New Roman" w:cs="Times New Roman"/>
                <w:color w:val="000000"/>
              </w:rPr>
              <w:t>億</w:t>
            </w:r>
            <w:r>
              <w:rPr>
                <w:rFonts w:ascii="Times New Roman" w:eastAsia="標楷體" w:hAnsi="Times New Roman" w:cs="Times New Roman"/>
                <w:color w:val="000000"/>
              </w:rPr>
              <w:t>5,254</w:t>
            </w:r>
            <w:r>
              <w:rPr>
                <w:rFonts w:ascii="Times New Roman" w:eastAsia="標楷體" w:hAnsi="Times New Roman" w:cs="Times New Roman"/>
                <w:color w:val="000000"/>
              </w:rPr>
              <w:t>萬元，截至</w:t>
            </w:r>
            <w:r>
              <w:rPr>
                <w:rFonts w:ascii="Times New Roman" w:eastAsia="標楷體" w:hAnsi="Times New Roman" w:cs="Times New Roman"/>
                <w:color w:val="000000"/>
              </w:rPr>
              <w:t>111</w:t>
            </w:r>
            <w:r>
              <w:rPr>
                <w:rFonts w:ascii="Times New Roman" w:eastAsia="標楷體" w:hAnsi="Times New Roman" w:cs="Times New Roman"/>
                <w:color w:val="000000"/>
              </w:rPr>
              <w:t>年</w:t>
            </w:r>
            <w:r>
              <w:rPr>
                <w:rFonts w:ascii="Times New Roman" w:eastAsia="標楷體" w:hAnsi="Times New Roman" w:cs="Times New Roman"/>
                <w:color w:val="000000"/>
              </w:rPr>
              <w:t>8</w:t>
            </w:r>
            <w:r>
              <w:rPr>
                <w:rFonts w:ascii="Times New Roman" w:eastAsia="標楷體" w:hAnsi="Times New Roman" w:cs="Times New Roman"/>
                <w:color w:val="000000"/>
              </w:rPr>
              <w:t>月底</w:t>
            </w:r>
            <w:proofErr w:type="gramStart"/>
            <w:r>
              <w:rPr>
                <w:rFonts w:ascii="Times New Roman" w:eastAsia="標楷體" w:hAnsi="Times New Roman" w:cs="Times New Roman"/>
                <w:color w:val="000000"/>
              </w:rPr>
              <w:t>止</w:t>
            </w:r>
            <w:proofErr w:type="gramEnd"/>
            <w:r>
              <w:rPr>
                <w:rFonts w:ascii="Times New Roman" w:eastAsia="標楷體" w:hAnsi="Times New Roman" w:cs="Times New Roman"/>
                <w:color w:val="000000"/>
              </w:rPr>
              <w:t>執行率為</w:t>
            </w:r>
            <w:r>
              <w:rPr>
                <w:rFonts w:ascii="Times New Roman" w:eastAsia="標楷體" w:hAnsi="Times New Roman" w:cs="Times New Roman"/>
                <w:color w:val="000000"/>
              </w:rPr>
              <w:t>14.62%</w:t>
            </w:r>
            <w:r>
              <w:rPr>
                <w:rFonts w:ascii="Times New Roman" w:eastAsia="標楷體" w:hAnsi="Times New Roman" w:cs="Times New Roman"/>
                <w:color w:val="000000"/>
              </w:rPr>
              <w:t>，且空氣污染防制基金</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年度預算案編列</w:t>
            </w:r>
            <w:r>
              <w:rPr>
                <w:rFonts w:ascii="Times New Roman" w:eastAsia="標楷體" w:hAnsi="Times New Roman" w:cs="Times New Roman"/>
                <w:color w:val="000000"/>
              </w:rPr>
              <w:t>5</w:t>
            </w:r>
            <w:r>
              <w:rPr>
                <w:rFonts w:ascii="Times New Roman" w:eastAsia="標楷體" w:hAnsi="Times New Roman" w:cs="Times New Roman"/>
                <w:color w:val="000000"/>
              </w:rPr>
              <w:t>億</w:t>
            </w:r>
            <w:r>
              <w:rPr>
                <w:rFonts w:ascii="Times New Roman" w:eastAsia="標楷體" w:hAnsi="Times New Roman" w:cs="Times New Roman"/>
                <w:color w:val="000000"/>
              </w:rPr>
              <w:t>0,150</w:t>
            </w:r>
            <w:r>
              <w:rPr>
                <w:rFonts w:ascii="Times New Roman" w:eastAsia="標楷體" w:hAnsi="Times New Roman" w:cs="Times New Roman"/>
                <w:color w:val="000000"/>
              </w:rPr>
              <w:t>萬元，較</w:t>
            </w:r>
            <w:proofErr w:type="gramStart"/>
            <w:r>
              <w:rPr>
                <w:rFonts w:ascii="Times New Roman" w:eastAsia="標楷體" w:hAnsi="Times New Roman" w:cs="Times New Roman"/>
                <w:color w:val="000000"/>
              </w:rPr>
              <w:t>111</w:t>
            </w:r>
            <w:proofErr w:type="gramEnd"/>
            <w:r>
              <w:rPr>
                <w:rFonts w:ascii="Times New Roman" w:eastAsia="標楷體" w:hAnsi="Times New Roman" w:cs="Times New Roman"/>
                <w:color w:val="000000"/>
              </w:rPr>
              <w:t>年度預算增加</w:t>
            </w:r>
            <w:r>
              <w:rPr>
                <w:rFonts w:ascii="Times New Roman" w:eastAsia="標楷體" w:hAnsi="Times New Roman" w:cs="Times New Roman"/>
                <w:color w:val="000000"/>
              </w:rPr>
              <w:t>10.82%</w:t>
            </w:r>
            <w:r>
              <w:rPr>
                <w:rFonts w:ascii="Times New Roman" w:eastAsia="標楷體" w:hAnsi="Times New Roman" w:cs="Times New Roman"/>
                <w:color w:val="000000"/>
              </w:rPr>
              <w:t>，本補助計畫</w:t>
            </w:r>
            <w:r>
              <w:rPr>
                <w:rFonts w:ascii="Times New Roman" w:eastAsia="標楷體" w:hAnsi="Times New Roman" w:cs="Times New Roman"/>
                <w:color w:val="000000"/>
              </w:rPr>
              <w:t>107</w:t>
            </w:r>
            <w:r>
              <w:rPr>
                <w:rFonts w:ascii="Times New Roman" w:eastAsia="標楷體" w:hAnsi="Times New Roman" w:cs="Times New Roman"/>
                <w:color w:val="000000"/>
              </w:rPr>
              <w:t>年至</w:t>
            </w:r>
            <w:r>
              <w:rPr>
                <w:rFonts w:ascii="Times New Roman" w:eastAsia="標楷體" w:hAnsi="Times New Roman" w:cs="Times New Roman"/>
                <w:color w:val="000000"/>
              </w:rPr>
              <w:t>111</w:t>
            </w:r>
            <w:r>
              <w:rPr>
                <w:rFonts w:ascii="Times New Roman" w:eastAsia="標楷體" w:hAnsi="Times New Roman" w:cs="Times New Roman"/>
                <w:color w:val="000000"/>
              </w:rPr>
              <w:t>年</w:t>
            </w:r>
            <w:r>
              <w:rPr>
                <w:rFonts w:ascii="Times New Roman" w:eastAsia="標楷體" w:hAnsi="Times New Roman" w:cs="Times New Roman"/>
                <w:color w:val="000000"/>
              </w:rPr>
              <w:t>8</w:t>
            </w:r>
            <w:r>
              <w:rPr>
                <w:rFonts w:ascii="Times New Roman" w:eastAsia="標楷體" w:hAnsi="Times New Roman" w:cs="Times New Roman"/>
                <w:color w:val="000000"/>
              </w:rPr>
              <w:t>月底止之預算執行率偏低，預算編列額度卻呈增加。綜上所述，行政院環境保護署應就空氣污染防制基金提高電動大客車普及率，會同交通部檢討政策誘因並核實編列預算，</w:t>
            </w:r>
            <w:proofErr w:type="gramStart"/>
            <w:r>
              <w:rPr>
                <w:rFonts w:ascii="Times New Roman" w:eastAsia="標楷體" w:hAnsi="Times New Roman" w:cs="Times New Roman"/>
                <w:color w:val="000000"/>
              </w:rPr>
              <w:t>俾達空污減</w:t>
            </w:r>
            <w:proofErr w:type="gramEnd"/>
            <w:r>
              <w:rPr>
                <w:rFonts w:ascii="Times New Roman" w:eastAsia="標楷體" w:hAnsi="Times New Roman" w:cs="Times New Roman"/>
                <w:color w:val="000000"/>
              </w:rPr>
              <w:t>量效益，以減少交通運輸產生空氣污染，並於</w:t>
            </w:r>
            <w:r>
              <w:rPr>
                <w:rFonts w:ascii="Times New Roman" w:eastAsia="標楷體" w:hAnsi="Times New Roman" w:cs="Times New Roman"/>
                <w:color w:val="000000"/>
              </w:rPr>
              <w:t>3</w:t>
            </w:r>
            <w:r>
              <w:rPr>
                <w:rFonts w:ascii="Times New Roman" w:eastAsia="標楷體" w:hAnsi="Times New Roman" w:cs="Times New Roman"/>
                <w:color w:val="000000"/>
              </w:rPr>
              <w:t>個月內向立法院社會福利及衛生環境委員會提出書面報告。</w:t>
            </w:r>
          </w:p>
        </w:tc>
        <w:tc>
          <w:tcPr>
            <w:tcW w:w="4961" w:type="dxa"/>
            <w:tcBorders>
              <w:top w:val="single" w:sz="8" w:space="0" w:color="000000"/>
              <w:left w:val="single" w:sz="8" w:space="0" w:color="000000"/>
              <w:bottom w:val="single" w:sz="8" w:space="0" w:color="000000"/>
              <w:right w:val="single" w:sz="8" w:space="0" w:color="000000"/>
            </w:tcBorders>
          </w:tcPr>
          <w:p w14:paraId="7358D060" w14:textId="2FF60C29" w:rsidR="002F4151" w:rsidRDefault="007A626B">
            <w:pPr>
              <w:ind w:right="17"/>
              <w:jc w:val="both"/>
              <w:rPr>
                <w:rFonts w:ascii="Times New Roman" w:hAnsi="Times New Roman"/>
                <w:color w:val="000000"/>
              </w:rPr>
            </w:pPr>
            <w:r>
              <w:rPr>
                <w:rFonts w:ascii="Times New Roman" w:hAnsi="Times New Roman"/>
                <w:color w:val="000000"/>
              </w:rPr>
              <w:lastRenderedPageBreak/>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18</w:t>
            </w:r>
            <w:r>
              <w:rPr>
                <w:rFonts w:ascii="Times New Roman" w:hAnsi="Times New Roman"/>
                <w:color w:val="000000"/>
              </w:rPr>
              <w:t>日以環</w:t>
            </w:r>
            <w:proofErr w:type="gramStart"/>
            <w:r>
              <w:rPr>
                <w:rFonts w:ascii="Times New Roman" w:hAnsi="Times New Roman"/>
                <w:color w:val="000000"/>
              </w:rPr>
              <w:t>署空字</w:t>
            </w:r>
            <w:proofErr w:type="gramEnd"/>
            <w:r>
              <w:rPr>
                <w:rFonts w:ascii="Times New Roman" w:hAnsi="Times New Roman"/>
                <w:color w:val="000000"/>
              </w:rPr>
              <w:t>第</w:t>
            </w:r>
            <w:r>
              <w:rPr>
                <w:rFonts w:ascii="Times New Roman" w:hAnsi="Times New Roman"/>
                <w:color w:val="000000"/>
              </w:rPr>
              <w:t>1121086633</w:t>
            </w:r>
            <w:r>
              <w:rPr>
                <w:rFonts w:ascii="Times New Roman" w:hAnsi="Times New Roman"/>
                <w:color w:val="000000"/>
              </w:rPr>
              <w:t>號函將書面報告函復立法院，辦理</w:t>
            </w:r>
            <w:r>
              <w:rPr>
                <w:rFonts w:ascii="Times New Roman" w:hAnsi="Times New Roman"/>
                <w:color w:val="000000"/>
              </w:rPr>
              <w:lastRenderedPageBreak/>
              <w:t>情形如下：</w:t>
            </w:r>
          </w:p>
          <w:p w14:paraId="313EDDCD" w14:textId="77777777" w:rsidR="002F4151" w:rsidRDefault="007A626B">
            <w:pPr>
              <w:ind w:right="17"/>
              <w:jc w:val="both"/>
              <w:rPr>
                <w:rFonts w:ascii="Times New Roman" w:hAnsi="Times New Roman"/>
                <w:color w:val="000000"/>
              </w:rPr>
            </w:pPr>
            <w:r>
              <w:rPr>
                <w:rFonts w:ascii="Times New Roman" w:hAnsi="Times New Roman"/>
                <w:color w:val="000000"/>
              </w:rPr>
              <w:t>為推動我國</w:t>
            </w:r>
            <w:r>
              <w:rPr>
                <w:rFonts w:ascii="Times New Roman" w:hAnsi="Times New Roman"/>
                <w:color w:val="000000"/>
              </w:rPr>
              <w:t>2050</w:t>
            </w:r>
            <w:proofErr w:type="gramStart"/>
            <w:r>
              <w:rPr>
                <w:rFonts w:ascii="Times New Roman" w:hAnsi="Times New Roman"/>
                <w:color w:val="000000"/>
              </w:rPr>
              <w:t>淨零轉型</w:t>
            </w:r>
            <w:proofErr w:type="gramEnd"/>
            <w:r>
              <w:rPr>
                <w:rFonts w:ascii="Times New Roman" w:hAnsi="Times New Roman"/>
                <w:color w:val="000000"/>
              </w:rPr>
              <w:t>關鍵戰略七、「運具電動化及無碳化」目標，行政院</w:t>
            </w:r>
            <w:r>
              <w:rPr>
                <w:rFonts w:ascii="Times New Roman" w:hAnsi="Times New Roman"/>
                <w:color w:val="000000"/>
              </w:rPr>
              <w:t>112</w:t>
            </w:r>
            <w:r>
              <w:rPr>
                <w:rFonts w:ascii="Times New Roman" w:hAnsi="Times New Roman"/>
                <w:color w:val="000000"/>
              </w:rPr>
              <w:t>年</w:t>
            </w:r>
            <w:r>
              <w:rPr>
                <w:rFonts w:ascii="Times New Roman" w:hAnsi="Times New Roman"/>
                <w:color w:val="000000"/>
              </w:rPr>
              <w:t>5</w:t>
            </w:r>
            <w:r>
              <w:rPr>
                <w:rFonts w:ascii="Times New Roman" w:hAnsi="Times New Roman"/>
                <w:color w:val="000000"/>
              </w:rPr>
              <w:t>月</w:t>
            </w:r>
            <w:r>
              <w:rPr>
                <w:rFonts w:ascii="Times New Roman" w:hAnsi="Times New Roman"/>
                <w:color w:val="000000"/>
              </w:rPr>
              <w:t>26</w:t>
            </w:r>
            <w:r>
              <w:rPr>
                <w:rFonts w:ascii="Times New Roman" w:hAnsi="Times New Roman"/>
                <w:color w:val="000000"/>
              </w:rPr>
              <w:t>日核定交通部與本部（原行政院環境保護署）共同提報「</w:t>
            </w:r>
            <w:r>
              <w:rPr>
                <w:rFonts w:ascii="Times New Roman" w:hAnsi="Times New Roman"/>
                <w:color w:val="000000"/>
              </w:rPr>
              <w:t>2030</w:t>
            </w:r>
            <w:r>
              <w:rPr>
                <w:rFonts w:ascii="Times New Roman" w:hAnsi="Times New Roman"/>
                <w:color w:val="000000"/>
              </w:rPr>
              <w:t>年客運車輛電動化推動計畫（</w:t>
            </w:r>
            <w:r>
              <w:rPr>
                <w:rFonts w:ascii="Times New Roman" w:hAnsi="Times New Roman"/>
                <w:color w:val="000000"/>
              </w:rPr>
              <w:t>113</w:t>
            </w:r>
            <w:r>
              <w:rPr>
                <w:rFonts w:ascii="Times New Roman" w:hAnsi="Times New Roman"/>
                <w:color w:val="000000"/>
              </w:rPr>
              <w:t>年至</w:t>
            </w:r>
            <w:r>
              <w:rPr>
                <w:rFonts w:ascii="Times New Roman" w:hAnsi="Times New Roman"/>
                <w:color w:val="000000"/>
              </w:rPr>
              <w:t>119</w:t>
            </w:r>
            <w:r>
              <w:rPr>
                <w:rFonts w:ascii="Times New Roman" w:hAnsi="Times New Roman"/>
                <w:color w:val="000000"/>
              </w:rPr>
              <w:t>年）」，本部</w:t>
            </w:r>
            <w:r>
              <w:rPr>
                <w:rFonts w:ascii="Times New Roman" w:hAnsi="Times New Roman"/>
                <w:color w:val="000000"/>
              </w:rPr>
              <w:t>112</w:t>
            </w:r>
            <w:r>
              <w:rPr>
                <w:rFonts w:ascii="Times New Roman" w:hAnsi="Times New Roman"/>
                <w:color w:val="000000"/>
              </w:rPr>
              <w:t>年起改以實際營運情形（營運里程、載客人次等）為補助依據，促使電動公車優先使用於熱門路線，移轉私人運具，將持續與交通部合作推動市區公車全面電動化。</w:t>
            </w:r>
          </w:p>
        </w:tc>
      </w:tr>
      <w:tr w:rsidR="002F4151" w14:paraId="6897DC77"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6388927F"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45.</w:t>
            </w:r>
          </w:p>
        </w:tc>
        <w:tc>
          <w:tcPr>
            <w:tcW w:w="5036" w:type="dxa"/>
            <w:tcBorders>
              <w:top w:val="single" w:sz="8" w:space="0" w:color="000000"/>
              <w:left w:val="single" w:sz="8" w:space="0" w:color="000000"/>
              <w:bottom w:val="single" w:sz="8" w:space="0" w:color="000000"/>
              <w:right w:val="single" w:sz="8" w:space="0" w:color="000000"/>
            </w:tcBorders>
          </w:tcPr>
          <w:p w14:paraId="09690B4D" w14:textId="77777777" w:rsidR="002F4151" w:rsidRDefault="007A626B">
            <w:pPr>
              <w:pStyle w:val="af7"/>
              <w:ind w:left="24" w:right="24" w:firstLine="504"/>
              <w:jc w:val="both"/>
              <w:rPr>
                <w:rFonts w:ascii="Times New Roman" w:eastAsia="標楷體" w:hAnsi="Times New Roman"/>
                <w:color w:val="000000"/>
              </w:rPr>
            </w:pPr>
            <w:r>
              <w:rPr>
                <w:rFonts w:ascii="Times New Roman" w:eastAsia="標楷體" w:hAnsi="Times New Roman" w:cs="Times New Roman"/>
                <w:color w:val="000000"/>
              </w:rPr>
              <w:t>就環保團體「</w:t>
            </w:r>
            <w:r>
              <w:rPr>
                <w:rFonts w:ascii="Times New Roman" w:eastAsia="標楷體" w:hAnsi="Times New Roman" w:cs="Times New Roman"/>
                <w:color w:val="000000"/>
              </w:rPr>
              <w:t>RE-THINK</w:t>
            </w:r>
            <w:r>
              <w:rPr>
                <w:rFonts w:ascii="Times New Roman" w:eastAsia="標楷體" w:hAnsi="Times New Roman" w:cs="Times New Roman"/>
                <w:color w:val="000000"/>
              </w:rPr>
              <w:t>重新思考環境教育協會」推出之「回收大百科」網頁調查顯示，九成國人有資源回收之習慣，惟超過四成未能正確分類，顯示其回收知識僅及格邊緣，且各縣市政策不一，例如，部分地區有回收吸管之措施，而部分則無。</w:t>
            </w:r>
            <w:proofErr w:type="gramStart"/>
            <w:r>
              <w:rPr>
                <w:rFonts w:ascii="Times New Roman" w:eastAsia="標楷體" w:hAnsi="Times New Roman" w:cs="Times New Roman"/>
                <w:color w:val="000000"/>
              </w:rPr>
              <w:t>此外，</w:t>
            </w:r>
            <w:proofErr w:type="gramEnd"/>
            <w:r>
              <w:rPr>
                <w:rFonts w:ascii="Times New Roman" w:eastAsia="標楷體" w:hAnsi="Times New Roman" w:cs="Times New Roman"/>
                <w:color w:val="000000"/>
              </w:rPr>
              <w:t>資源回收物價格低廉，導致大量回收物被送入焚化爐中燒毀，部分縣市環保局亦已證實確有此情形。行政院環境保護署雖積極推動資源回收，惟民眾回收知識及後端處理之完善，尚有待加強。請行政院環境保護署針對上述問題，向立法院社會福利及衛生環境委員會提出書面報告說明。</w:t>
            </w:r>
          </w:p>
        </w:tc>
        <w:tc>
          <w:tcPr>
            <w:tcW w:w="4961" w:type="dxa"/>
            <w:tcBorders>
              <w:top w:val="single" w:sz="8" w:space="0" w:color="000000"/>
              <w:left w:val="single" w:sz="8" w:space="0" w:color="000000"/>
              <w:bottom w:val="single" w:sz="8" w:space="0" w:color="000000"/>
              <w:right w:val="single" w:sz="8" w:space="0" w:color="000000"/>
            </w:tcBorders>
          </w:tcPr>
          <w:p w14:paraId="1DE33170" w14:textId="01FD5BF2" w:rsidR="002F4151" w:rsidRDefault="007A626B">
            <w:pPr>
              <w:ind w:right="17"/>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21</w:t>
            </w:r>
            <w:r>
              <w:rPr>
                <w:rFonts w:ascii="Times New Roman" w:hAnsi="Times New Roman"/>
                <w:color w:val="000000"/>
              </w:rPr>
              <w:t>日以環</w:t>
            </w:r>
            <w:proofErr w:type="gramStart"/>
            <w:r>
              <w:rPr>
                <w:rFonts w:ascii="Times New Roman" w:hAnsi="Times New Roman"/>
                <w:color w:val="000000"/>
              </w:rPr>
              <w:t>署基字</w:t>
            </w:r>
            <w:proofErr w:type="gramEnd"/>
            <w:r>
              <w:rPr>
                <w:rFonts w:ascii="Times New Roman" w:hAnsi="Times New Roman"/>
                <w:color w:val="000000"/>
              </w:rPr>
              <w:t>第</w:t>
            </w:r>
            <w:r>
              <w:rPr>
                <w:rFonts w:ascii="Times New Roman" w:hAnsi="Times New Roman"/>
                <w:color w:val="000000"/>
              </w:rPr>
              <w:t>1121086846</w:t>
            </w:r>
            <w:r>
              <w:rPr>
                <w:rFonts w:ascii="Times New Roman" w:hAnsi="Times New Roman"/>
                <w:color w:val="000000"/>
              </w:rPr>
              <w:t>號函將書面報告函復立法院，辦理情形如下：</w:t>
            </w:r>
          </w:p>
          <w:p w14:paraId="2FEC4C76" w14:textId="77777777" w:rsidR="002F4151" w:rsidRDefault="007A626B">
            <w:pPr>
              <w:numPr>
                <w:ilvl w:val="0"/>
                <w:numId w:val="7"/>
              </w:numPr>
              <w:ind w:left="482" w:right="17" w:hanging="482"/>
              <w:jc w:val="both"/>
              <w:rPr>
                <w:rFonts w:ascii="Times New Roman" w:hAnsi="Times New Roman"/>
                <w:color w:val="000000"/>
              </w:rPr>
            </w:pPr>
            <w:r>
              <w:rPr>
                <w:rFonts w:ascii="Times New Roman" w:hAnsi="Times New Roman"/>
                <w:color w:val="000000"/>
              </w:rPr>
              <w:t>本部針對廢棄物處理的精神強調「不只回收，更要減量、循環」，除了以回收再生利用創新商業服務滿足源頭減量需求，輔以突破現況強化新技術</w:t>
            </w:r>
            <w:r>
              <w:rPr>
                <w:rFonts w:ascii="Times New Roman" w:hAnsi="Times New Roman"/>
                <w:color w:val="000000"/>
              </w:rPr>
              <w:t>/</w:t>
            </w:r>
            <w:r>
              <w:rPr>
                <w:rFonts w:ascii="Times New Roman" w:hAnsi="Times New Roman"/>
                <w:color w:val="000000"/>
              </w:rPr>
              <w:t>再生產品翻轉資源回收限制。</w:t>
            </w:r>
          </w:p>
          <w:p w14:paraId="173E1C3E" w14:textId="77777777" w:rsidR="002F4151" w:rsidRDefault="007A626B">
            <w:pPr>
              <w:numPr>
                <w:ilvl w:val="0"/>
                <w:numId w:val="7"/>
              </w:numPr>
              <w:ind w:left="482" w:right="17" w:hanging="482"/>
              <w:jc w:val="both"/>
              <w:rPr>
                <w:rFonts w:ascii="Times New Roman" w:hAnsi="Times New Roman"/>
                <w:color w:val="000000"/>
              </w:rPr>
            </w:pPr>
            <w:r>
              <w:rPr>
                <w:rFonts w:ascii="Times New Roman" w:hAnsi="Times New Roman"/>
                <w:color w:val="000000"/>
              </w:rPr>
              <w:t>針對提升回收效能以及提升整體回收量能，本部除檢討回收項目、增加回收量能外，暢通再利用管道以及加強清潔隊執行相關工作、全面</w:t>
            </w:r>
            <w:proofErr w:type="gramStart"/>
            <w:r>
              <w:rPr>
                <w:rFonts w:ascii="Times New Roman" w:hAnsi="Times New Roman"/>
                <w:color w:val="000000"/>
              </w:rPr>
              <w:t>優化資收</w:t>
            </w:r>
            <w:proofErr w:type="gramEnd"/>
            <w:r>
              <w:rPr>
                <w:rFonts w:ascii="Times New Roman" w:hAnsi="Times New Roman"/>
                <w:color w:val="000000"/>
              </w:rPr>
              <w:t>體系。更辦理強化宣導溝通。包含辦理民間企業競賽、運用媒體社群、推廣海廢標章、辦理政府機關評鑑。</w:t>
            </w:r>
          </w:p>
          <w:p w14:paraId="44CE340A" w14:textId="77777777" w:rsidR="002F4151" w:rsidRDefault="007A626B">
            <w:pPr>
              <w:numPr>
                <w:ilvl w:val="0"/>
                <w:numId w:val="7"/>
              </w:numPr>
              <w:ind w:left="482" w:right="17" w:hanging="482"/>
              <w:jc w:val="both"/>
              <w:rPr>
                <w:rFonts w:ascii="Times New Roman" w:hAnsi="Times New Roman"/>
                <w:color w:val="000000"/>
              </w:rPr>
            </w:pPr>
            <w:r>
              <w:rPr>
                <w:rFonts w:ascii="Times New Roman" w:hAnsi="Times New Roman"/>
                <w:color w:val="000000"/>
              </w:rPr>
              <w:lastRenderedPageBreak/>
              <w:t>透過長期致力宣導資源回收觀念，已使民眾養成良好的回收習慣並將環保觀念融入生活。透過「資源回收管理基金」之運作，結合「社區民眾」、「地方執行機關」、及「回收處理業」推動資源回收分類工作，公告應回收廢棄物回收量從</w:t>
            </w:r>
            <w:r>
              <w:rPr>
                <w:rFonts w:ascii="Times New Roman" w:hAnsi="Times New Roman"/>
                <w:color w:val="000000"/>
              </w:rPr>
              <w:t>87</w:t>
            </w:r>
            <w:r>
              <w:rPr>
                <w:rFonts w:ascii="Times New Roman" w:hAnsi="Times New Roman"/>
                <w:color w:val="000000"/>
              </w:rPr>
              <w:t>年</w:t>
            </w:r>
            <w:r>
              <w:rPr>
                <w:rFonts w:ascii="Times New Roman" w:hAnsi="Times New Roman"/>
                <w:color w:val="000000"/>
              </w:rPr>
              <w:t>28.8</w:t>
            </w:r>
            <w:r>
              <w:rPr>
                <w:rFonts w:ascii="Times New Roman" w:hAnsi="Times New Roman"/>
                <w:color w:val="000000"/>
              </w:rPr>
              <w:t>萬公噸大幅提升至</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151</w:t>
            </w:r>
            <w:r>
              <w:rPr>
                <w:rFonts w:ascii="Times New Roman" w:hAnsi="Times New Roman"/>
                <w:color w:val="000000"/>
              </w:rPr>
              <w:t>萬</w:t>
            </w:r>
            <w:r>
              <w:rPr>
                <w:rFonts w:ascii="Times New Roman" w:hAnsi="Times New Roman"/>
                <w:color w:val="000000"/>
              </w:rPr>
              <w:t>3,799</w:t>
            </w:r>
            <w:r>
              <w:rPr>
                <w:rFonts w:ascii="Times New Roman" w:hAnsi="Times New Roman"/>
                <w:color w:val="000000"/>
              </w:rPr>
              <w:t>公噸，全國資源回收率更從</w:t>
            </w:r>
            <w:r>
              <w:rPr>
                <w:rFonts w:ascii="Times New Roman" w:hAnsi="Times New Roman"/>
                <w:color w:val="000000"/>
              </w:rPr>
              <w:t>87</w:t>
            </w:r>
            <w:r>
              <w:rPr>
                <w:rFonts w:ascii="Times New Roman" w:hAnsi="Times New Roman"/>
                <w:color w:val="000000"/>
              </w:rPr>
              <w:t>年的</w:t>
            </w:r>
            <w:r>
              <w:rPr>
                <w:rFonts w:ascii="Times New Roman" w:hAnsi="Times New Roman"/>
                <w:color w:val="000000"/>
              </w:rPr>
              <w:t>5.87%</w:t>
            </w:r>
            <w:r>
              <w:rPr>
                <w:rFonts w:ascii="Times New Roman" w:hAnsi="Times New Roman"/>
                <w:color w:val="000000"/>
              </w:rPr>
              <w:t>躍升至</w:t>
            </w:r>
            <w:r>
              <w:rPr>
                <w:rFonts w:ascii="Times New Roman" w:hAnsi="Times New Roman"/>
                <w:color w:val="000000"/>
              </w:rPr>
              <w:t>112</w:t>
            </w:r>
            <w:r>
              <w:rPr>
                <w:rFonts w:ascii="Times New Roman" w:hAnsi="Times New Roman"/>
                <w:color w:val="000000"/>
              </w:rPr>
              <w:t>年的</w:t>
            </w:r>
            <w:r>
              <w:rPr>
                <w:rFonts w:ascii="Times New Roman" w:hAnsi="Times New Roman"/>
                <w:color w:val="000000"/>
              </w:rPr>
              <w:t>55.25%</w:t>
            </w:r>
            <w:r>
              <w:rPr>
                <w:rFonts w:ascii="Times New Roman" w:hAnsi="Times New Roman"/>
                <w:color w:val="000000"/>
              </w:rPr>
              <w:t>，成長將近</w:t>
            </w:r>
            <w:r>
              <w:rPr>
                <w:rFonts w:ascii="Times New Roman" w:hAnsi="Times New Roman"/>
                <w:color w:val="000000"/>
              </w:rPr>
              <w:t>10</w:t>
            </w:r>
            <w:r>
              <w:rPr>
                <w:rFonts w:ascii="Times New Roman" w:hAnsi="Times New Roman"/>
                <w:color w:val="000000"/>
              </w:rPr>
              <w:t>倍。</w:t>
            </w:r>
          </w:p>
          <w:p w14:paraId="35AF4258" w14:textId="77777777" w:rsidR="002F4151" w:rsidRDefault="007A626B">
            <w:pPr>
              <w:numPr>
                <w:ilvl w:val="0"/>
                <w:numId w:val="7"/>
              </w:numPr>
              <w:ind w:left="482" w:right="17" w:hanging="482"/>
              <w:jc w:val="both"/>
              <w:rPr>
                <w:rFonts w:ascii="Times New Roman" w:hAnsi="Times New Roman"/>
                <w:color w:val="000000"/>
              </w:rPr>
            </w:pPr>
            <w:r>
              <w:rPr>
                <w:rFonts w:ascii="Times New Roman" w:hAnsi="Times New Roman"/>
                <w:color w:val="000000"/>
              </w:rPr>
              <w:t>根據中經院專業評估，</w:t>
            </w:r>
            <w:r>
              <w:rPr>
                <w:rFonts w:ascii="Times New Roman" w:hAnsi="Times New Roman"/>
                <w:color w:val="000000"/>
              </w:rPr>
              <w:t>111</w:t>
            </w:r>
            <w:r>
              <w:rPr>
                <w:rFonts w:ascii="Times New Roman" w:hAnsi="Times New Roman"/>
                <w:color w:val="000000"/>
              </w:rPr>
              <w:t>年執行資源回收政策帶動之經濟總體產值約</w:t>
            </w:r>
            <w:r>
              <w:rPr>
                <w:rFonts w:ascii="Times New Roman" w:hAnsi="Times New Roman"/>
                <w:color w:val="000000"/>
              </w:rPr>
              <w:t>441.3</w:t>
            </w:r>
            <w:r>
              <w:rPr>
                <w:rFonts w:ascii="Times New Roman" w:hAnsi="Times New Roman"/>
                <w:color w:val="000000"/>
              </w:rPr>
              <w:t>億元、創造所得</w:t>
            </w:r>
            <w:r>
              <w:rPr>
                <w:rFonts w:ascii="Times New Roman" w:hAnsi="Times New Roman"/>
                <w:color w:val="000000"/>
              </w:rPr>
              <w:t>(GDP)</w:t>
            </w:r>
            <w:r>
              <w:rPr>
                <w:rFonts w:ascii="Times New Roman" w:hAnsi="Times New Roman"/>
                <w:color w:val="000000"/>
              </w:rPr>
              <w:t>約</w:t>
            </w:r>
            <w:r>
              <w:rPr>
                <w:rFonts w:ascii="Times New Roman" w:hAnsi="Times New Roman"/>
                <w:color w:val="000000"/>
              </w:rPr>
              <w:t>234.4</w:t>
            </w:r>
            <w:r>
              <w:rPr>
                <w:rFonts w:ascii="Times New Roman" w:hAnsi="Times New Roman"/>
                <w:color w:val="000000"/>
              </w:rPr>
              <w:t>億元。因妥善回收及再利用而減少環境品質的減損</w:t>
            </w:r>
            <w:r>
              <w:rPr>
                <w:rFonts w:ascii="Times New Roman" w:hAnsi="Times New Roman"/>
                <w:color w:val="000000"/>
              </w:rPr>
              <w:t>(</w:t>
            </w:r>
            <w:r>
              <w:rPr>
                <w:rFonts w:ascii="Times New Roman" w:hAnsi="Times New Roman"/>
                <w:color w:val="000000"/>
              </w:rPr>
              <w:t>如減少廢棄物量、焚化與掩埋所產生之環境污染，或減少原生料開採與製造過程所產生之溫室氣體排放等</w:t>
            </w:r>
            <w:r>
              <w:rPr>
                <w:rFonts w:ascii="Times New Roman" w:hAnsi="Times New Roman"/>
                <w:color w:val="000000"/>
              </w:rPr>
              <w:t>)</w:t>
            </w:r>
            <w:r>
              <w:rPr>
                <w:rFonts w:ascii="Times New Roman" w:hAnsi="Times New Roman"/>
                <w:color w:val="000000"/>
              </w:rPr>
              <w:t>，以貨幣化方式呈現，整體環境效益約於</w:t>
            </w:r>
            <w:r>
              <w:rPr>
                <w:rFonts w:ascii="Times New Roman" w:hAnsi="Times New Roman"/>
                <w:color w:val="000000"/>
              </w:rPr>
              <w:t>649.69</w:t>
            </w:r>
            <w:r>
              <w:rPr>
                <w:rFonts w:ascii="Times New Roman" w:hAnsi="Times New Roman"/>
                <w:color w:val="000000"/>
              </w:rPr>
              <w:t>億元</w:t>
            </w:r>
            <w:r>
              <w:rPr>
                <w:rFonts w:ascii="Times New Roman" w:hAnsi="Times New Roman"/>
                <w:color w:val="000000"/>
              </w:rPr>
              <w:t>(</w:t>
            </w:r>
            <w:r>
              <w:rPr>
                <w:rFonts w:ascii="Times New Roman" w:hAnsi="Times New Roman"/>
                <w:color w:val="000000"/>
              </w:rPr>
              <w:t>以維護成本法計算</w:t>
            </w:r>
            <w:r>
              <w:rPr>
                <w:rFonts w:ascii="Times New Roman" w:hAnsi="Times New Roman"/>
                <w:color w:val="000000"/>
              </w:rPr>
              <w:t>)</w:t>
            </w:r>
            <w:r>
              <w:rPr>
                <w:rFonts w:ascii="Times New Roman" w:hAnsi="Times New Roman"/>
                <w:color w:val="000000"/>
              </w:rPr>
              <w:t>至</w:t>
            </w:r>
            <w:r>
              <w:rPr>
                <w:rFonts w:ascii="Times New Roman" w:hAnsi="Times New Roman"/>
                <w:color w:val="000000"/>
              </w:rPr>
              <w:t>1,850.10</w:t>
            </w:r>
            <w:r>
              <w:rPr>
                <w:rFonts w:ascii="Times New Roman" w:hAnsi="Times New Roman"/>
                <w:color w:val="000000"/>
              </w:rPr>
              <w:t>億元</w:t>
            </w:r>
            <w:r>
              <w:rPr>
                <w:rFonts w:ascii="Times New Roman" w:hAnsi="Times New Roman"/>
                <w:color w:val="000000"/>
              </w:rPr>
              <w:t>(</w:t>
            </w:r>
            <w:r>
              <w:rPr>
                <w:rFonts w:ascii="Times New Roman" w:hAnsi="Times New Roman"/>
                <w:color w:val="000000"/>
              </w:rPr>
              <w:t>以維護成本及損害成本法計算</w:t>
            </w:r>
            <w:r>
              <w:rPr>
                <w:rFonts w:ascii="Times New Roman" w:hAnsi="Times New Roman"/>
                <w:color w:val="000000"/>
              </w:rPr>
              <w:t>)</w:t>
            </w:r>
            <w:r>
              <w:rPr>
                <w:rFonts w:ascii="Times New Roman" w:hAnsi="Times New Roman"/>
                <w:color w:val="000000"/>
              </w:rPr>
              <w:t>區間。社會效益方面，資源回收工作更提供約</w:t>
            </w:r>
            <w:r>
              <w:rPr>
                <w:rFonts w:ascii="Times New Roman" w:hAnsi="Times New Roman"/>
                <w:color w:val="000000"/>
              </w:rPr>
              <w:t>3</w:t>
            </w:r>
            <w:r>
              <w:rPr>
                <w:rFonts w:ascii="Times New Roman" w:hAnsi="Times New Roman"/>
                <w:color w:val="000000"/>
              </w:rPr>
              <w:t>萬</w:t>
            </w:r>
            <w:r>
              <w:rPr>
                <w:rFonts w:ascii="Times New Roman" w:hAnsi="Times New Roman"/>
                <w:color w:val="000000"/>
              </w:rPr>
              <w:t>2,274</w:t>
            </w:r>
            <w:r>
              <w:rPr>
                <w:rFonts w:ascii="Times New Roman" w:hAnsi="Times New Roman"/>
                <w:color w:val="000000"/>
              </w:rPr>
              <w:t>人的就業規模。</w:t>
            </w:r>
          </w:p>
          <w:p w14:paraId="1F90F43A" w14:textId="77777777" w:rsidR="002F4151" w:rsidRDefault="007A626B">
            <w:pPr>
              <w:numPr>
                <w:ilvl w:val="0"/>
                <w:numId w:val="7"/>
              </w:numPr>
              <w:ind w:left="482" w:right="17" w:hanging="482"/>
              <w:jc w:val="both"/>
              <w:rPr>
                <w:rFonts w:ascii="Times New Roman" w:hAnsi="Times New Roman"/>
                <w:color w:val="000000"/>
              </w:rPr>
            </w:pPr>
            <w:r>
              <w:rPr>
                <w:rFonts w:ascii="Times New Roman" w:hAnsi="Times New Roman"/>
                <w:color w:val="000000"/>
              </w:rPr>
              <w:t>又公告應回收項目之各材質資源回收再利用比率，</w:t>
            </w:r>
            <w:r>
              <w:rPr>
                <w:rFonts w:ascii="Times New Roman" w:hAnsi="Times New Roman"/>
                <w:color w:val="000000"/>
              </w:rPr>
              <w:t>112</w:t>
            </w:r>
            <w:r>
              <w:rPr>
                <w:rFonts w:ascii="Times New Roman" w:hAnsi="Times New Roman"/>
                <w:color w:val="000000"/>
              </w:rPr>
              <w:t>年為</w:t>
            </w:r>
            <w:r>
              <w:rPr>
                <w:rFonts w:ascii="Times New Roman" w:hAnsi="Times New Roman"/>
                <w:color w:val="000000"/>
              </w:rPr>
              <w:t>85.40%</w:t>
            </w:r>
            <w:r>
              <w:rPr>
                <w:rFonts w:ascii="Times New Roman" w:hAnsi="Times New Roman"/>
                <w:color w:val="000000"/>
              </w:rPr>
              <w:t>與</w:t>
            </w:r>
            <w:r>
              <w:rPr>
                <w:rFonts w:ascii="Times New Roman" w:hAnsi="Times New Roman"/>
                <w:color w:val="000000"/>
              </w:rPr>
              <w:t>111</w:t>
            </w:r>
            <w:r>
              <w:rPr>
                <w:rFonts w:ascii="Times New Roman" w:hAnsi="Times New Roman"/>
                <w:color w:val="000000"/>
              </w:rPr>
              <w:t>年相當，較</w:t>
            </w:r>
            <w:r>
              <w:rPr>
                <w:rFonts w:ascii="Times New Roman" w:hAnsi="Times New Roman"/>
                <w:color w:val="000000"/>
              </w:rPr>
              <w:t>110</w:t>
            </w:r>
            <w:r>
              <w:rPr>
                <w:rFonts w:ascii="Times New Roman" w:hAnsi="Times New Roman"/>
                <w:color w:val="000000"/>
              </w:rPr>
              <w:t>年</w:t>
            </w:r>
            <w:r>
              <w:rPr>
                <w:rFonts w:ascii="Times New Roman" w:hAnsi="Times New Roman"/>
                <w:color w:val="000000"/>
              </w:rPr>
              <w:t>85.19%</w:t>
            </w:r>
            <w:r>
              <w:rPr>
                <w:rFonts w:ascii="Times New Roman" w:hAnsi="Times New Roman"/>
                <w:color w:val="000000"/>
              </w:rPr>
              <w:t>提高</w:t>
            </w:r>
            <w:r>
              <w:rPr>
                <w:rFonts w:ascii="Times New Roman" w:hAnsi="Times New Roman"/>
                <w:color w:val="000000"/>
              </w:rPr>
              <w:t>0.21</w:t>
            </w:r>
            <w:r>
              <w:rPr>
                <w:rFonts w:ascii="Times New Roman" w:hAnsi="Times New Roman"/>
                <w:color w:val="000000"/>
              </w:rPr>
              <w:t>個百分點，顯示目前在本部努力下，公告應回收項目處理量能充足。依據「廢棄物清理法」（以下簡稱廢清法）第五條，執行機關得自行公告之回收項目，未妥善處理部分，本部將加強協助及督導其建立完整之處理去化及再利用管道。</w:t>
            </w:r>
          </w:p>
          <w:p w14:paraId="16F608C6" w14:textId="77777777" w:rsidR="002F4151" w:rsidRDefault="007A626B">
            <w:pPr>
              <w:numPr>
                <w:ilvl w:val="0"/>
                <w:numId w:val="7"/>
              </w:numPr>
              <w:ind w:left="482" w:right="17" w:hanging="482"/>
              <w:jc w:val="both"/>
              <w:rPr>
                <w:rFonts w:ascii="Times New Roman" w:hAnsi="Times New Roman"/>
                <w:color w:val="000000"/>
              </w:rPr>
            </w:pPr>
            <w:r>
              <w:rPr>
                <w:rFonts w:ascii="Times New Roman" w:hAnsi="Times New Roman"/>
                <w:color w:val="000000"/>
              </w:rPr>
              <w:t>本部刻正推動「資源循環促進法」，此法將以廢清法為基礎加入資源回收再利用法內容，涵蓋源頭減量概念、提升資源循環、綠色設計等概念，強化源頭管理以及資源再利用等，未來將成為更有力且完善的法源依據，落實並執行全盤性的資源循環運用。</w:t>
            </w:r>
          </w:p>
          <w:p w14:paraId="77BB5424" w14:textId="77777777" w:rsidR="002F4151" w:rsidRDefault="007A626B">
            <w:pPr>
              <w:numPr>
                <w:ilvl w:val="0"/>
                <w:numId w:val="7"/>
              </w:numPr>
              <w:ind w:left="482" w:right="17" w:hanging="482"/>
              <w:jc w:val="both"/>
              <w:rPr>
                <w:rFonts w:ascii="Times New Roman" w:hAnsi="Times New Roman"/>
                <w:color w:val="000000"/>
              </w:rPr>
            </w:pPr>
            <w:r>
              <w:rPr>
                <w:rFonts w:ascii="Times New Roman" w:hAnsi="Times New Roman"/>
                <w:color w:val="000000"/>
              </w:rPr>
              <w:lastRenderedPageBreak/>
              <w:t>近年來傳媒轉型，傳播管道日漸豐富，民眾資訊取得的來源更加多元、便利。本部未來透過多面向宣傳資源回收相關知識，除結合多樣性管道增加廣度外，同時深化</w:t>
            </w:r>
            <w:proofErr w:type="gramStart"/>
            <w:r>
              <w:rPr>
                <w:rFonts w:ascii="Times New Roman" w:hAnsi="Times New Roman"/>
                <w:color w:val="000000"/>
              </w:rPr>
              <w:t>相關資收分類</w:t>
            </w:r>
            <w:proofErr w:type="gramEnd"/>
            <w:r>
              <w:rPr>
                <w:rFonts w:ascii="Times New Roman" w:hAnsi="Times New Roman"/>
                <w:color w:val="000000"/>
              </w:rPr>
              <w:t>知識，結合網路等關鍵意見領袖的影響力，搭配推廣活動舉辦及宣傳等以收宣傳之綜效。</w:t>
            </w:r>
          </w:p>
        </w:tc>
      </w:tr>
      <w:tr w:rsidR="002F4151" w14:paraId="05F325B8"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24F1B6F2"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46.</w:t>
            </w:r>
          </w:p>
        </w:tc>
        <w:tc>
          <w:tcPr>
            <w:tcW w:w="5036" w:type="dxa"/>
            <w:tcBorders>
              <w:top w:val="single" w:sz="8" w:space="0" w:color="000000"/>
              <w:left w:val="single" w:sz="8" w:space="0" w:color="000000"/>
              <w:bottom w:val="single" w:sz="8" w:space="0" w:color="000000"/>
              <w:right w:val="single" w:sz="8" w:space="0" w:color="000000"/>
            </w:tcBorders>
          </w:tcPr>
          <w:p w14:paraId="68042319" w14:textId="77777777" w:rsidR="002F4151" w:rsidRDefault="007A626B">
            <w:pPr>
              <w:pStyle w:val="af7"/>
              <w:ind w:left="24" w:right="24" w:firstLine="504"/>
              <w:jc w:val="both"/>
              <w:rPr>
                <w:rFonts w:ascii="Times New Roman" w:eastAsia="標楷體" w:hAnsi="Times New Roman" w:cs="Times New Roman"/>
                <w:color w:val="000000"/>
              </w:rPr>
            </w:pPr>
            <w:r>
              <w:rPr>
                <w:rFonts w:ascii="Times New Roman" w:eastAsia="標楷體" w:hAnsi="Times New Roman" w:cs="Times New Roman"/>
                <w:color w:val="000000"/>
              </w:rPr>
              <w:t>112</w:t>
            </w:r>
            <w:r>
              <w:rPr>
                <w:rFonts w:ascii="Times New Roman" w:eastAsia="標楷體" w:hAnsi="Times New Roman" w:cs="Times New Roman"/>
                <w:color w:val="000000"/>
              </w:rPr>
              <w:t>年台南、高雄、新北市皆有回收場火災事件，回收場大火頻傳顯然已成為台灣無法解決的問題，行政院環境保護署對於資源回收場之管理完全不重視，相當草率，使得居民和消防員長期暴露於重污染之風險不說，大火後所排放的污染物對人體健康及環境生態之影響，亦無適當追蹤。請行政院環境保護署針對上述問題向立法院社會福利及衛生環境委員會提出書面報告說明。</w:t>
            </w:r>
          </w:p>
        </w:tc>
        <w:tc>
          <w:tcPr>
            <w:tcW w:w="4961" w:type="dxa"/>
            <w:tcBorders>
              <w:top w:val="single" w:sz="8" w:space="0" w:color="000000"/>
              <w:left w:val="single" w:sz="8" w:space="0" w:color="000000"/>
              <w:bottom w:val="single" w:sz="8" w:space="0" w:color="000000"/>
              <w:right w:val="single" w:sz="8" w:space="0" w:color="000000"/>
            </w:tcBorders>
          </w:tcPr>
          <w:p w14:paraId="01C37756" w14:textId="3EDC5C56" w:rsidR="002F4151" w:rsidRDefault="007A626B">
            <w:pPr>
              <w:ind w:right="17"/>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12</w:t>
            </w:r>
            <w:r>
              <w:rPr>
                <w:rFonts w:ascii="Times New Roman" w:hAnsi="Times New Roman"/>
                <w:color w:val="000000"/>
              </w:rPr>
              <w:t>日以環</w:t>
            </w:r>
            <w:proofErr w:type="gramStart"/>
            <w:r>
              <w:rPr>
                <w:rFonts w:ascii="Times New Roman" w:hAnsi="Times New Roman"/>
                <w:color w:val="000000"/>
              </w:rPr>
              <w:t>署基字</w:t>
            </w:r>
            <w:proofErr w:type="gramEnd"/>
            <w:r>
              <w:rPr>
                <w:rFonts w:ascii="Times New Roman" w:hAnsi="Times New Roman"/>
                <w:color w:val="000000"/>
              </w:rPr>
              <w:t>第</w:t>
            </w:r>
            <w:r>
              <w:rPr>
                <w:rFonts w:ascii="Times New Roman" w:hAnsi="Times New Roman"/>
                <w:color w:val="000000"/>
              </w:rPr>
              <w:t>1121083494</w:t>
            </w:r>
            <w:r>
              <w:rPr>
                <w:rFonts w:ascii="Times New Roman" w:hAnsi="Times New Roman"/>
                <w:color w:val="000000"/>
              </w:rPr>
              <w:t>號函將書面報告函復立法院，辦理情形如下：</w:t>
            </w:r>
          </w:p>
          <w:p w14:paraId="42C5DE62" w14:textId="77777777" w:rsidR="002F4151" w:rsidRDefault="007A626B">
            <w:pPr>
              <w:numPr>
                <w:ilvl w:val="0"/>
                <w:numId w:val="9"/>
              </w:numPr>
              <w:ind w:left="482" w:right="17" w:hanging="482"/>
              <w:jc w:val="both"/>
              <w:rPr>
                <w:rFonts w:ascii="Times New Roman" w:hAnsi="Times New Roman"/>
                <w:color w:val="000000"/>
              </w:rPr>
            </w:pPr>
            <w:r>
              <w:rPr>
                <w:rFonts w:ascii="Times New Roman" w:hAnsi="Times New Roman"/>
                <w:color w:val="000000"/>
              </w:rPr>
              <w:t>訂有回收貯存清除處理相關規範：資源垃圾回收貯存場所，並應經完成分類之資源垃圾置於分區貯存格，貯存設施，並應設置必要之消防設施。</w:t>
            </w:r>
          </w:p>
          <w:p w14:paraId="3BF11BAA" w14:textId="77777777" w:rsidR="002F4151" w:rsidRDefault="007A626B">
            <w:pPr>
              <w:numPr>
                <w:ilvl w:val="0"/>
                <w:numId w:val="9"/>
              </w:numPr>
              <w:ind w:left="482" w:right="17" w:hanging="482"/>
              <w:jc w:val="both"/>
              <w:rPr>
                <w:rFonts w:ascii="Times New Roman" w:hAnsi="Times New Roman"/>
                <w:color w:val="000000"/>
              </w:rPr>
            </w:pPr>
            <w:r>
              <w:rPr>
                <w:rFonts w:ascii="Times New Roman" w:hAnsi="Times New Roman"/>
                <w:color w:val="000000"/>
              </w:rPr>
              <w:t>為加強回收處理業環境與消防管理，本部每年滾動檢討訂定「回收處理業輔導管制計畫」，重點說明如下：</w:t>
            </w:r>
          </w:p>
          <w:p w14:paraId="2BBF0CDF" w14:textId="77777777" w:rsidR="002F4151" w:rsidRDefault="007A626B">
            <w:pPr>
              <w:numPr>
                <w:ilvl w:val="0"/>
                <w:numId w:val="11"/>
              </w:numPr>
              <w:ind w:left="726" w:right="17" w:hanging="403"/>
              <w:jc w:val="both"/>
              <w:rPr>
                <w:rFonts w:ascii="Times New Roman" w:hAnsi="Times New Roman"/>
                <w:color w:val="000000"/>
              </w:rPr>
            </w:pPr>
            <w:r>
              <w:rPr>
                <w:rFonts w:ascii="Times New Roman" w:hAnsi="Times New Roman"/>
                <w:color w:val="000000"/>
              </w:rPr>
              <w:t>結合消防機關輔導訪視回收處理業之環境及消防安全。</w:t>
            </w:r>
          </w:p>
          <w:p w14:paraId="5B5D7EC2" w14:textId="77777777" w:rsidR="002F4151" w:rsidRDefault="007A626B">
            <w:pPr>
              <w:numPr>
                <w:ilvl w:val="0"/>
                <w:numId w:val="11"/>
              </w:numPr>
              <w:ind w:left="726" w:right="17" w:hanging="403"/>
              <w:jc w:val="both"/>
              <w:rPr>
                <w:rFonts w:ascii="Times New Roman" w:hAnsi="Times New Roman"/>
                <w:color w:val="000000"/>
              </w:rPr>
            </w:pPr>
            <w:r>
              <w:rPr>
                <w:rFonts w:ascii="Times New Roman" w:hAnsi="Times New Roman"/>
                <w:color w:val="000000"/>
              </w:rPr>
              <w:t>辦理回收處理業消防安全講習及演練。</w:t>
            </w:r>
          </w:p>
          <w:p w14:paraId="2CD4B7B6" w14:textId="77777777" w:rsidR="002F4151" w:rsidRDefault="007A626B">
            <w:pPr>
              <w:numPr>
                <w:ilvl w:val="0"/>
                <w:numId w:val="11"/>
              </w:numPr>
              <w:ind w:left="726" w:right="17" w:hanging="403"/>
              <w:jc w:val="both"/>
              <w:rPr>
                <w:rFonts w:ascii="Times New Roman" w:hAnsi="Times New Roman"/>
                <w:color w:val="000000"/>
              </w:rPr>
            </w:pPr>
            <w:r>
              <w:rPr>
                <w:rFonts w:ascii="Times New Roman" w:hAnsi="Times New Roman"/>
                <w:color w:val="000000"/>
              </w:rPr>
              <w:t>加強免登記之列冊回收業巡查及管理。</w:t>
            </w:r>
          </w:p>
          <w:p w14:paraId="779895C8" w14:textId="77777777" w:rsidR="002F4151" w:rsidRDefault="007A626B">
            <w:pPr>
              <w:numPr>
                <w:ilvl w:val="0"/>
                <w:numId w:val="11"/>
              </w:numPr>
              <w:ind w:left="726" w:right="17" w:hanging="403"/>
              <w:jc w:val="both"/>
              <w:rPr>
                <w:rFonts w:ascii="Times New Roman" w:hAnsi="Times New Roman"/>
                <w:color w:val="000000"/>
              </w:rPr>
            </w:pPr>
            <w:r>
              <w:rPr>
                <w:rFonts w:ascii="Times New Roman" w:hAnsi="Times New Roman"/>
                <w:color w:val="000000"/>
              </w:rPr>
              <w:t>落實地方火警應變通報作業。</w:t>
            </w:r>
          </w:p>
          <w:p w14:paraId="33B7239A" w14:textId="77777777" w:rsidR="002F4151" w:rsidRDefault="007A626B">
            <w:pPr>
              <w:numPr>
                <w:ilvl w:val="0"/>
                <w:numId w:val="11"/>
              </w:numPr>
              <w:ind w:left="726" w:right="17" w:hanging="403"/>
              <w:jc w:val="both"/>
              <w:rPr>
                <w:rFonts w:ascii="Times New Roman" w:hAnsi="Times New Roman"/>
                <w:color w:val="000000"/>
              </w:rPr>
            </w:pPr>
            <w:r>
              <w:rPr>
                <w:rFonts w:ascii="Times New Roman" w:hAnsi="Times New Roman"/>
                <w:color w:val="000000"/>
              </w:rPr>
              <w:t>112</w:t>
            </w:r>
            <w:r>
              <w:rPr>
                <w:rFonts w:ascii="Times New Roman" w:hAnsi="Times New Roman"/>
                <w:color w:val="000000"/>
              </w:rPr>
              <w:t>年增加辦理宣導</w:t>
            </w:r>
            <w:r>
              <w:rPr>
                <w:rFonts w:ascii="Times New Roman" w:hAnsi="Times New Roman"/>
                <w:color w:val="000000"/>
              </w:rPr>
              <w:t>AI</w:t>
            </w:r>
            <w:r>
              <w:rPr>
                <w:rFonts w:ascii="Times New Roman" w:hAnsi="Times New Roman"/>
                <w:color w:val="000000"/>
              </w:rPr>
              <w:t>火災預警技術應用及回收處理業標竿學習及輔導推廣（含信用貸款保證與低利貸款及利息補貼、製程或污染防治設備改善）。</w:t>
            </w:r>
          </w:p>
          <w:p w14:paraId="13DD8DDC" w14:textId="77777777" w:rsidR="002F4151" w:rsidRDefault="007A626B">
            <w:pPr>
              <w:numPr>
                <w:ilvl w:val="0"/>
                <w:numId w:val="11"/>
              </w:numPr>
              <w:ind w:left="726" w:right="17" w:hanging="403"/>
              <w:jc w:val="both"/>
              <w:rPr>
                <w:rFonts w:ascii="Times New Roman" w:hAnsi="Times New Roman"/>
                <w:color w:val="000000"/>
              </w:rPr>
            </w:pPr>
            <w:r w:rsidRPr="00F5739E">
              <w:rPr>
                <w:rFonts w:ascii="Times New Roman" w:hAnsi="Times New Roman"/>
                <w:color w:val="000000"/>
              </w:rPr>
              <w:t>統計</w:t>
            </w:r>
            <w:r w:rsidRPr="00F5739E">
              <w:rPr>
                <w:rFonts w:ascii="Times New Roman" w:hAnsi="Times New Roman"/>
                <w:color w:val="000000"/>
              </w:rPr>
              <w:t>112</w:t>
            </w:r>
            <w:r w:rsidRPr="00F5739E">
              <w:rPr>
                <w:rFonts w:ascii="Times New Roman" w:hAnsi="Times New Roman"/>
                <w:color w:val="000000"/>
              </w:rPr>
              <w:t>年列管回收處理業家數計</w:t>
            </w:r>
            <w:r w:rsidRPr="00F5739E">
              <w:rPr>
                <w:rFonts w:ascii="Times New Roman" w:hAnsi="Times New Roman"/>
                <w:color w:val="000000"/>
              </w:rPr>
              <w:t>2,321</w:t>
            </w:r>
            <w:r w:rsidRPr="00F5739E">
              <w:rPr>
                <w:rFonts w:ascii="Times New Roman" w:hAnsi="Times New Roman"/>
                <w:color w:val="000000"/>
              </w:rPr>
              <w:t>家，</w:t>
            </w:r>
            <w:proofErr w:type="gramStart"/>
            <w:r w:rsidRPr="00F5739E">
              <w:rPr>
                <w:rFonts w:ascii="Times New Roman" w:hAnsi="Times New Roman"/>
                <w:color w:val="000000"/>
              </w:rPr>
              <w:t>稽</w:t>
            </w:r>
            <w:proofErr w:type="gramEnd"/>
            <w:r w:rsidRPr="00F5739E">
              <w:rPr>
                <w:rFonts w:ascii="Times New Roman" w:hAnsi="Times New Roman"/>
                <w:color w:val="000000"/>
              </w:rPr>
              <w:t>巡查已達</w:t>
            </w:r>
            <w:r w:rsidRPr="00F5739E">
              <w:rPr>
                <w:rFonts w:ascii="Times New Roman" w:hAnsi="Times New Roman"/>
                <w:color w:val="000000"/>
              </w:rPr>
              <w:t>5,209</w:t>
            </w:r>
            <w:r w:rsidRPr="00F5739E">
              <w:rPr>
                <w:rFonts w:ascii="Times New Roman" w:hAnsi="Times New Roman"/>
                <w:color w:val="000000"/>
              </w:rPr>
              <w:t>家次，並辦理消防安全講習及演練計</w:t>
            </w:r>
            <w:r w:rsidRPr="00F5739E">
              <w:rPr>
                <w:rFonts w:ascii="Times New Roman" w:hAnsi="Times New Roman"/>
                <w:color w:val="000000"/>
              </w:rPr>
              <w:t>31</w:t>
            </w:r>
            <w:r w:rsidRPr="00F5739E">
              <w:rPr>
                <w:rFonts w:ascii="Times New Roman" w:hAnsi="Times New Roman"/>
                <w:color w:val="000000"/>
              </w:rPr>
              <w:t>場次。</w:t>
            </w:r>
          </w:p>
          <w:p w14:paraId="3597EC44" w14:textId="77777777" w:rsidR="002F4151" w:rsidRDefault="007A626B">
            <w:pPr>
              <w:numPr>
                <w:ilvl w:val="0"/>
                <w:numId w:val="9"/>
              </w:numPr>
              <w:ind w:left="482" w:right="17" w:hanging="482"/>
              <w:jc w:val="both"/>
              <w:rPr>
                <w:rFonts w:ascii="Times New Roman" w:hAnsi="Times New Roman"/>
                <w:color w:val="000000"/>
              </w:rPr>
            </w:pPr>
            <w:r>
              <w:rPr>
                <w:rFonts w:ascii="Times New Roman" w:hAnsi="Times New Roman"/>
                <w:color w:val="000000"/>
              </w:rPr>
              <w:t>本部公告應回收廢棄物為</w:t>
            </w:r>
            <w:proofErr w:type="gramStart"/>
            <w:r>
              <w:rPr>
                <w:rFonts w:ascii="Times New Roman" w:hAnsi="Times New Roman"/>
                <w:color w:val="000000"/>
              </w:rPr>
              <w:t>有價物</w:t>
            </w:r>
            <w:proofErr w:type="gramEnd"/>
            <w:r>
              <w:rPr>
                <w:rFonts w:ascii="Times New Roman" w:hAnsi="Times New Roman"/>
                <w:color w:val="000000"/>
              </w:rPr>
              <w:t>，回收處理</w:t>
            </w:r>
            <w:proofErr w:type="gramStart"/>
            <w:r>
              <w:rPr>
                <w:rFonts w:ascii="Times New Roman" w:hAnsi="Times New Roman"/>
                <w:color w:val="000000"/>
              </w:rPr>
              <w:t>廠均會妥為</w:t>
            </w:r>
            <w:proofErr w:type="gramEnd"/>
            <w:r>
              <w:rPr>
                <w:rFonts w:ascii="Times New Roman" w:hAnsi="Times New Roman"/>
                <w:color w:val="000000"/>
              </w:rPr>
              <w:t>貯存，以確保其財產。</w:t>
            </w:r>
            <w:proofErr w:type="gramStart"/>
            <w:r>
              <w:rPr>
                <w:rFonts w:ascii="Times New Roman" w:hAnsi="Times New Roman"/>
                <w:color w:val="000000"/>
              </w:rPr>
              <w:t>惟資收物</w:t>
            </w:r>
            <w:proofErr w:type="gramEnd"/>
            <w:r>
              <w:rPr>
                <w:rFonts w:ascii="Times New Roman" w:hAnsi="Times New Roman"/>
                <w:color w:val="000000"/>
              </w:rPr>
              <w:t>多為易燃物特性，容易有零星火源就造成災害。</w:t>
            </w:r>
            <w:r w:rsidRPr="00F5739E">
              <w:rPr>
                <w:rFonts w:ascii="Times New Roman" w:hAnsi="Times New Roman"/>
                <w:color w:val="000000"/>
              </w:rPr>
              <w:t>近年降雨減少且氣溫異常高熱，</w:t>
            </w:r>
            <w:proofErr w:type="gramStart"/>
            <w:r w:rsidRPr="00F5739E">
              <w:rPr>
                <w:rFonts w:ascii="Times New Roman" w:hAnsi="Times New Roman"/>
                <w:color w:val="000000"/>
              </w:rPr>
              <w:t>益顯天乾</w:t>
            </w:r>
            <w:proofErr w:type="gramEnd"/>
            <w:r w:rsidRPr="00F5739E">
              <w:rPr>
                <w:rFonts w:ascii="Times New Roman" w:hAnsi="Times New Roman"/>
                <w:color w:val="000000"/>
              </w:rPr>
              <w:t>物燥，</w:t>
            </w:r>
            <w:r w:rsidRPr="00F5739E">
              <w:rPr>
                <w:rFonts w:ascii="Times New Roman" w:hAnsi="Times New Roman"/>
                <w:color w:val="000000"/>
              </w:rPr>
              <w:t>112</w:t>
            </w:r>
            <w:r w:rsidRPr="00F5739E">
              <w:rPr>
                <w:rFonts w:ascii="Times New Roman" w:hAnsi="Times New Roman"/>
                <w:color w:val="000000"/>
              </w:rPr>
              <w:t>年回收處理業發生火警案件</w:t>
            </w:r>
            <w:r w:rsidRPr="00F5739E">
              <w:rPr>
                <w:rFonts w:ascii="Times New Roman" w:hAnsi="Times New Roman"/>
                <w:color w:val="000000"/>
              </w:rPr>
              <w:t>29</w:t>
            </w:r>
            <w:r w:rsidRPr="00F5739E">
              <w:rPr>
                <w:rFonts w:ascii="Times New Roman" w:hAnsi="Times New Roman"/>
                <w:color w:val="000000"/>
              </w:rPr>
              <w:t>件，較</w:t>
            </w:r>
            <w:r w:rsidRPr="00F5739E">
              <w:rPr>
                <w:rFonts w:ascii="Times New Roman" w:hAnsi="Times New Roman"/>
                <w:color w:val="000000"/>
              </w:rPr>
              <w:t>111</w:t>
            </w:r>
            <w:r w:rsidRPr="00F5739E">
              <w:rPr>
                <w:rFonts w:ascii="Times New Roman" w:hAnsi="Times New Roman"/>
                <w:color w:val="000000"/>
              </w:rPr>
              <w:t>年之</w:t>
            </w:r>
            <w:r w:rsidRPr="00F5739E">
              <w:rPr>
                <w:rFonts w:ascii="Times New Roman" w:hAnsi="Times New Roman"/>
                <w:color w:val="000000"/>
              </w:rPr>
              <w:t>17</w:t>
            </w:r>
            <w:r w:rsidRPr="00F5739E">
              <w:rPr>
                <w:rFonts w:ascii="Times New Roman" w:hAnsi="Times New Roman"/>
                <w:color w:val="000000"/>
              </w:rPr>
              <w:t>件多。</w:t>
            </w:r>
          </w:p>
          <w:p w14:paraId="204FC126" w14:textId="77777777" w:rsidR="002F4151" w:rsidRDefault="007A626B">
            <w:pPr>
              <w:numPr>
                <w:ilvl w:val="0"/>
                <w:numId w:val="9"/>
              </w:numPr>
              <w:ind w:left="482" w:right="17" w:hanging="482"/>
              <w:jc w:val="both"/>
              <w:rPr>
                <w:rFonts w:ascii="Times New Roman" w:hAnsi="Times New Roman"/>
                <w:color w:val="000000"/>
              </w:rPr>
            </w:pPr>
            <w:r>
              <w:rPr>
                <w:rFonts w:ascii="Times New Roman" w:hAnsi="Times New Roman"/>
                <w:color w:val="000000"/>
              </w:rPr>
              <w:t>於</w:t>
            </w:r>
            <w:r>
              <w:rPr>
                <w:rFonts w:ascii="Times New Roman" w:hAnsi="Times New Roman"/>
                <w:color w:val="000000"/>
              </w:rPr>
              <w:t>111</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19</w:t>
            </w:r>
            <w:r>
              <w:rPr>
                <w:rFonts w:ascii="Times New Roman" w:hAnsi="Times New Roman"/>
                <w:color w:val="000000"/>
              </w:rPr>
              <w:t>日及</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12</w:t>
            </w:r>
            <w:r>
              <w:rPr>
                <w:rFonts w:ascii="Times New Roman" w:hAnsi="Times New Roman"/>
                <w:color w:val="000000"/>
              </w:rPr>
              <w:t>日函請地方環保機關，近來降雨減少且氣溫異</w:t>
            </w:r>
            <w:r>
              <w:rPr>
                <w:rFonts w:ascii="Times New Roman" w:hAnsi="Times New Roman"/>
                <w:color w:val="000000"/>
              </w:rPr>
              <w:lastRenderedPageBreak/>
              <w:t>常高熱，</w:t>
            </w:r>
            <w:proofErr w:type="gramStart"/>
            <w:r>
              <w:rPr>
                <w:rFonts w:ascii="Times New Roman" w:hAnsi="Times New Roman"/>
                <w:color w:val="000000"/>
              </w:rPr>
              <w:t>益顯天乾</w:t>
            </w:r>
            <w:proofErr w:type="gramEnd"/>
            <w:r>
              <w:rPr>
                <w:rFonts w:ascii="Times New Roman" w:hAnsi="Times New Roman"/>
                <w:color w:val="000000"/>
              </w:rPr>
              <w:t>物燥，請加強輔導及提醒轄區執行機關、回收處理</w:t>
            </w:r>
            <w:r w:rsidRPr="00F5739E">
              <w:rPr>
                <w:rFonts w:ascii="Times New Roman" w:hAnsi="Times New Roman"/>
                <w:color w:val="000000"/>
              </w:rPr>
              <w:t>廠（場）</w:t>
            </w:r>
            <w:r>
              <w:rPr>
                <w:rFonts w:ascii="Times New Roman" w:hAnsi="Times New Roman"/>
                <w:color w:val="000000"/>
              </w:rPr>
              <w:t>業對火警提高警覺，並加強地方資源回收場、貯存場及處理廠滅火及火災警報設備測試檢查並維持設備正常，以減少火災事件，確保公共安全。</w:t>
            </w:r>
          </w:p>
          <w:p w14:paraId="2EB19D7B" w14:textId="77777777" w:rsidR="002F4151" w:rsidRDefault="007A626B">
            <w:pPr>
              <w:numPr>
                <w:ilvl w:val="0"/>
                <w:numId w:val="9"/>
              </w:numPr>
              <w:ind w:left="482" w:right="17" w:hanging="482"/>
              <w:jc w:val="both"/>
              <w:rPr>
                <w:rFonts w:ascii="Times New Roman" w:hAnsi="Times New Roman"/>
                <w:color w:val="000000"/>
              </w:rPr>
            </w:pPr>
            <w:r>
              <w:rPr>
                <w:rFonts w:ascii="Times New Roman" w:hAnsi="Times New Roman"/>
                <w:color w:val="000000"/>
              </w:rPr>
              <w:t>本部每年辦理回收業及處理業從業人員教育訓練。已於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9</w:t>
            </w:r>
            <w:r>
              <w:rPr>
                <w:rFonts w:ascii="Times New Roman" w:hAnsi="Times New Roman"/>
                <w:color w:val="000000"/>
              </w:rPr>
              <w:t>月</w:t>
            </w:r>
            <w:r>
              <w:rPr>
                <w:rFonts w:ascii="Times New Roman" w:hAnsi="Times New Roman"/>
                <w:color w:val="000000"/>
              </w:rPr>
              <w:t>25</w:t>
            </w:r>
            <w:r>
              <w:rPr>
                <w:rFonts w:ascii="Times New Roman" w:hAnsi="Times New Roman"/>
                <w:color w:val="000000"/>
              </w:rPr>
              <w:t>及</w:t>
            </w:r>
            <w:r>
              <w:rPr>
                <w:rFonts w:ascii="Times New Roman" w:hAnsi="Times New Roman"/>
                <w:color w:val="000000"/>
              </w:rPr>
              <w:t>26</w:t>
            </w:r>
            <w:r>
              <w:rPr>
                <w:rFonts w:ascii="Times New Roman" w:hAnsi="Times New Roman"/>
                <w:color w:val="000000"/>
              </w:rPr>
              <w:t>日分南北二區舉辦處理業相關說明會，加強宣導職場安全衛生及消防安全等觀念；另於</w:t>
            </w:r>
            <w:r>
              <w:rPr>
                <w:rFonts w:ascii="Times New Roman" w:hAnsi="Times New Roman"/>
                <w:color w:val="000000"/>
              </w:rPr>
              <w:t>10</w:t>
            </w:r>
            <w:r>
              <w:rPr>
                <w:rFonts w:ascii="Times New Roman" w:hAnsi="Times New Roman"/>
                <w:color w:val="000000"/>
              </w:rPr>
              <w:t>月</w:t>
            </w:r>
            <w:r>
              <w:rPr>
                <w:rFonts w:ascii="Times New Roman" w:hAnsi="Times New Roman"/>
                <w:color w:val="000000"/>
              </w:rPr>
              <w:t>17</w:t>
            </w:r>
            <w:r>
              <w:rPr>
                <w:rFonts w:ascii="Times New Roman" w:hAnsi="Times New Roman"/>
                <w:color w:val="000000"/>
              </w:rPr>
              <w:t>、</w:t>
            </w:r>
            <w:r>
              <w:rPr>
                <w:rFonts w:ascii="Times New Roman" w:hAnsi="Times New Roman"/>
                <w:color w:val="000000"/>
              </w:rPr>
              <w:t>18</w:t>
            </w:r>
            <w:r>
              <w:rPr>
                <w:rFonts w:ascii="Times New Roman" w:hAnsi="Times New Roman"/>
                <w:color w:val="000000"/>
              </w:rPr>
              <w:t>及</w:t>
            </w:r>
            <w:r>
              <w:rPr>
                <w:rFonts w:ascii="Times New Roman" w:hAnsi="Times New Roman"/>
                <w:color w:val="000000"/>
              </w:rPr>
              <w:t>20</w:t>
            </w:r>
            <w:r>
              <w:rPr>
                <w:rFonts w:ascii="Times New Roman" w:hAnsi="Times New Roman"/>
                <w:color w:val="000000"/>
              </w:rPr>
              <w:t>日分北中南三區舉辦回收處理業相關說明會，特別邀請勞動部職業</w:t>
            </w:r>
            <w:proofErr w:type="gramStart"/>
            <w:r>
              <w:rPr>
                <w:rFonts w:ascii="Times New Roman" w:hAnsi="Times New Roman"/>
                <w:color w:val="000000"/>
              </w:rPr>
              <w:t>安全衛生署及內政部</w:t>
            </w:r>
            <w:proofErr w:type="gramEnd"/>
            <w:r>
              <w:rPr>
                <w:rFonts w:ascii="Times New Roman" w:hAnsi="Times New Roman"/>
                <w:color w:val="000000"/>
              </w:rPr>
              <w:t>消防署派員擔任講座，</w:t>
            </w:r>
            <w:proofErr w:type="gramStart"/>
            <w:r>
              <w:rPr>
                <w:rFonts w:ascii="Times New Roman" w:hAnsi="Times New Roman"/>
                <w:color w:val="000000"/>
              </w:rPr>
              <w:t>講授職安相關</w:t>
            </w:r>
            <w:proofErr w:type="gramEnd"/>
            <w:r>
              <w:rPr>
                <w:rFonts w:ascii="Times New Roman" w:hAnsi="Times New Roman"/>
                <w:color w:val="000000"/>
              </w:rPr>
              <w:t>法規與災害案例及預防措施、消防安全相關法規與災害案例及預防措施，強化回收處理業從業人員之</w:t>
            </w:r>
            <w:proofErr w:type="gramStart"/>
            <w:r>
              <w:rPr>
                <w:rFonts w:ascii="Times New Roman" w:hAnsi="Times New Roman"/>
                <w:color w:val="000000"/>
              </w:rPr>
              <w:t>職安衛及</w:t>
            </w:r>
            <w:proofErr w:type="gramEnd"/>
            <w:r>
              <w:rPr>
                <w:rFonts w:ascii="Times New Roman" w:hAnsi="Times New Roman"/>
                <w:color w:val="000000"/>
              </w:rPr>
              <w:t>消防安全觀念；另於</w:t>
            </w:r>
            <w:r>
              <w:rPr>
                <w:rFonts w:ascii="Times New Roman" w:hAnsi="Times New Roman"/>
                <w:color w:val="000000"/>
              </w:rPr>
              <w:t>12</w:t>
            </w:r>
            <w:r>
              <w:rPr>
                <w:rFonts w:ascii="Times New Roman" w:hAnsi="Times New Roman"/>
                <w:color w:val="000000"/>
              </w:rPr>
              <w:t>月</w:t>
            </w:r>
            <w:r>
              <w:rPr>
                <w:rFonts w:ascii="Times New Roman" w:hAnsi="Times New Roman"/>
                <w:color w:val="000000"/>
              </w:rPr>
              <w:t>26</w:t>
            </w:r>
            <w:r>
              <w:rPr>
                <w:rFonts w:ascii="Times New Roman" w:hAnsi="Times New Roman"/>
                <w:color w:val="000000"/>
              </w:rPr>
              <w:t>日於桃園防災教育館辦理北區</w:t>
            </w:r>
            <w:r>
              <w:rPr>
                <w:rFonts w:ascii="Times New Roman" w:hAnsi="Times New Roman"/>
                <w:color w:val="000000"/>
              </w:rPr>
              <w:t>-</w:t>
            </w:r>
            <w:r>
              <w:rPr>
                <w:rFonts w:ascii="Times New Roman" w:hAnsi="Times New Roman"/>
                <w:color w:val="000000"/>
              </w:rPr>
              <w:t>回收處理業從業人員教育訓練，內容包括：消防安全課程、</w:t>
            </w:r>
            <w:r>
              <w:rPr>
                <w:rFonts w:ascii="Times New Roman" w:hAnsi="Times New Roman"/>
                <w:color w:val="000000"/>
              </w:rPr>
              <w:t>VR</w:t>
            </w:r>
            <w:r>
              <w:rPr>
                <w:rFonts w:ascii="Times New Roman" w:hAnsi="Times New Roman"/>
                <w:color w:val="000000"/>
              </w:rPr>
              <w:t>體驗及館內導</w:t>
            </w:r>
            <w:proofErr w:type="gramStart"/>
            <w:r>
              <w:rPr>
                <w:rFonts w:ascii="Times New Roman" w:hAnsi="Times New Roman"/>
                <w:color w:val="000000"/>
              </w:rPr>
              <w:t>覽</w:t>
            </w:r>
            <w:proofErr w:type="gramEnd"/>
            <w:r>
              <w:rPr>
                <w:rFonts w:ascii="Times New Roman" w:hAnsi="Times New Roman"/>
                <w:color w:val="000000"/>
              </w:rPr>
              <w:t>、個人資料保護認知及反詐騙宣導、應回收廢棄物循環</w:t>
            </w:r>
            <w:proofErr w:type="gramStart"/>
            <w:r>
              <w:rPr>
                <w:rFonts w:ascii="Times New Roman" w:hAnsi="Times New Roman"/>
                <w:color w:val="000000"/>
              </w:rPr>
              <w:t>產業鏈精進</w:t>
            </w:r>
            <w:proofErr w:type="gramEnd"/>
            <w:r>
              <w:rPr>
                <w:rFonts w:ascii="Times New Roman" w:hAnsi="Times New Roman"/>
                <w:color w:val="000000"/>
              </w:rPr>
              <w:t>作法分享、貸款信用保證及利息補貼說明、職場性別平等、職業安全衛生。</w:t>
            </w:r>
          </w:p>
          <w:p w14:paraId="6EF346E1" w14:textId="77777777" w:rsidR="002F4151" w:rsidRDefault="007A626B">
            <w:pPr>
              <w:numPr>
                <w:ilvl w:val="0"/>
                <w:numId w:val="9"/>
              </w:numPr>
              <w:ind w:left="482" w:right="17" w:hanging="482"/>
              <w:jc w:val="both"/>
              <w:rPr>
                <w:rFonts w:ascii="Times New Roman" w:hAnsi="Times New Roman"/>
                <w:color w:val="000000"/>
              </w:rPr>
            </w:pPr>
            <w:r>
              <w:rPr>
                <w:rFonts w:ascii="Times New Roman" w:hAnsi="Times New Roman"/>
                <w:color w:val="000000"/>
              </w:rPr>
              <w:t>因應環境事件通報與地方環保機關建立</w:t>
            </w:r>
            <w:r>
              <w:rPr>
                <w:rFonts w:ascii="Times New Roman" w:hAnsi="Times New Roman"/>
                <w:color w:val="000000"/>
              </w:rPr>
              <w:t>LINE</w:t>
            </w:r>
            <w:r>
              <w:rPr>
                <w:rFonts w:ascii="Times New Roman" w:hAnsi="Times New Roman"/>
                <w:color w:val="000000"/>
              </w:rPr>
              <w:t>群組，落實地方火警應變通報作業，啟動應變作為。</w:t>
            </w:r>
          </w:p>
        </w:tc>
      </w:tr>
      <w:tr w:rsidR="002F4151" w14:paraId="47E68DED"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5BFAC09C"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47.</w:t>
            </w:r>
          </w:p>
        </w:tc>
        <w:tc>
          <w:tcPr>
            <w:tcW w:w="5036" w:type="dxa"/>
            <w:tcBorders>
              <w:top w:val="single" w:sz="8" w:space="0" w:color="000000"/>
              <w:left w:val="single" w:sz="8" w:space="0" w:color="000000"/>
              <w:bottom w:val="single" w:sz="8" w:space="0" w:color="000000"/>
              <w:right w:val="single" w:sz="8" w:space="0" w:color="000000"/>
            </w:tcBorders>
          </w:tcPr>
          <w:p w14:paraId="3DBC066D" w14:textId="77777777" w:rsidR="002F4151" w:rsidRDefault="007A626B">
            <w:pPr>
              <w:pStyle w:val="af7"/>
              <w:ind w:left="24" w:right="24" w:firstLine="504"/>
              <w:jc w:val="both"/>
              <w:rPr>
                <w:rFonts w:ascii="Times New Roman" w:eastAsia="標楷體" w:hAnsi="Times New Roman" w:cs="Times New Roman"/>
                <w:color w:val="000000"/>
              </w:rPr>
            </w:pPr>
            <w:r>
              <w:rPr>
                <w:rFonts w:ascii="Times New Roman" w:eastAsia="標楷體" w:hAnsi="Times New Roman" w:cs="Times New Roman"/>
                <w:color w:val="000000"/>
              </w:rPr>
              <w:t>行政院環境保護署通過「網路購物包裝限制使用對象及實施方式」草案，該草案要求網路零售商禁止使用</w:t>
            </w:r>
            <w:r>
              <w:rPr>
                <w:rFonts w:ascii="Times New Roman" w:eastAsia="標楷體" w:hAnsi="Times New Roman" w:cs="Times New Roman"/>
                <w:color w:val="000000"/>
              </w:rPr>
              <w:t>PVC</w:t>
            </w:r>
            <w:r>
              <w:rPr>
                <w:rFonts w:ascii="Times New Roman" w:eastAsia="標楷體" w:hAnsi="Times New Roman" w:cs="Times New Roman"/>
                <w:color w:val="000000"/>
              </w:rPr>
              <w:t>（聚氯乙烯）材質作為包裝材料，針對中大型業者，進一步規定包裝重量占比和分年目標。然而，行政院</w:t>
            </w:r>
            <w:proofErr w:type="gramStart"/>
            <w:r>
              <w:rPr>
                <w:rFonts w:ascii="Times New Roman" w:eastAsia="標楷體" w:hAnsi="Times New Roman" w:cs="Times New Roman"/>
                <w:color w:val="000000"/>
              </w:rPr>
              <w:t>環境保護署僅就</w:t>
            </w:r>
            <w:proofErr w:type="gramEnd"/>
            <w:r>
              <w:rPr>
                <w:rFonts w:ascii="Times New Roman" w:eastAsia="標楷體" w:hAnsi="Times New Roman" w:cs="Times New Roman"/>
                <w:color w:val="000000"/>
              </w:rPr>
              <w:t>資本額高達</w:t>
            </w:r>
            <w:r>
              <w:rPr>
                <w:rFonts w:ascii="Times New Roman" w:eastAsia="標楷體" w:hAnsi="Times New Roman" w:cs="Times New Roman"/>
                <w:color w:val="000000"/>
              </w:rPr>
              <w:t>1</w:t>
            </w:r>
            <w:r>
              <w:rPr>
                <w:rFonts w:ascii="Times New Roman" w:eastAsia="標楷體" w:hAnsi="Times New Roman" w:cs="Times New Roman"/>
                <w:color w:val="000000"/>
              </w:rPr>
              <w:t>億</w:t>
            </w:r>
            <w:r>
              <w:rPr>
                <w:rFonts w:ascii="Times New Roman" w:eastAsia="標楷體" w:hAnsi="Times New Roman" w:cs="Times New Roman"/>
                <w:color w:val="000000"/>
              </w:rPr>
              <w:t>5,000</w:t>
            </w:r>
            <w:r>
              <w:rPr>
                <w:rFonts w:ascii="Times New Roman" w:eastAsia="標楷體" w:hAnsi="Times New Roman" w:cs="Times New Roman"/>
                <w:color w:val="000000"/>
              </w:rPr>
              <w:t>萬元的大型業者，於循環包材「使用率」上將第一年目標訂定在</w:t>
            </w:r>
            <w:r>
              <w:rPr>
                <w:rFonts w:ascii="Times New Roman" w:eastAsia="標楷體" w:hAnsi="Times New Roman" w:cs="Times New Roman"/>
                <w:color w:val="000000"/>
              </w:rPr>
              <w:t>2%</w:t>
            </w:r>
            <w:r>
              <w:rPr>
                <w:rFonts w:ascii="Times New Roman" w:eastAsia="標楷體" w:hAnsi="Times New Roman" w:cs="Times New Roman"/>
                <w:color w:val="000000"/>
              </w:rPr>
              <w:t>，與</w:t>
            </w:r>
            <w:r>
              <w:rPr>
                <w:rFonts w:ascii="Times New Roman" w:eastAsia="標楷體" w:hAnsi="Times New Roman" w:cs="Times New Roman"/>
                <w:color w:val="000000"/>
              </w:rPr>
              <w:t>2019</w:t>
            </w:r>
            <w:r>
              <w:rPr>
                <w:rFonts w:ascii="Times New Roman" w:eastAsia="標楷體" w:hAnsi="Times New Roman" w:cs="Times New Roman"/>
                <w:color w:val="000000"/>
              </w:rPr>
              <w:t>年曾公布之「網購包裝減量指引」目標</w:t>
            </w:r>
            <w:r>
              <w:rPr>
                <w:rFonts w:ascii="Times New Roman" w:eastAsia="標楷體" w:hAnsi="Times New Roman" w:cs="Times New Roman"/>
                <w:color w:val="000000"/>
              </w:rPr>
              <w:t>10%</w:t>
            </w:r>
            <w:r>
              <w:rPr>
                <w:rFonts w:ascii="Times New Roman" w:eastAsia="標楷體" w:hAnsi="Times New Roman" w:cs="Times New Roman"/>
                <w:color w:val="000000"/>
              </w:rPr>
              <w:t>相差太遠。請行政院環境保護署針對上述問題向立法院社會福利及衛生環境委員會提出書面報告說明。</w:t>
            </w:r>
          </w:p>
        </w:tc>
        <w:tc>
          <w:tcPr>
            <w:tcW w:w="4961" w:type="dxa"/>
            <w:tcBorders>
              <w:top w:val="single" w:sz="8" w:space="0" w:color="000000"/>
              <w:left w:val="single" w:sz="8" w:space="0" w:color="000000"/>
              <w:bottom w:val="single" w:sz="8" w:space="0" w:color="000000"/>
              <w:right w:val="single" w:sz="8" w:space="0" w:color="000000"/>
            </w:tcBorders>
          </w:tcPr>
          <w:p w14:paraId="714F50B2" w14:textId="71378107" w:rsidR="002F4151" w:rsidRDefault="007A626B">
            <w:pPr>
              <w:ind w:right="17"/>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21</w:t>
            </w:r>
            <w:r>
              <w:rPr>
                <w:rFonts w:ascii="Times New Roman" w:hAnsi="Times New Roman"/>
                <w:color w:val="000000"/>
              </w:rPr>
              <w:t>日以環</w:t>
            </w:r>
            <w:proofErr w:type="gramStart"/>
            <w:r>
              <w:rPr>
                <w:rFonts w:ascii="Times New Roman" w:hAnsi="Times New Roman"/>
                <w:color w:val="000000"/>
              </w:rPr>
              <w:t>署基字</w:t>
            </w:r>
            <w:proofErr w:type="gramEnd"/>
            <w:r>
              <w:rPr>
                <w:rFonts w:ascii="Times New Roman" w:hAnsi="Times New Roman"/>
                <w:color w:val="000000"/>
              </w:rPr>
              <w:t>第</w:t>
            </w:r>
            <w:r>
              <w:rPr>
                <w:rFonts w:ascii="Times New Roman" w:hAnsi="Times New Roman"/>
                <w:color w:val="000000"/>
              </w:rPr>
              <w:t>1121087919</w:t>
            </w:r>
            <w:r>
              <w:rPr>
                <w:rFonts w:ascii="Times New Roman" w:hAnsi="Times New Roman"/>
                <w:color w:val="000000"/>
              </w:rPr>
              <w:t>號函將書面報告函復立法院，辦理情形如下：</w:t>
            </w:r>
          </w:p>
          <w:p w14:paraId="0AD7B959" w14:textId="19ADC85F" w:rsidR="002F4151" w:rsidRDefault="007A626B">
            <w:pPr>
              <w:numPr>
                <w:ilvl w:val="0"/>
                <w:numId w:val="69"/>
              </w:numPr>
              <w:ind w:left="482" w:right="17" w:hanging="482"/>
              <w:jc w:val="both"/>
              <w:rPr>
                <w:rFonts w:ascii="Times New Roman" w:hAnsi="Times New Roman"/>
                <w:color w:val="000000"/>
              </w:rPr>
            </w:pPr>
            <w:r>
              <w:rPr>
                <w:rFonts w:ascii="Times New Roman" w:hAnsi="Times New Roman"/>
                <w:color w:val="000000"/>
              </w:rPr>
              <w:t>本部（原行政院環境保護署）</w:t>
            </w:r>
            <w:r>
              <w:rPr>
                <w:rFonts w:ascii="Times New Roman" w:hAnsi="Times New Roman"/>
                <w:color w:val="000000"/>
              </w:rPr>
              <w:t>108</w:t>
            </w:r>
            <w:r>
              <w:rPr>
                <w:rFonts w:ascii="Times New Roman" w:hAnsi="Times New Roman"/>
                <w:color w:val="000000"/>
              </w:rPr>
              <w:t>年制定「網購包裝減量指引」，以業者自願性協議，搭配</w:t>
            </w:r>
            <w:proofErr w:type="gramStart"/>
            <w:r>
              <w:rPr>
                <w:rFonts w:ascii="Times New Roman" w:hAnsi="Times New Roman"/>
                <w:color w:val="000000"/>
              </w:rPr>
              <w:t>減量標章</w:t>
            </w:r>
            <w:proofErr w:type="gramEnd"/>
            <w:r>
              <w:rPr>
                <w:rFonts w:ascii="Times New Roman" w:hAnsi="Times New Roman"/>
                <w:color w:val="000000"/>
              </w:rPr>
              <w:t>方式推動，並組成網購包裝減量聯盟及定期召開聯盟會議，以整合業者推動減量工作。</w:t>
            </w:r>
            <w:r>
              <w:rPr>
                <w:rFonts w:ascii="Times New Roman" w:hAnsi="Times New Roman"/>
                <w:color w:val="000000"/>
              </w:rPr>
              <w:t>112</w:t>
            </w:r>
            <w:r>
              <w:rPr>
                <w:rFonts w:ascii="Times New Roman" w:hAnsi="Times New Roman"/>
                <w:color w:val="000000"/>
              </w:rPr>
              <w:t>年再推「網購包裝減量指引</w:t>
            </w:r>
            <w:r>
              <w:rPr>
                <w:rFonts w:ascii="Times New Roman" w:hAnsi="Times New Roman"/>
                <w:color w:val="000000"/>
                <w:kern w:val="0"/>
              </w:rPr>
              <w:t>2.0</w:t>
            </w:r>
            <w:r>
              <w:rPr>
                <w:rFonts w:ascii="Times New Roman" w:hAnsi="Times New Roman"/>
                <w:color w:val="000000"/>
                <w:kern w:val="0"/>
              </w:rPr>
              <w:t>」，採取更高標準包裝減量措施。</w:t>
            </w:r>
            <w:r>
              <w:rPr>
                <w:rFonts w:ascii="Times New Roman" w:hAnsi="Times New Roman"/>
                <w:color w:val="000000"/>
              </w:rPr>
              <w:t>透過辦理循環袋（箱）試辦計畫，顯示具自有物流系統或實體店面之網</w:t>
            </w:r>
            <w:r>
              <w:rPr>
                <w:rFonts w:ascii="Times New Roman" w:hAnsi="Times New Roman"/>
                <w:color w:val="000000"/>
              </w:rPr>
              <w:lastRenderedPageBreak/>
              <w:t>購平</w:t>
            </w:r>
            <w:proofErr w:type="gramStart"/>
            <w:r>
              <w:rPr>
                <w:rFonts w:ascii="Times New Roman" w:hAnsi="Times New Roman"/>
                <w:color w:val="000000"/>
              </w:rPr>
              <w:t>臺</w:t>
            </w:r>
            <w:proofErr w:type="gramEnd"/>
            <w:r>
              <w:rPr>
                <w:rFonts w:ascii="Times New Roman" w:hAnsi="Times New Roman"/>
                <w:color w:val="000000"/>
              </w:rPr>
              <w:t>歸還方式簡便，歸還比率幾達</w:t>
            </w:r>
            <w:r>
              <w:rPr>
                <w:rFonts w:ascii="Times New Roman" w:hAnsi="Times New Roman"/>
                <w:color w:val="000000"/>
              </w:rPr>
              <w:t>100%</w:t>
            </w:r>
            <w:r>
              <w:rPr>
                <w:rFonts w:ascii="Times New Roman" w:hAnsi="Times New Roman"/>
                <w:color w:val="000000"/>
              </w:rPr>
              <w:t>；以宅配送貨到府方式回收較為不便，歸還比率僅約</w:t>
            </w:r>
            <w:r>
              <w:rPr>
                <w:rFonts w:ascii="Times New Roman" w:hAnsi="Times New Roman"/>
                <w:color w:val="000000"/>
              </w:rPr>
              <w:t>16%</w:t>
            </w:r>
            <w:r>
              <w:rPr>
                <w:rFonts w:ascii="Times New Roman" w:hAnsi="Times New Roman"/>
                <w:color w:val="000000"/>
              </w:rPr>
              <w:t>。另提供消費回饋及消費者自選也是提升歸還率的關鍵。</w:t>
            </w:r>
          </w:p>
          <w:p w14:paraId="10EE4867" w14:textId="77777777" w:rsidR="002F4151" w:rsidRDefault="007A626B">
            <w:pPr>
              <w:numPr>
                <w:ilvl w:val="0"/>
                <w:numId w:val="69"/>
              </w:numPr>
              <w:ind w:left="482" w:right="17" w:hanging="482"/>
              <w:jc w:val="both"/>
              <w:rPr>
                <w:rFonts w:ascii="Times New Roman" w:hAnsi="Times New Roman"/>
                <w:color w:val="000000"/>
              </w:rPr>
            </w:pPr>
            <w:r>
              <w:rPr>
                <w:rFonts w:ascii="Times New Roman" w:hAnsi="Times New Roman"/>
                <w:color w:val="000000"/>
              </w:rPr>
              <w:t>本部公告「網際網路購物包裝限制使用對象及實施方式」，重點說明如下：</w:t>
            </w:r>
          </w:p>
          <w:p w14:paraId="205C4C52" w14:textId="77777777" w:rsidR="002F4151" w:rsidRDefault="007A626B">
            <w:pPr>
              <w:numPr>
                <w:ilvl w:val="0"/>
                <w:numId w:val="26"/>
              </w:numPr>
              <w:ind w:left="726" w:right="17" w:hanging="403"/>
              <w:jc w:val="both"/>
              <w:rPr>
                <w:rFonts w:ascii="Times New Roman" w:hAnsi="Times New Roman"/>
                <w:color w:val="000000"/>
              </w:rPr>
            </w:pPr>
            <w:r>
              <w:rPr>
                <w:rFonts w:ascii="Times New Roman" w:hAnsi="Times New Roman"/>
                <w:color w:val="000000"/>
              </w:rPr>
              <w:t>包裝材料禁用</w:t>
            </w:r>
            <w:r>
              <w:rPr>
                <w:rFonts w:ascii="Times New Roman" w:hAnsi="Times New Roman"/>
                <w:color w:val="000000"/>
              </w:rPr>
              <w:t>PVC</w:t>
            </w:r>
            <w:r>
              <w:rPr>
                <w:rFonts w:ascii="Times New Roman" w:hAnsi="Times New Roman"/>
                <w:color w:val="000000"/>
              </w:rPr>
              <w:t>材質；紙類回收紙混合率應為百分之</w:t>
            </w:r>
            <w:proofErr w:type="gramStart"/>
            <w:r>
              <w:rPr>
                <w:rFonts w:ascii="Times New Roman" w:hAnsi="Times New Roman"/>
                <w:color w:val="000000"/>
              </w:rPr>
              <w:t>90</w:t>
            </w:r>
            <w:proofErr w:type="gramEnd"/>
            <w:r>
              <w:rPr>
                <w:rFonts w:ascii="Times New Roman" w:hAnsi="Times New Roman"/>
                <w:color w:val="000000"/>
              </w:rPr>
              <w:t>以上；</w:t>
            </w:r>
            <w:proofErr w:type="gramStart"/>
            <w:r>
              <w:rPr>
                <w:rFonts w:ascii="Times New Roman" w:hAnsi="Times New Roman"/>
                <w:color w:val="000000"/>
              </w:rPr>
              <w:t>塑膠類包裝箱</w:t>
            </w:r>
            <w:proofErr w:type="gramEnd"/>
            <w:r>
              <w:rPr>
                <w:rFonts w:ascii="Times New Roman" w:hAnsi="Times New Roman"/>
                <w:color w:val="000000"/>
              </w:rPr>
              <w:t>（袋）及</w:t>
            </w:r>
            <w:proofErr w:type="gramStart"/>
            <w:r>
              <w:rPr>
                <w:rFonts w:ascii="Times New Roman" w:hAnsi="Times New Roman"/>
                <w:color w:val="000000"/>
              </w:rPr>
              <w:t>緩衝材應</w:t>
            </w:r>
            <w:proofErr w:type="gramEnd"/>
            <w:r>
              <w:rPr>
                <w:rFonts w:ascii="Times New Roman" w:hAnsi="Times New Roman"/>
                <w:color w:val="000000"/>
              </w:rPr>
              <w:t>以再生料摻配比率百分之</w:t>
            </w:r>
            <w:proofErr w:type="gramStart"/>
            <w:r>
              <w:rPr>
                <w:rFonts w:ascii="Times New Roman" w:hAnsi="Times New Roman"/>
                <w:color w:val="000000"/>
              </w:rPr>
              <w:t>25</w:t>
            </w:r>
            <w:proofErr w:type="gramEnd"/>
            <w:r>
              <w:rPr>
                <w:rFonts w:ascii="Times New Roman" w:hAnsi="Times New Roman"/>
                <w:color w:val="000000"/>
              </w:rPr>
              <w:t>以上製成。</w:t>
            </w:r>
          </w:p>
          <w:p w14:paraId="0FE8A269" w14:textId="77777777" w:rsidR="002F4151" w:rsidRDefault="007A626B">
            <w:pPr>
              <w:numPr>
                <w:ilvl w:val="0"/>
                <w:numId w:val="26"/>
              </w:numPr>
              <w:ind w:left="726" w:right="17" w:hanging="403"/>
              <w:jc w:val="both"/>
              <w:rPr>
                <w:rFonts w:ascii="Times New Roman" w:hAnsi="Times New Roman"/>
                <w:color w:val="000000"/>
              </w:rPr>
            </w:pPr>
            <w:r>
              <w:rPr>
                <w:rFonts w:ascii="Times New Roman" w:hAnsi="Times New Roman"/>
                <w:color w:val="000000"/>
              </w:rPr>
              <w:t>中、大型業者之商品包裝重量比值應符合規定。大型業者須再符合平均包裝</w:t>
            </w:r>
            <w:proofErr w:type="gramStart"/>
            <w:r>
              <w:rPr>
                <w:rFonts w:ascii="Times New Roman" w:hAnsi="Times New Roman"/>
                <w:color w:val="000000"/>
              </w:rPr>
              <w:t>材減重率</w:t>
            </w:r>
            <w:proofErr w:type="gramEnd"/>
            <w:r>
              <w:rPr>
                <w:rFonts w:ascii="Times New Roman" w:hAnsi="Times New Roman"/>
                <w:color w:val="000000"/>
              </w:rPr>
              <w:t>或循環箱（袋）使用率規定，達成</w:t>
            </w:r>
            <w:r>
              <w:rPr>
                <w:rFonts w:ascii="Times New Roman" w:hAnsi="Times New Roman"/>
                <w:color w:val="000000"/>
              </w:rPr>
              <w:t>113</w:t>
            </w:r>
            <w:r>
              <w:rPr>
                <w:rFonts w:ascii="Times New Roman" w:hAnsi="Times New Roman"/>
                <w:color w:val="000000"/>
              </w:rPr>
              <w:t>年至</w:t>
            </w:r>
            <w:r>
              <w:rPr>
                <w:rFonts w:ascii="Times New Roman" w:hAnsi="Times New Roman"/>
                <w:color w:val="000000"/>
              </w:rPr>
              <w:t>115</w:t>
            </w:r>
            <w:r>
              <w:rPr>
                <w:rFonts w:ascii="Times New Roman" w:hAnsi="Times New Roman"/>
                <w:color w:val="000000"/>
              </w:rPr>
              <w:t>年之分年目標。</w:t>
            </w:r>
          </w:p>
          <w:p w14:paraId="6AAB4798" w14:textId="77777777" w:rsidR="002F4151" w:rsidRDefault="007A626B">
            <w:pPr>
              <w:numPr>
                <w:ilvl w:val="0"/>
                <w:numId w:val="69"/>
              </w:numPr>
              <w:ind w:left="482" w:right="17" w:hanging="482"/>
              <w:jc w:val="both"/>
              <w:rPr>
                <w:rFonts w:ascii="Times New Roman" w:hAnsi="Times New Roman"/>
                <w:color w:val="000000"/>
              </w:rPr>
            </w:pPr>
            <w:r>
              <w:rPr>
                <w:rFonts w:ascii="Times New Roman" w:hAnsi="Times New Roman"/>
                <w:color w:val="000000"/>
              </w:rPr>
              <w:t>網購循環袋（箱）使用率，係以年度出貨件數為分母，惟實際運用上仍須考量商品體積、特性之限制及循環袋（箱）製作成本。考量循環模式建立及歸還點</w:t>
            </w:r>
            <w:proofErr w:type="gramStart"/>
            <w:r>
              <w:rPr>
                <w:rFonts w:ascii="Times New Roman" w:hAnsi="Times New Roman"/>
                <w:color w:val="000000"/>
              </w:rPr>
              <w:t>布建尚需</w:t>
            </w:r>
            <w:proofErr w:type="gramEnd"/>
            <w:r>
              <w:rPr>
                <w:rFonts w:ascii="Times New Roman" w:hAnsi="Times New Roman"/>
                <w:color w:val="000000"/>
              </w:rPr>
              <w:t>時間，業者可依商品特性，選擇合適品項以循環袋（箱）出貨，並依據業者自身經營模式，搭配多元回收歸還模式，提高消費者歸還比率。</w:t>
            </w:r>
            <w:r>
              <w:rPr>
                <w:rFonts w:ascii="Times New Roman" w:hAnsi="Times New Roman"/>
                <w:color w:val="000000"/>
              </w:rPr>
              <w:t>112</w:t>
            </w:r>
            <w:r>
              <w:rPr>
                <w:rFonts w:ascii="Times New Roman" w:hAnsi="Times New Roman"/>
                <w:color w:val="000000"/>
              </w:rPr>
              <w:t>年再推「網購包裝減量指引</w:t>
            </w:r>
            <w:r>
              <w:rPr>
                <w:rFonts w:ascii="Times New Roman" w:hAnsi="Times New Roman"/>
                <w:color w:val="000000"/>
              </w:rPr>
              <w:t>2.0</w:t>
            </w:r>
            <w:r>
              <w:rPr>
                <w:rFonts w:ascii="Times New Roman" w:hAnsi="Times New Roman"/>
                <w:color w:val="000000"/>
              </w:rPr>
              <w:t>」，以業者自願性協議採取更高標準包裝減量措施，引導建立自主管理相關作法，並透過以大帶小促使網購電商產業綠色轉型，從源頭減少網購包裝之資源耗用，減輕環境負荷，共同達成</w:t>
            </w:r>
            <w:r>
              <w:rPr>
                <w:rFonts w:ascii="Times New Roman" w:hAnsi="Times New Roman"/>
                <w:color w:val="000000"/>
              </w:rPr>
              <w:t>2050</w:t>
            </w:r>
            <w:proofErr w:type="gramStart"/>
            <w:r>
              <w:rPr>
                <w:rFonts w:ascii="Times New Roman" w:hAnsi="Times New Roman"/>
                <w:color w:val="000000"/>
              </w:rPr>
              <w:t>淨零碳排</w:t>
            </w:r>
            <w:proofErr w:type="gramEnd"/>
            <w:r>
              <w:rPr>
                <w:rFonts w:ascii="Times New Roman" w:hAnsi="Times New Roman"/>
                <w:color w:val="000000"/>
              </w:rPr>
              <w:t>目標。</w:t>
            </w:r>
          </w:p>
        </w:tc>
      </w:tr>
      <w:tr w:rsidR="002F4151" w14:paraId="290F8E7F"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72DF92AA"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48.</w:t>
            </w:r>
          </w:p>
        </w:tc>
        <w:tc>
          <w:tcPr>
            <w:tcW w:w="5036" w:type="dxa"/>
            <w:tcBorders>
              <w:top w:val="single" w:sz="8" w:space="0" w:color="000000"/>
              <w:left w:val="single" w:sz="8" w:space="0" w:color="000000"/>
              <w:bottom w:val="single" w:sz="8" w:space="0" w:color="000000"/>
              <w:right w:val="single" w:sz="8" w:space="0" w:color="000000"/>
            </w:tcBorders>
          </w:tcPr>
          <w:p w14:paraId="060A6E3C" w14:textId="77777777" w:rsidR="002F4151" w:rsidRDefault="007A626B">
            <w:pPr>
              <w:pStyle w:val="af7"/>
              <w:ind w:left="24" w:right="24" w:firstLine="504"/>
              <w:jc w:val="both"/>
              <w:rPr>
                <w:rFonts w:ascii="Times New Roman" w:eastAsia="標楷體" w:hAnsi="Times New Roman"/>
                <w:color w:val="000000"/>
              </w:rPr>
            </w:pPr>
            <w:r>
              <w:rPr>
                <w:rFonts w:ascii="Times New Roman" w:eastAsia="標楷體" w:hAnsi="Times New Roman" w:cs="Times New Roman"/>
                <w:color w:val="000000"/>
              </w:rPr>
              <w:t>查桃園市</w:t>
            </w:r>
            <w:proofErr w:type="gramStart"/>
            <w:r>
              <w:rPr>
                <w:rFonts w:ascii="Times New Roman" w:eastAsia="標楷體" w:hAnsi="Times New Roman" w:cs="Times New Roman"/>
                <w:color w:val="000000"/>
              </w:rPr>
              <w:t>芫</w:t>
            </w:r>
            <w:proofErr w:type="gramEnd"/>
            <w:r>
              <w:rPr>
                <w:rFonts w:ascii="Times New Roman" w:eastAsia="標楷體" w:hAnsi="Times New Roman" w:cs="Times New Roman"/>
                <w:color w:val="000000"/>
              </w:rPr>
              <w:t>吉有限公司觀音廠從</w:t>
            </w:r>
            <w:r>
              <w:rPr>
                <w:rFonts w:ascii="Times New Roman" w:eastAsia="標楷體" w:hAnsi="Times New Roman" w:cs="Times New Roman"/>
                <w:color w:val="000000"/>
              </w:rPr>
              <w:t>2014</w:t>
            </w:r>
            <w:r>
              <w:rPr>
                <w:rFonts w:ascii="Times New Roman" w:eastAsia="標楷體" w:hAnsi="Times New Roman" w:cs="Times New Roman"/>
                <w:color w:val="000000"/>
              </w:rPr>
              <w:t>年就有違反廢棄物清理法紀錄，且</w:t>
            </w:r>
            <w:r>
              <w:rPr>
                <w:rFonts w:ascii="Times New Roman" w:eastAsia="標楷體" w:hAnsi="Times New Roman" w:cs="Times New Roman"/>
                <w:color w:val="000000"/>
              </w:rPr>
              <w:t>2020</w:t>
            </w:r>
            <w:r>
              <w:rPr>
                <w:rFonts w:ascii="Times New Roman" w:eastAsia="標楷體" w:hAnsi="Times New Roman" w:cs="Times New Roman"/>
                <w:color w:val="000000"/>
              </w:rPr>
              <w:t>年</w:t>
            </w:r>
            <w:r>
              <w:rPr>
                <w:rFonts w:ascii="Times New Roman" w:eastAsia="標楷體" w:hAnsi="Times New Roman" w:cs="Times New Roman"/>
                <w:color w:val="000000"/>
              </w:rPr>
              <w:t>10</w:t>
            </w:r>
            <w:r>
              <w:rPr>
                <w:rFonts w:ascii="Times New Roman" w:eastAsia="標楷體" w:hAnsi="Times New Roman" w:cs="Times New Roman"/>
                <w:color w:val="000000"/>
              </w:rPr>
              <w:t>月開始在台中清水、大里，桃園新屋及苗栗三灣等處，傾倒</w:t>
            </w:r>
            <w:r>
              <w:rPr>
                <w:rFonts w:ascii="Times New Roman" w:eastAsia="標楷體" w:hAnsi="Times New Roman" w:cs="Times New Roman"/>
                <w:color w:val="000000"/>
              </w:rPr>
              <w:t>1</w:t>
            </w:r>
            <w:r>
              <w:rPr>
                <w:rFonts w:ascii="Times New Roman" w:eastAsia="標楷體" w:hAnsi="Times New Roman" w:cs="Times New Roman"/>
                <w:color w:val="000000"/>
              </w:rPr>
              <w:t>萬</w:t>
            </w:r>
            <w:r>
              <w:rPr>
                <w:rFonts w:ascii="Times New Roman" w:eastAsia="標楷體" w:hAnsi="Times New Roman" w:cs="Times New Roman"/>
                <w:color w:val="000000"/>
              </w:rPr>
              <w:t>3</w:t>
            </w:r>
            <w:r>
              <w:rPr>
                <w:rFonts w:ascii="Times New Roman" w:eastAsia="標楷體" w:hAnsi="Times New Roman" w:cs="Times New Roman"/>
                <w:color w:val="000000"/>
              </w:rPr>
              <w:t>千多公噸有毒強酸廢液，初估不法得利高達</w:t>
            </w:r>
            <w:r>
              <w:rPr>
                <w:rFonts w:ascii="Times New Roman" w:eastAsia="標楷體" w:hAnsi="Times New Roman" w:cs="Times New Roman"/>
                <w:color w:val="000000"/>
              </w:rPr>
              <w:t>8,335</w:t>
            </w:r>
            <w:r>
              <w:rPr>
                <w:rFonts w:ascii="Times New Roman" w:eastAsia="標楷體" w:hAnsi="Times New Roman" w:cs="Times New Roman"/>
                <w:color w:val="000000"/>
              </w:rPr>
              <w:t>萬餘元，估計要花</w:t>
            </w:r>
            <w:r>
              <w:rPr>
                <w:rFonts w:ascii="Times New Roman" w:eastAsia="標楷體" w:hAnsi="Times New Roman" w:cs="Times New Roman"/>
                <w:color w:val="000000"/>
              </w:rPr>
              <w:t>20</w:t>
            </w:r>
            <w:r>
              <w:rPr>
                <w:rFonts w:ascii="Times New Roman" w:eastAsia="標楷體" w:hAnsi="Times New Roman" w:cs="Times New Roman"/>
                <w:color w:val="000000"/>
              </w:rPr>
              <w:t>億元才能恢復原貌，費用可能還得由全民買單。雖早有民眾向地方政府檢舉溪流遭人傾倒有毒物質，當地環保單位派人稽查後，卻草率結案；加上先前</w:t>
            </w:r>
            <w:proofErr w:type="gramStart"/>
            <w:r>
              <w:rPr>
                <w:rFonts w:ascii="Times New Roman" w:eastAsia="標楷體" w:hAnsi="Times New Roman" w:cs="Times New Roman"/>
                <w:color w:val="000000"/>
              </w:rPr>
              <w:t>芫</w:t>
            </w:r>
            <w:proofErr w:type="gramEnd"/>
            <w:r>
              <w:rPr>
                <w:rFonts w:ascii="Times New Roman" w:eastAsia="標楷體" w:hAnsi="Times New Roman" w:cs="Times New Roman"/>
                <w:color w:val="000000"/>
              </w:rPr>
              <w:t>吉有限公司在台中大里傾倒</w:t>
            </w:r>
            <w:proofErr w:type="gramStart"/>
            <w:r>
              <w:rPr>
                <w:rFonts w:ascii="Times New Roman" w:eastAsia="標楷體" w:hAnsi="Times New Roman" w:cs="Times New Roman"/>
                <w:color w:val="000000"/>
              </w:rPr>
              <w:t>廢</w:t>
            </w:r>
            <w:r>
              <w:rPr>
                <w:rFonts w:ascii="Times New Roman" w:eastAsia="標楷體" w:hAnsi="Times New Roman" w:cs="Times New Roman"/>
                <w:color w:val="000000"/>
              </w:rPr>
              <w:lastRenderedPageBreak/>
              <w:t>液時就</w:t>
            </w:r>
            <w:proofErr w:type="gramEnd"/>
            <w:r>
              <w:rPr>
                <w:rFonts w:ascii="Times New Roman" w:eastAsia="標楷體" w:hAnsi="Times New Roman" w:cs="Times New Roman"/>
                <w:color w:val="000000"/>
              </w:rPr>
              <w:t>曾遭民眾檢舉，但當地環保單位又以「</w:t>
            </w:r>
            <w:proofErr w:type="gramStart"/>
            <w:r>
              <w:rPr>
                <w:rFonts w:ascii="Times New Roman" w:eastAsia="標楷體" w:hAnsi="Times New Roman" w:cs="Times New Roman"/>
                <w:color w:val="000000"/>
              </w:rPr>
              <w:t>油罐車漏油</w:t>
            </w:r>
            <w:proofErr w:type="gramEnd"/>
            <w:r>
              <w:rPr>
                <w:rFonts w:ascii="Times New Roman" w:eastAsia="標楷體" w:hAnsi="Times New Roman" w:cs="Times New Roman"/>
                <w:color w:val="000000"/>
              </w:rPr>
              <w:t>」草率結案，顯示相關單位執法不力，才放縱該業者違反「廢棄物清理法」近</w:t>
            </w:r>
            <w:r>
              <w:rPr>
                <w:rFonts w:ascii="Times New Roman" w:eastAsia="標楷體" w:hAnsi="Times New Roman" w:cs="Times New Roman"/>
                <w:color w:val="000000"/>
              </w:rPr>
              <w:t>10</w:t>
            </w:r>
            <w:r>
              <w:rPr>
                <w:rFonts w:ascii="Times New Roman" w:eastAsia="標楷體" w:hAnsi="Times New Roman" w:cs="Times New Roman"/>
                <w:color w:val="000000"/>
              </w:rPr>
              <w:t>年之久。面對黑心環保蟑螂視法令如具文且相關環保單位應積極超前部署，避免不肖業者長期污染環境、謀取不法暴利，請行政院環境保護署於</w:t>
            </w:r>
            <w:r>
              <w:rPr>
                <w:rFonts w:ascii="Times New Roman" w:eastAsia="標楷體" w:hAnsi="Times New Roman" w:cs="Times New Roman"/>
                <w:color w:val="000000"/>
              </w:rPr>
              <w:t>2</w:t>
            </w:r>
            <w:r>
              <w:rPr>
                <w:rFonts w:ascii="Times New Roman" w:eastAsia="標楷體" w:hAnsi="Times New Roman" w:cs="Times New Roman"/>
                <w:color w:val="000000"/>
              </w:rPr>
              <w:t>個月內向立法院社會福利及衛生環境委員會提出「廢棄物清理法、土壤及地下水污染整治法修法</w:t>
            </w:r>
            <w:proofErr w:type="gramStart"/>
            <w:r>
              <w:rPr>
                <w:rFonts w:ascii="Times New Roman" w:eastAsia="標楷體" w:hAnsi="Times New Roman" w:cs="Times New Roman"/>
                <w:color w:val="000000"/>
              </w:rPr>
              <w:t>研</w:t>
            </w:r>
            <w:proofErr w:type="gramEnd"/>
            <w:r>
              <w:rPr>
                <w:rFonts w:ascii="Times New Roman" w:eastAsia="標楷體" w:hAnsi="Times New Roman" w:cs="Times New Roman"/>
                <w:color w:val="000000"/>
              </w:rPr>
              <w:t>議」書面報告，並持續強化廢棄物</w:t>
            </w:r>
            <w:proofErr w:type="gramStart"/>
            <w:r>
              <w:rPr>
                <w:rFonts w:ascii="Times New Roman" w:eastAsia="標楷體" w:hAnsi="Times New Roman" w:cs="Times New Roman"/>
                <w:color w:val="000000"/>
              </w:rPr>
              <w:t>及土污管理</w:t>
            </w:r>
            <w:proofErr w:type="gramEnd"/>
            <w:r>
              <w:rPr>
                <w:rFonts w:ascii="Times New Roman" w:eastAsia="標楷體" w:hAnsi="Times New Roman" w:cs="Times New Roman"/>
                <w:color w:val="000000"/>
              </w:rPr>
              <w:t>，查緝不法。</w:t>
            </w:r>
          </w:p>
        </w:tc>
        <w:tc>
          <w:tcPr>
            <w:tcW w:w="4961" w:type="dxa"/>
            <w:tcBorders>
              <w:top w:val="single" w:sz="8" w:space="0" w:color="000000"/>
              <w:left w:val="single" w:sz="8" w:space="0" w:color="000000"/>
              <w:bottom w:val="single" w:sz="8" w:space="0" w:color="000000"/>
              <w:right w:val="single" w:sz="8" w:space="0" w:color="000000"/>
            </w:tcBorders>
          </w:tcPr>
          <w:p w14:paraId="5933AB9E" w14:textId="1FF77780" w:rsidR="002F4151" w:rsidRDefault="007A626B">
            <w:pPr>
              <w:ind w:right="17"/>
              <w:jc w:val="both"/>
              <w:rPr>
                <w:rFonts w:ascii="Times New Roman" w:hAnsi="Times New Roman"/>
                <w:color w:val="000000"/>
              </w:rPr>
            </w:pPr>
            <w:r>
              <w:rPr>
                <w:rFonts w:ascii="Times New Roman" w:hAnsi="Times New Roman"/>
                <w:color w:val="000000"/>
              </w:rPr>
              <w:lastRenderedPageBreak/>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21</w:t>
            </w:r>
            <w:r>
              <w:rPr>
                <w:rFonts w:ascii="Times New Roman" w:hAnsi="Times New Roman"/>
                <w:color w:val="000000"/>
              </w:rPr>
              <w:t>日以環</w:t>
            </w:r>
            <w:proofErr w:type="gramStart"/>
            <w:r>
              <w:rPr>
                <w:rFonts w:ascii="Times New Roman" w:hAnsi="Times New Roman"/>
                <w:color w:val="000000"/>
              </w:rPr>
              <w:t>署循字</w:t>
            </w:r>
            <w:proofErr w:type="gramEnd"/>
            <w:r>
              <w:rPr>
                <w:rFonts w:ascii="Times New Roman" w:hAnsi="Times New Roman"/>
                <w:color w:val="000000"/>
              </w:rPr>
              <w:t>第</w:t>
            </w:r>
            <w:r>
              <w:rPr>
                <w:rFonts w:ascii="Times New Roman" w:hAnsi="Times New Roman"/>
                <w:color w:val="000000"/>
              </w:rPr>
              <w:t>1121087672</w:t>
            </w:r>
            <w:r>
              <w:rPr>
                <w:rFonts w:ascii="Times New Roman" w:hAnsi="Times New Roman"/>
                <w:color w:val="000000"/>
              </w:rPr>
              <w:t>號函將書面報告函復立法院，辦理情形如下：</w:t>
            </w:r>
          </w:p>
          <w:p w14:paraId="2E4BB29A" w14:textId="77777777" w:rsidR="002F4151" w:rsidRDefault="007A626B">
            <w:pPr>
              <w:ind w:right="17"/>
              <w:jc w:val="both"/>
              <w:rPr>
                <w:rFonts w:ascii="Times New Roman" w:hAnsi="Times New Roman"/>
                <w:color w:val="000000"/>
              </w:rPr>
            </w:pPr>
            <w:r>
              <w:rPr>
                <w:rFonts w:ascii="Times New Roman" w:hAnsi="Times New Roman"/>
                <w:color w:val="000000"/>
              </w:rPr>
              <w:t>本部已就實務執行面及政策法制面持續精進廢棄物管理及土壤及地下水污染預防與整治相關工作，亦已規劃強化廢棄物管理之立法，推動資源循環、精進再利用管理、遏止不法，已於</w:t>
            </w:r>
            <w:r>
              <w:rPr>
                <w:rFonts w:ascii="Times New Roman" w:hAnsi="Times New Roman"/>
                <w:color w:val="000000"/>
              </w:rPr>
              <w:t>112</w:t>
            </w:r>
            <w:r>
              <w:rPr>
                <w:rFonts w:ascii="Times New Roman" w:hAnsi="Times New Roman"/>
                <w:color w:val="000000"/>
              </w:rPr>
              <w:t>年召開</w:t>
            </w:r>
            <w:r>
              <w:rPr>
                <w:rFonts w:ascii="Times New Roman" w:hAnsi="Times New Roman"/>
                <w:color w:val="000000"/>
              </w:rPr>
              <w:t>11</w:t>
            </w:r>
            <w:r>
              <w:rPr>
                <w:rFonts w:ascii="Times New Roman" w:hAnsi="Times New Roman"/>
                <w:color w:val="000000"/>
              </w:rPr>
              <w:t>場次</w:t>
            </w:r>
            <w:proofErr w:type="gramStart"/>
            <w:r>
              <w:rPr>
                <w:rFonts w:ascii="Times New Roman" w:hAnsi="Times New Roman"/>
                <w:color w:val="000000"/>
              </w:rPr>
              <w:t>研</w:t>
            </w:r>
            <w:proofErr w:type="gramEnd"/>
            <w:r>
              <w:rPr>
                <w:rFonts w:ascii="Times New Roman" w:hAnsi="Times New Roman"/>
                <w:color w:val="000000"/>
              </w:rPr>
              <w:t>商會蒐集立法意見，同時為強化民眾落實土地品質管理，與土壤及地下</w:t>
            </w:r>
            <w:r>
              <w:rPr>
                <w:rFonts w:ascii="Times New Roman" w:hAnsi="Times New Roman"/>
                <w:color w:val="000000"/>
              </w:rPr>
              <w:lastRenderedPageBreak/>
              <w:t>水污染整治基金代履行費用求償作業，本部亦持續積極檢討相關法規制度，</w:t>
            </w:r>
            <w:proofErr w:type="gramStart"/>
            <w:r>
              <w:rPr>
                <w:rFonts w:ascii="Times New Roman" w:hAnsi="Times New Roman"/>
                <w:color w:val="000000"/>
              </w:rPr>
              <w:t>俾</w:t>
            </w:r>
            <w:proofErr w:type="gramEnd"/>
            <w:r>
              <w:rPr>
                <w:rFonts w:ascii="Times New Roman" w:hAnsi="Times New Roman"/>
                <w:color w:val="000000"/>
              </w:rPr>
              <w:t>落實土壤與地下水品質管理。</w:t>
            </w:r>
          </w:p>
        </w:tc>
      </w:tr>
      <w:tr w:rsidR="002F4151" w14:paraId="145C368F"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54DA5BBA"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49.</w:t>
            </w:r>
          </w:p>
        </w:tc>
        <w:tc>
          <w:tcPr>
            <w:tcW w:w="5036" w:type="dxa"/>
            <w:tcBorders>
              <w:top w:val="single" w:sz="8" w:space="0" w:color="000000"/>
              <w:left w:val="single" w:sz="8" w:space="0" w:color="000000"/>
              <w:bottom w:val="single" w:sz="8" w:space="0" w:color="000000"/>
              <w:right w:val="single" w:sz="8" w:space="0" w:color="000000"/>
            </w:tcBorders>
          </w:tcPr>
          <w:p w14:paraId="57FDD43F" w14:textId="77777777" w:rsidR="002F4151" w:rsidRDefault="007A626B">
            <w:pPr>
              <w:pStyle w:val="af7"/>
              <w:ind w:left="24" w:right="24" w:firstLine="504"/>
              <w:jc w:val="both"/>
              <w:rPr>
                <w:rFonts w:ascii="Times New Roman" w:eastAsia="標楷體" w:hAnsi="Times New Roman" w:cs="Times New Roman"/>
                <w:color w:val="000000"/>
              </w:rPr>
            </w:pPr>
            <w:r>
              <w:rPr>
                <w:rFonts w:ascii="Times New Roman" w:eastAsia="標楷體" w:hAnsi="Times New Roman" w:cs="Times New Roman"/>
                <w:color w:val="000000"/>
              </w:rPr>
              <w:t>經查</w:t>
            </w:r>
            <w:proofErr w:type="gramStart"/>
            <w:r>
              <w:rPr>
                <w:rFonts w:ascii="Times New Roman" w:eastAsia="標楷體" w:hAnsi="Times New Roman" w:cs="Times New Roman"/>
                <w:color w:val="000000"/>
              </w:rPr>
              <w:t>112</w:t>
            </w:r>
            <w:proofErr w:type="gramEnd"/>
            <w:r>
              <w:rPr>
                <w:rFonts w:ascii="Times New Roman" w:eastAsia="標楷體" w:hAnsi="Times New Roman" w:cs="Times New Roman"/>
                <w:color w:val="000000"/>
              </w:rPr>
              <w:t>年度環境保護基金項下「環境教育基金」中「環境教育推動計畫」之「辦理環境教育計畫與環境講習」之「服務費用」編列「推廣綠色消費，並運用經濟誘因機制推廣民眾參與環境教育等環保行動專業服務費」預算</w:t>
            </w:r>
            <w:r>
              <w:rPr>
                <w:rFonts w:ascii="Times New Roman" w:eastAsia="標楷體" w:hAnsi="Times New Roman" w:cs="Times New Roman"/>
                <w:color w:val="000000"/>
              </w:rPr>
              <w:t>864</w:t>
            </w:r>
            <w:r>
              <w:rPr>
                <w:rFonts w:ascii="Times New Roman" w:eastAsia="標楷體" w:hAnsi="Times New Roman" w:cs="Times New Roman"/>
                <w:color w:val="000000"/>
              </w:rPr>
              <w:t>萬元；另「辦理環境教育計畫與環境講習等相關業務，利用媒體宣傳，增進民眾關注環境議題，並展現我國在全球環境教育之卓越成就」編列「媒體政策及業務宣導費」</w:t>
            </w:r>
            <w:r>
              <w:rPr>
                <w:rFonts w:ascii="Times New Roman" w:eastAsia="標楷體" w:hAnsi="Times New Roman" w:cs="Times New Roman"/>
                <w:color w:val="000000"/>
              </w:rPr>
              <w:t>220</w:t>
            </w:r>
            <w:r>
              <w:rPr>
                <w:rFonts w:ascii="Times New Roman" w:eastAsia="標楷體" w:hAnsi="Times New Roman" w:cs="Times New Roman"/>
                <w:color w:val="000000"/>
              </w:rPr>
              <w:t>萬元；以及「運用大眾媒體推廣全民綠生活及綠色消費」編列「媒體政策及業務宣導費」</w:t>
            </w:r>
            <w:r>
              <w:rPr>
                <w:rFonts w:ascii="Times New Roman" w:eastAsia="標楷體" w:hAnsi="Times New Roman" w:cs="Times New Roman"/>
                <w:color w:val="000000"/>
              </w:rPr>
              <w:t>35</w:t>
            </w:r>
            <w:r>
              <w:rPr>
                <w:rFonts w:ascii="Times New Roman" w:eastAsia="標楷體" w:hAnsi="Times New Roman" w:cs="Times New Roman"/>
                <w:color w:val="000000"/>
              </w:rPr>
              <w:t>萬</w:t>
            </w:r>
            <w:r>
              <w:rPr>
                <w:rFonts w:ascii="Times New Roman" w:eastAsia="標楷體" w:hAnsi="Times New Roman" w:cs="Times New Roman"/>
                <w:color w:val="000000"/>
              </w:rPr>
              <w:t>9</w:t>
            </w:r>
            <w:r>
              <w:rPr>
                <w:rFonts w:ascii="Times New Roman" w:eastAsia="標楷體" w:hAnsi="Times New Roman" w:cs="Times New Roman"/>
                <w:color w:val="000000"/>
              </w:rPr>
              <w:t>千元。多項經費在公務預算已有編列，無須重複，且綠色消費推廣成效有限。請行政院環境保護署針對上述問題提出說明及檢討改進之方案，向立法院社會福利及衛生環境委員會提出報告，以提升綠色消費推廣成效。</w:t>
            </w:r>
          </w:p>
        </w:tc>
        <w:tc>
          <w:tcPr>
            <w:tcW w:w="4961" w:type="dxa"/>
            <w:tcBorders>
              <w:top w:val="single" w:sz="8" w:space="0" w:color="000000"/>
              <w:left w:val="single" w:sz="8" w:space="0" w:color="000000"/>
              <w:bottom w:val="single" w:sz="8" w:space="0" w:color="000000"/>
              <w:right w:val="single" w:sz="8" w:space="0" w:color="000000"/>
            </w:tcBorders>
          </w:tcPr>
          <w:p w14:paraId="3FC46162" w14:textId="4B6D79C7" w:rsidR="002F4151" w:rsidRDefault="007A626B">
            <w:pPr>
              <w:ind w:right="17"/>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8</w:t>
            </w:r>
            <w:r>
              <w:rPr>
                <w:rFonts w:ascii="Times New Roman" w:hAnsi="Times New Roman"/>
                <w:color w:val="000000"/>
              </w:rPr>
              <w:t>月</w:t>
            </w:r>
            <w:r>
              <w:rPr>
                <w:rFonts w:ascii="Times New Roman" w:hAnsi="Times New Roman"/>
                <w:color w:val="000000"/>
              </w:rPr>
              <w:t>1</w:t>
            </w:r>
            <w:r>
              <w:rPr>
                <w:rFonts w:ascii="Times New Roman" w:hAnsi="Times New Roman"/>
                <w:color w:val="000000"/>
              </w:rPr>
              <w:t>日以</w:t>
            </w:r>
            <w:proofErr w:type="gramStart"/>
            <w:r>
              <w:rPr>
                <w:rFonts w:ascii="Times New Roman" w:hAnsi="Times New Roman"/>
                <w:color w:val="000000"/>
              </w:rPr>
              <w:t>環署管字</w:t>
            </w:r>
            <w:proofErr w:type="gramEnd"/>
            <w:r>
              <w:rPr>
                <w:rFonts w:ascii="Times New Roman" w:hAnsi="Times New Roman"/>
                <w:color w:val="000000"/>
              </w:rPr>
              <w:t>第</w:t>
            </w:r>
            <w:r>
              <w:rPr>
                <w:rFonts w:ascii="Times New Roman" w:hAnsi="Times New Roman"/>
                <w:color w:val="000000"/>
              </w:rPr>
              <w:t>1121092643</w:t>
            </w:r>
            <w:r>
              <w:rPr>
                <w:rFonts w:ascii="Times New Roman" w:hAnsi="Times New Roman"/>
                <w:color w:val="000000"/>
              </w:rPr>
              <w:t>號函將書面報告函復立法院，辦理情形如下：</w:t>
            </w:r>
          </w:p>
          <w:p w14:paraId="6BD8C70A" w14:textId="55EB7548" w:rsidR="002F4151" w:rsidRDefault="007A626B">
            <w:pPr>
              <w:numPr>
                <w:ilvl w:val="0"/>
                <w:numId w:val="51"/>
              </w:numPr>
              <w:ind w:left="482" w:right="17" w:hanging="482"/>
              <w:jc w:val="both"/>
              <w:rPr>
                <w:rFonts w:ascii="Times New Roman" w:hAnsi="Times New Roman"/>
                <w:color w:val="000000"/>
              </w:rPr>
            </w:pPr>
            <w:r>
              <w:rPr>
                <w:rFonts w:ascii="Times New Roman" w:hAnsi="Times New Roman"/>
                <w:color w:val="000000"/>
              </w:rPr>
              <w:t>公務預算編列經費，用於環保標章制度管理、標章產品追蹤</w:t>
            </w:r>
            <w:proofErr w:type="gramStart"/>
            <w:r>
              <w:rPr>
                <w:rFonts w:ascii="Times New Roman" w:hAnsi="Times New Roman"/>
                <w:color w:val="000000"/>
              </w:rPr>
              <w:t>查核及維運</w:t>
            </w:r>
            <w:proofErr w:type="gramEnd"/>
            <w:r>
              <w:rPr>
                <w:rFonts w:ascii="Times New Roman" w:hAnsi="Times New Roman"/>
                <w:color w:val="000000"/>
              </w:rPr>
              <w:t>資訊系統，以提供消費者環保產品選擇及產品相關資訊，藉由環保標章產品以供民眾綠色消費選擇，公務預算未編列媒體政策及業務宣導費。環境教育基金預算編列經費則用</w:t>
            </w:r>
            <w:r w:rsidR="000C04BC">
              <w:rPr>
                <w:rFonts w:ascii="Times New Roman" w:hAnsi="Times New Roman" w:hint="eastAsia"/>
                <w:color w:val="000000"/>
              </w:rPr>
              <w:t>於</w:t>
            </w:r>
            <w:r>
              <w:rPr>
                <w:rFonts w:ascii="Times New Roman" w:hAnsi="Times New Roman"/>
                <w:color w:val="000000"/>
              </w:rPr>
              <w:t>推動機關、企業團體綠色採購及一般民眾綠色消費，包括辦理績效評核及表揚活動等，並編列媒體政策及業務宣導費，並無重複編列情形。</w:t>
            </w:r>
          </w:p>
          <w:p w14:paraId="7658ADAF" w14:textId="77777777" w:rsidR="002F4151" w:rsidRDefault="007A626B">
            <w:pPr>
              <w:numPr>
                <w:ilvl w:val="0"/>
                <w:numId w:val="51"/>
              </w:numPr>
              <w:ind w:left="482" w:right="17" w:hanging="482"/>
              <w:jc w:val="both"/>
              <w:rPr>
                <w:rFonts w:ascii="Times New Roman" w:hAnsi="Times New Roman"/>
                <w:color w:val="000000"/>
              </w:rPr>
            </w:pPr>
            <w:r>
              <w:rPr>
                <w:rFonts w:ascii="Times New Roman" w:hAnsi="Times New Roman"/>
                <w:color w:val="000000"/>
              </w:rPr>
              <w:t>本部運用基金預算結合公私部門力量協力推廣綠色消費，成效如下：</w:t>
            </w:r>
          </w:p>
          <w:p w14:paraId="430C17DF" w14:textId="77777777" w:rsidR="002F4151" w:rsidRDefault="007A626B">
            <w:pPr>
              <w:numPr>
                <w:ilvl w:val="0"/>
                <w:numId w:val="6"/>
              </w:numPr>
              <w:ind w:left="726" w:right="17" w:hanging="403"/>
              <w:jc w:val="both"/>
              <w:rPr>
                <w:rFonts w:ascii="Times New Roman" w:hAnsi="Times New Roman"/>
                <w:color w:val="000000"/>
              </w:rPr>
            </w:pPr>
            <w:r>
              <w:rPr>
                <w:rFonts w:ascii="Times New Roman" w:hAnsi="Times New Roman"/>
                <w:color w:val="000000"/>
              </w:rPr>
              <w:t>自</w:t>
            </w:r>
            <w:r>
              <w:rPr>
                <w:rFonts w:ascii="Times New Roman" w:hAnsi="Times New Roman"/>
                <w:color w:val="000000"/>
              </w:rPr>
              <w:t>109</w:t>
            </w:r>
            <w:r>
              <w:rPr>
                <w:rFonts w:ascii="Times New Roman" w:hAnsi="Times New Roman"/>
                <w:color w:val="000000"/>
              </w:rPr>
              <w:t>年起，綠色採購規範已納入行政院公共工程委員會勞務及工程採購契約範本中，並於</w:t>
            </w:r>
            <w:r>
              <w:rPr>
                <w:rFonts w:ascii="Times New Roman" w:hAnsi="Times New Roman"/>
                <w:color w:val="000000"/>
              </w:rPr>
              <w:t>110</w:t>
            </w:r>
            <w:r>
              <w:rPr>
                <w:rFonts w:ascii="Times New Roman" w:hAnsi="Times New Roman"/>
                <w:color w:val="000000"/>
              </w:rPr>
              <w:t>年</w:t>
            </w:r>
            <w:r>
              <w:rPr>
                <w:rFonts w:ascii="Times New Roman" w:hAnsi="Times New Roman"/>
                <w:color w:val="000000"/>
              </w:rPr>
              <w:t>3</w:t>
            </w:r>
            <w:r>
              <w:rPr>
                <w:rFonts w:ascii="Times New Roman" w:hAnsi="Times New Roman"/>
                <w:color w:val="000000"/>
              </w:rPr>
              <w:t>月</w:t>
            </w:r>
            <w:r>
              <w:rPr>
                <w:rFonts w:ascii="Times New Roman" w:hAnsi="Times New Roman"/>
                <w:color w:val="000000"/>
              </w:rPr>
              <w:t>1</w:t>
            </w:r>
            <w:r>
              <w:rPr>
                <w:rFonts w:ascii="Times New Roman" w:hAnsi="Times New Roman"/>
                <w:color w:val="000000"/>
              </w:rPr>
              <w:t>日起，將綠色採購納入</w:t>
            </w:r>
            <w:r>
              <w:rPr>
                <w:rFonts w:ascii="Times New Roman" w:hAnsi="Times New Roman"/>
                <w:color w:val="000000"/>
              </w:rPr>
              <w:t xml:space="preserve">CSR </w:t>
            </w:r>
            <w:r>
              <w:rPr>
                <w:rFonts w:ascii="Times New Roman" w:hAnsi="Times New Roman"/>
                <w:color w:val="000000"/>
              </w:rPr>
              <w:t>評選評分範本中，提高民間申報綠色採購之誘因。</w:t>
            </w:r>
            <w:r>
              <w:rPr>
                <w:rFonts w:ascii="Times New Roman" w:hAnsi="Times New Roman"/>
                <w:color w:val="000000"/>
              </w:rPr>
              <w:t>112</w:t>
            </w:r>
            <w:r>
              <w:rPr>
                <w:rFonts w:ascii="Times New Roman" w:hAnsi="Times New Roman"/>
                <w:color w:val="000000"/>
              </w:rPr>
              <w:t>年總計辦理</w:t>
            </w:r>
            <w:r>
              <w:rPr>
                <w:rFonts w:ascii="Times New Roman" w:hAnsi="Times New Roman"/>
                <w:color w:val="000000"/>
              </w:rPr>
              <w:t>23</w:t>
            </w:r>
            <w:r>
              <w:rPr>
                <w:rFonts w:ascii="Times New Roman" w:hAnsi="Times New Roman"/>
                <w:color w:val="000000"/>
              </w:rPr>
              <w:t>場次綠色採購推動與申報說明會，參與人次達</w:t>
            </w:r>
            <w:r>
              <w:rPr>
                <w:rFonts w:ascii="Times New Roman" w:hAnsi="Times New Roman"/>
                <w:color w:val="000000"/>
              </w:rPr>
              <w:t>2,303</w:t>
            </w:r>
            <w:r>
              <w:rPr>
                <w:rFonts w:ascii="Times New Roman" w:hAnsi="Times New Roman"/>
                <w:color w:val="000000"/>
              </w:rPr>
              <w:t>人，增進機關、民間企業及團體落實綠色採購，並提高申報率。民間自行申報綠色採購總計</w:t>
            </w:r>
            <w:r>
              <w:rPr>
                <w:rFonts w:ascii="Times New Roman" w:hAnsi="Times New Roman"/>
                <w:color w:val="000000"/>
              </w:rPr>
              <w:t>2,338</w:t>
            </w:r>
            <w:r>
              <w:rPr>
                <w:rFonts w:ascii="Times New Roman" w:hAnsi="Times New Roman"/>
                <w:color w:val="000000"/>
              </w:rPr>
              <w:t>家企業。</w:t>
            </w:r>
          </w:p>
          <w:p w14:paraId="41FCA53F" w14:textId="76E0561F" w:rsidR="002F4151" w:rsidRDefault="007A626B">
            <w:pPr>
              <w:numPr>
                <w:ilvl w:val="0"/>
                <w:numId w:val="6"/>
              </w:numPr>
              <w:ind w:left="726" w:right="17" w:hanging="403"/>
              <w:jc w:val="both"/>
              <w:rPr>
                <w:rFonts w:ascii="Times New Roman" w:hAnsi="Times New Roman"/>
                <w:color w:val="000000"/>
              </w:rPr>
            </w:pPr>
            <w:proofErr w:type="gramStart"/>
            <w:r>
              <w:rPr>
                <w:rFonts w:ascii="Times New Roman" w:hAnsi="Times New Roman"/>
                <w:color w:val="000000"/>
              </w:rPr>
              <w:t>112</w:t>
            </w:r>
            <w:proofErr w:type="gramEnd"/>
            <w:r>
              <w:rPr>
                <w:rFonts w:ascii="Times New Roman" w:hAnsi="Times New Roman"/>
                <w:color w:val="000000"/>
              </w:rPr>
              <w:t>年度機關、民間企業與團體及一般民眾綠色消費金額合計約</w:t>
            </w:r>
            <w:r>
              <w:rPr>
                <w:rFonts w:ascii="Times New Roman" w:hAnsi="Times New Roman"/>
                <w:color w:val="000000"/>
              </w:rPr>
              <w:t>1,588</w:t>
            </w:r>
            <w:r>
              <w:rPr>
                <w:rFonts w:ascii="Times New Roman" w:hAnsi="Times New Roman"/>
                <w:color w:val="000000"/>
              </w:rPr>
              <w:t>億元，</w:t>
            </w:r>
            <w:r>
              <w:rPr>
                <w:rFonts w:ascii="Times New Roman" w:hAnsi="Times New Roman"/>
                <w:color w:val="000000"/>
              </w:rPr>
              <w:lastRenderedPageBreak/>
              <w:t>較</w:t>
            </w:r>
            <w:r>
              <w:rPr>
                <w:rFonts w:ascii="Times New Roman" w:hAnsi="Times New Roman"/>
                <w:color w:val="000000"/>
              </w:rPr>
              <w:t>111</w:t>
            </w:r>
            <w:r>
              <w:rPr>
                <w:rFonts w:ascii="Times New Roman" w:hAnsi="Times New Roman"/>
                <w:color w:val="000000"/>
              </w:rPr>
              <w:t>年增加約</w:t>
            </w:r>
            <w:r>
              <w:rPr>
                <w:rFonts w:ascii="Times New Roman" w:hAnsi="Times New Roman"/>
                <w:color w:val="000000"/>
              </w:rPr>
              <w:t>297</w:t>
            </w:r>
            <w:r>
              <w:rPr>
                <w:rFonts w:ascii="Times New Roman" w:hAnsi="Times New Roman"/>
                <w:color w:val="000000"/>
              </w:rPr>
              <w:t>億元（成長約</w:t>
            </w:r>
            <w:r>
              <w:rPr>
                <w:rFonts w:ascii="Times New Roman" w:hAnsi="Times New Roman"/>
                <w:color w:val="000000"/>
              </w:rPr>
              <w:t>23%</w:t>
            </w:r>
            <w:r>
              <w:rPr>
                <w:rFonts w:ascii="Times New Roman" w:hAnsi="Times New Roman"/>
                <w:color w:val="000000"/>
              </w:rPr>
              <w:t>）。以環保標章採購金額計算其環境效益，</w:t>
            </w:r>
            <w:r>
              <w:rPr>
                <w:rFonts w:ascii="Times New Roman" w:hAnsi="Times New Roman"/>
                <w:color w:val="000000"/>
              </w:rPr>
              <w:t>111</w:t>
            </w:r>
            <w:r>
              <w:rPr>
                <w:rFonts w:ascii="Times New Roman" w:hAnsi="Times New Roman"/>
                <w:color w:val="000000"/>
              </w:rPr>
              <w:t>年為例</w:t>
            </w:r>
            <w:r w:rsidR="000C04BC" w:rsidRPr="000C04BC">
              <w:rPr>
                <w:rFonts w:ascii="Times New Roman" w:hAnsi="Times New Roman" w:hint="eastAsia"/>
                <w:color w:val="000000"/>
              </w:rPr>
              <w:t>（</w:t>
            </w:r>
            <w:r w:rsidR="000C04BC" w:rsidRPr="000C04BC">
              <w:rPr>
                <w:rFonts w:ascii="Times New Roman" w:hAnsi="Times New Roman" w:hint="eastAsia"/>
                <w:color w:val="000000"/>
              </w:rPr>
              <w:t>112</w:t>
            </w:r>
            <w:r w:rsidR="000C04BC" w:rsidRPr="000C04BC">
              <w:rPr>
                <w:rFonts w:ascii="Times New Roman" w:hAnsi="Times New Roman" w:hint="eastAsia"/>
                <w:color w:val="000000"/>
              </w:rPr>
              <w:t>年環境效益現正估算中）</w:t>
            </w:r>
            <w:r w:rsidR="000C04BC">
              <w:rPr>
                <w:rFonts w:ascii="Times New Roman" w:hAnsi="Times New Roman" w:hint="eastAsia"/>
                <w:color w:val="000000"/>
              </w:rPr>
              <w:t>，</w:t>
            </w:r>
            <w:r>
              <w:rPr>
                <w:rFonts w:ascii="Times New Roman" w:hAnsi="Times New Roman"/>
                <w:color w:val="000000"/>
              </w:rPr>
              <w:t>達成節電約</w:t>
            </w:r>
            <w:r>
              <w:rPr>
                <w:rFonts w:ascii="Times New Roman" w:hAnsi="Times New Roman"/>
                <w:color w:val="000000"/>
              </w:rPr>
              <w:t>3,022</w:t>
            </w:r>
            <w:r>
              <w:rPr>
                <w:rFonts w:ascii="Times New Roman" w:hAnsi="Times New Roman"/>
                <w:color w:val="000000"/>
              </w:rPr>
              <w:t>萬度（可供約</w:t>
            </w:r>
            <w:r>
              <w:rPr>
                <w:rFonts w:ascii="Times New Roman" w:hAnsi="Times New Roman"/>
                <w:color w:val="000000"/>
              </w:rPr>
              <w:t>5</w:t>
            </w:r>
            <w:r>
              <w:rPr>
                <w:rFonts w:ascii="Times New Roman" w:hAnsi="Times New Roman"/>
                <w:color w:val="000000"/>
              </w:rPr>
              <w:t>萬</w:t>
            </w:r>
            <w:r>
              <w:rPr>
                <w:rFonts w:ascii="Times New Roman" w:hAnsi="Times New Roman"/>
                <w:color w:val="000000"/>
              </w:rPr>
              <w:t>8,325</w:t>
            </w:r>
            <w:r>
              <w:rPr>
                <w:rFonts w:ascii="Times New Roman" w:hAnsi="Times New Roman"/>
                <w:color w:val="000000"/>
              </w:rPr>
              <w:t>戶家庭</w:t>
            </w:r>
            <w:r>
              <w:rPr>
                <w:rFonts w:ascii="Times New Roman" w:hAnsi="Times New Roman"/>
                <w:color w:val="000000"/>
              </w:rPr>
              <w:t>1</w:t>
            </w:r>
            <w:r>
              <w:rPr>
                <w:rFonts w:ascii="Times New Roman" w:hAnsi="Times New Roman"/>
                <w:color w:val="000000"/>
              </w:rPr>
              <w:t>個月用電），</w:t>
            </w:r>
            <w:proofErr w:type="gramStart"/>
            <w:r>
              <w:rPr>
                <w:rFonts w:ascii="Times New Roman" w:hAnsi="Times New Roman"/>
                <w:color w:val="000000"/>
              </w:rPr>
              <w:t>減碳約</w:t>
            </w:r>
            <w:proofErr w:type="gramEnd"/>
            <w:r>
              <w:rPr>
                <w:rFonts w:ascii="Times New Roman" w:hAnsi="Times New Roman"/>
                <w:color w:val="000000"/>
              </w:rPr>
              <w:t>1,538</w:t>
            </w:r>
            <w:r>
              <w:rPr>
                <w:rFonts w:ascii="Times New Roman" w:hAnsi="Times New Roman"/>
                <w:color w:val="000000"/>
              </w:rPr>
              <w:t>萬公斤二氧化碳（相當於</w:t>
            </w:r>
            <w:r>
              <w:rPr>
                <w:rFonts w:ascii="Times New Roman" w:hAnsi="Times New Roman"/>
                <w:color w:val="000000"/>
              </w:rPr>
              <w:t>42</w:t>
            </w:r>
            <w:r>
              <w:rPr>
                <w:rFonts w:ascii="Times New Roman" w:hAnsi="Times New Roman"/>
                <w:color w:val="000000"/>
              </w:rPr>
              <w:t>座大安森林公園</w:t>
            </w:r>
            <w:r>
              <w:rPr>
                <w:rFonts w:ascii="Times New Roman" w:hAnsi="Times New Roman"/>
                <w:color w:val="000000"/>
              </w:rPr>
              <w:t>1</w:t>
            </w:r>
            <w:r>
              <w:rPr>
                <w:rFonts w:ascii="Times New Roman" w:hAnsi="Times New Roman"/>
                <w:color w:val="000000"/>
              </w:rPr>
              <w:t>年的二氧化碳吸收量），及減少使用原生紙漿約</w:t>
            </w:r>
            <w:r>
              <w:rPr>
                <w:rFonts w:ascii="Times New Roman" w:hAnsi="Times New Roman"/>
                <w:color w:val="000000"/>
              </w:rPr>
              <w:t>2,566</w:t>
            </w:r>
            <w:r>
              <w:rPr>
                <w:rFonts w:ascii="Times New Roman" w:hAnsi="Times New Roman"/>
                <w:color w:val="000000"/>
              </w:rPr>
              <w:t>萬公斤（約可少砍</w:t>
            </w:r>
            <w:r>
              <w:rPr>
                <w:rFonts w:ascii="Times New Roman" w:hAnsi="Times New Roman"/>
                <w:color w:val="000000"/>
              </w:rPr>
              <w:t>51.3</w:t>
            </w:r>
            <w:r>
              <w:rPr>
                <w:rFonts w:ascii="Times New Roman" w:hAnsi="Times New Roman"/>
                <w:color w:val="000000"/>
              </w:rPr>
              <w:t>萬棵樹木，相當於</w:t>
            </w:r>
            <w:r>
              <w:rPr>
                <w:rFonts w:ascii="Times New Roman" w:hAnsi="Times New Roman"/>
                <w:color w:val="000000"/>
              </w:rPr>
              <w:t>17.1</w:t>
            </w:r>
            <w:r>
              <w:rPr>
                <w:rFonts w:ascii="Times New Roman" w:hAnsi="Times New Roman"/>
                <w:color w:val="000000"/>
              </w:rPr>
              <w:t>座大安森林公園樹木量）等環境效益。</w:t>
            </w:r>
          </w:p>
        </w:tc>
      </w:tr>
      <w:tr w:rsidR="002F4151" w14:paraId="211E7858"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30A5C92B"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50.</w:t>
            </w:r>
          </w:p>
        </w:tc>
        <w:tc>
          <w:tcPr>
            <w:tcW w:w="5036" w:type="dxa"/>
            <w:tcBorders>
              <w:top w:val="single" w:sz="8" w:space="0" w:color="000000"/>
              <w:left w:val="single" w:sz="8" w:space="0" w:color="000000"/>
              <w:bottom w:val="single" w:sz="8" w:space="0" w:color="000000"/>
              <w:right w:val="single" w:sz="8" w:space="0" w:color="000000"/>
            </w:tcBorders>
          </w:tcPr>
          <w:p w14:paraId="63233975" w14:textId="77777777" w:rsidR="002F4151" w:rsidRDefault="007A626B">
            <w:pPr>
              <w:pStyle w:val="af7"/>
              <w:ind w:left="24" w:right="24" w:firstLine="504"/>
              <w:jc w:val="both"/>
              <w:rPr>
                <w:rFonts w:ascii="Times New Roman" w:eastAsia="標楷體" w:hAnsi="Times New Roman"/>
                <w:color w:val="000000"/>
              </w:rPr>
            </w:pPr>
            <w:r>
              <w:rPr>
                <w:rFonts w:ascii="Times New Roman" w:eastAsia="標楷體" w:hAnsi="Times New Roman" w:cs="Times New Roman"/>
                <w:color w:val="000000"/>
              </w:rPr>
              <w:t>我國海洋廢棄物主要來自陸源的人類活動產生，而目前行政院集結</w:t>
            </w:r>
            <w:r>
              <w:rPr>
                <w:rFonts w:ascii="Times New Roman" w:eastAsia="標楷體" w:hAnsi="Times New Roman" w:cs="Times New Roman"/>
                <w:color w:val="000000"/>
              </w:rPr>
              <w:t>9</w:t>
            </w:r>
            <w:r>
              <w:rPr>
                <w:rFonts w:ascii="Times New Roman" w:eastAsia="標楷體" w:hAnsi="Times New Roman" w:cs="Times New Roman"/>
                <w:color w:val="000000"/>
              </w:rPr>
              <w:t>個部會與</w:t>
            </w:r>
            <w:r>
              <w:rPr>
                <w:rFonts w:ascii="Times New Roman" w:eastAsia="標楷體" w:hAnsi="Times New Roman" w:cs="Times New Roman"/>
                <w:color w:val="000000"/>
              </w:rPr>
              <w:t>15</w:t>
            </w:r>
            <w:r>
              <w:rPr>
                <w:rFonts w:ascii="Times New Roman" w:eastAsia="標楷體" w:hAnsi="Times New Roman" w:cs="Times New Roman"/>
                <w:color w:val="000000"/>
              </w:rPr>
              <w:t>個機關，共同執行「向海致敬</w:t>
            </w:r>
            <w:r>
              <w:rPr>
                <w:rFonts w:ascii="Times New Roman" w:eastAsia="標楷體" w:hAnsi="Times New Roman" w:cs="Times New Roman"/>
                <w:color w:val="000000"/>
              </w:rPr>
              <w:t>-</w:t>
            </w:r>
            <w:r>
              <w:rPr>
                <w:rFonts w:ascii="Times New Roman" w:eastAsia="標楷體" w:hAnsi="Times New Roman" w:cs="Times New Roman"/>
                <w:color w:val="000000"/>
              </w:rPr>
              <w:t>海岸清潔維護計畫」清理台灣沿岸的海洋垃圾成效顯著，但清潔海岸終究只是治標，減少垃圾的來源才是治本。在海洋廢棄物處理上，菲律賓政府積極規劃</w:t>
            </w:r>
            <w:r>
              <w:rPr>
                <w:rFonts w:ascii="Times New Roman" w:eastAsia="標楷體" w:hAnsi="Times New Roman" w:cs="Times New Roman"/>
                <w:color w:val="000000"/>
              </w:rPr>
              <w:t>4</w:t>
            </w:r>
            <w:r>
              <w:rPr>
                <w:rFonts w:ascii="Times New Roman" w:eastAsia="標楷體" w:hAnsi="Times New Roman" w:cs="Times New Roman"/>
                <w:color w:val="000000"/>
              </w:rPr>
              <w:t>個路徑，逐一通過法案和建立生產者責任，逐步接近其</w:t>
            </w:r>
            <w:r>
              <w:rPr>
                <w:rFonts w:ascii="Times New Roman" w:eastAsia="標楷體" w:hAnsi="Times New Roman" w:cs="Times New Roman"/>
                <w:color w:val="000000"/>
              </w:rPr>
              <w:t>2032</w:t>
            </w:r>
            <w:proofErr w:type="gramStart"/>
            <w:r>
              <w:rPr>
                <w:rFonts w:ascii="Times New Roman" w:eastAsia="標楷體" w:hAnsi="Times New Roman" w:cs="Times New Roman"/>
                <w:color w:val="000000"/>
              </w:rPr>
              <w:t>零</w:t>
            </w:r>
            <w:proofErr w:type="gramEnd"/>
            <w:r>
              <w:rPr>
                <w:rFonts w:ascii="Times New Roman" w:eastAsia="標楷體" w:hAnsi="Times New Roman" w:cs="Times New Roman"/>
                <w:color w:val="000000"/>
              </w:rPr>
              <w:t>塑膠海洋的目標。反觀，我國政府雖規劃</w:t>
            </w:r>
            <w:r>
              <w:rPr>
                <w:rFonts w:ascii="Times New Roman" w:eastAsia="標楷體" w:hAnsi="Times New Roman" w:cs="Times New Roman"/>
                <w:color w:val="000000"/>
              </w:rPr>
              <w:t>2030</w:t>
            </w:r>
            <w:r>
              <w:rPr>
                <w:rFonts w:ascii="Times New Roman" w:eastAsia="標楷體" w:hAnsi="Times New Roman" w:cs="Times New Roman"/>
                <w:color w:val="000000"/>
              </w:rPr>
              <w:t>年禁用</w:t>
            </w:r>
            <w:r>
              <w:rPr>
                <w:rFonts w:ascii="Times New Roman" w:eastAsia="標楷體" w:hAnsi="Times New Roman" w:cs="Times New Roman"/>
                <w:color w:val="000000"/>
              </w:rPr>
              <w:t>4</w:t>
            </w:r>
            <w:r>
              <w:rPr>
                <w:rFonts w:ascii="Times New Roman" w:eastAsia="標楷體" w:hAnsi="Times New Roman" w:cs="Times New Roman"/>
                <w:color w:val="000000"/>
              </w:rPr>
              <w:t>項一次性塑膠用品，但至今實務執行上路徑不明確、爭議頗大且效果有限，難以達成海洋廢棄物的源頭管理。根據調查，民眾租借循環杯的意願不到三成、傳統市場和小吃業者對於塑膠製品的依賴頗高且</w:t>
            </w:r>
            <w:proofErr w:type="gramStart"/>
            <w:r>
              <w:rPr>
                <w:rFonts w:ascii="Times New Roman" w:eastAsia="標楷體" w:hAnsi="Times New Roman" w:cs="Times New Roman"/>
                <w:color w:val="000000"/>
              </w:rPr>
              <w:t>對減塑</w:t>
            </w:r>
            <w:proofErr w:type="gramEnd"/>
            <w:r>
              <w:rPr>
                <w:rFonts w:ascii="Times New Roman" w:eastAsia="標楷體" w:hAnsi="Times New Roman" w:cs="Times New Roman"/>
                <w:color w:val="000000"/>
              </w:rPr>
              <w:t>政策對業者的收益影響頗大，這些都造成執行上的困難。</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此，要求行政院環境保護署根據台灣</w:t>
            </w:r>
            <w:proofErr w:type="gramStart"/>
            <w:r>
              <w:rPr>
                <w:rFonts w:ascii="Times New Roman" w:eastAsia="標楷體" w:hAnsi="Times New Roman" w:cs="Times New Roman"/>
                <w:color w:val="000000"/>
              </w:rPr>
              <w:t>當前減塑政策</w:t>
            </w:r>
            <w:proofErr w:type="gramEnd"/>
            <w:r>
              <w:rPr>
                <w:rFonts w:ascii="Times New Roman" w:eastAsia="標楷體" w:hAnsi="Times New Roman" w:cs="Times New Roman"/>
                <w:color w:val="000000"/>
              </w:rPr>
              <w:t>施行狀況檢討，並於</w:t>
            </w:r>
            <w:r>
              <w:rPr>
                <w:rFonts w:ascii="Times New Roman" w:eastAsia="標楷體" w:hAnsi="Times New Roman" w:cs="Times New Roman"/>
                <w:color w:val="000000"/>
              </w:rPr>
              <w:t>3</w:t>
            </w:r>
            <w:r>
              <w:rPr>
                <w:rFonts w:ascii="Times New Roman" w:eastAsia="標楷體" w:hAnsi="Times New Roman" w:cs="Times New Roman"/>
                <w:color w:val="000000"/>
              </w:rPr>
              <w:t>個月內向立法院社會福利及衛生環境委員會提出相關書面報告，以達到我國海洋環境的永續經營。</w:t>
            </w:r>
          </w:p>
        </w:tc>
        <w:tc>
          <w:tcPr>
            <w:tcW w:w="4961" w:type="dxa"/>
            <w:tcBorders>
              <w:top w:val="single" w:sz="8" w:space="0" w:color="000000"/>
              <w:left w:val="single" w:sz="8" w:space="0" w:color="000000"/>
              <w:bottom w:val="single" w:sz="8" w:space="0" w:color="000000"/>
              <w:right w:val="single" w:sz="8" w:space="0" w:color="000000"/>
            </w:tcBorders>
          </w:tcPr>
          <w:p w14:paraId="5960183E" w14:textId="22A5588B" w:rsidR="002F4151" w:rsidRDefault="007A626B">
            <w:pPr>
              <w:ind w:right="17"/>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18</w:t>
            </w:r>
            <w:r>
              <w:rPr>
                <w:rFonts w:ascii="Times New Roman" w:hAnsi="Times New Roman"/>
                <w:color w:val="000000"/>
              </w:rPr>
              <w:t>日以環</w:t>
            </w:r>
            <w:proofErr w:type="gramStart"/>
            <w:r>
              <w:rPr>
                <w:rFonts w:ascii="Times New Roman" w:hAnsi="Times New Roman"/>
                <w:color w:val="000000"/>
              </w:rPr>
              <w:t>署基字</w:t>
            </w:r>
            <w:proofErr w:type="gramEnd"/>
            <w:r>
              <w:rPr>
                <w:rFonts w:ascii="Times New Roman" w:hAnsi="Times New Roman"/>
                <w:color w:val="000000"/>
              </w:rPr>
              <w:t>第</w:t>
            </w:r>
            <w:r>
              <w:rPr>
                <w:rFonts w:ascii="Times New Roman" w:hAnsi="Times New Roman"/>
                <w:color w:val="000000"/>
              </w:rPr>
              <w:t>1121085802</w:t>
            </w:r>
            <w:r>
              <w:rPr>
                <w:rFonts w:ascii="Times New Roman" w:hAnsi="Times New Roman"/>
                <w:color w:val="000000"/>
              </w:rPr>
              <w:t>號函將書面報告函復立法院，辦理情形如下：</w:t>
            </w:r>
          </w:p>
          <w:p w14:paraId="568EDB16" w14:textId="3B79BFD2" w:rsidR="002F4151" w:rsidRDefault="007A626B">
            <w:pPr>
              <w:numPr>
                <w:ilvl w:val="0"/>
                <w:numId w:val="80"/>
              </w:numPr>
              <w:ind w:left="482" w:right="17" w:hanging="482"/>
              <w:jc w:val="both"/>
              <w:rPr>
                <w:rFonts w:ascii="Times New Roman" w:hAnsi="Times New Roman"/>
                <w:color w:val="000000"/>
              </w:rPr>
            </w:pPr>
            <w:r>
              <w:rPr>
                <w:rFonts w:ascii="Times New Roman" w:hAnsi="Times New Roman"/>
                <w:color w:val="000000"/>
              </w:rPr>
              <w:t>自</w:t>
            </w:r>
            <w:r>
              <w:rPr>
                <w:rFonts w:ascii="Times New Roman" w:hAnsi="Times New Roman"/>
                <w:color w:val="000000"/>
              </w:rPr>
              <w:t>91</w:t>
            </w:r>
            <w:r>
              <w:rPr>
                <w:rFonts w:ascii="Times New Roman" w:hAnsi="Times New Roman"/>
                <w:color w:val="000000"/>
              </w:rPr>
              <w:t>年開始管制</w:t>
            </w:r>
            <w:r>
              <w:rPr>
                <w:rFonts w:ascii="Times New Roman" w:hAnsi="Times New Roman"/>
                <w:color w:val="000000"/>
              </w:rPr>
              <w:t>7</w:t>
            </w:r>
            <w:r>
              <w:rPr>
                <w:rFonts w:ascii="Times New Roman" w:hAnsi="Times New Roman"/>
                <w:color w:val="000000"/>
              </w:rPr>
              <w:t>個業別不得免費提</w:t>
            </w:r>
            <w:r w:rsidR="009A745F">
              <w:rPr>
                <w:rFonts w:ascii="Times New Roman" w:hAnsi="Times New Roman" w:hint="eastAsia"/>
                <w:color w:val="000000"/>
              </w:rPr>
              <w:t>供</w:t>
            </w:r>
            <w:r>
              <w:rPr>
                <w:rFonts w:ascii="Times New Roman" w:hAnsi="Times New Roman"/>
                <w:color w:val="000000"/>
              </w:rPr>
              <w:t>塑膠袋，後續</w:t>
            </w:r>
            <w:r>
              <w:rPr>
                <w:rFonts w:ascii="Times New Roman" w:hAnsi="Times New Roman"/>
                <w:color w:val="000000"/>
              </w:rPr>
              <w:t>107</w:t>
            </w:r>
            <w:r>
              <w:rPr>
                <w:rFonts w:ascii="Times New Roman" w:hAnsi="Times New Roman"/>
                <w:color w:val="000000"/>
              </w:rPr>
              <w:t>年擴大管制</w:t>
            </w:r>
            <w:r>
              <w:rPr>
                <w:rFonts w:ascii="Times New Roman" w:hAnsi="Times New Roman"/>
                <w:color w:val="000000"/>
              </w:rPr>
              <w:t>7</w:t>
            </w:r>
            <w:r>
              <w:rPr>
                <w:rFonts w:ascii="Times New Roman" w:hAnsi="Times New Roman"/>
                <w:color w:val="000000"/>
              </w:rPr>
              <w:t>個業別，總計</w:t>
            </w:r>
            <w:r>
              <w:rPr>
                <w:rFonts w:ascii="Times New Roman" w:hAnsi="Times New Roman"/>
                <w:color w:val="000000"/>
              </w:rPr>
              <w:t>14</w:t>
            </w:r>
            <w:r>
              <w:rPr>
                <w:rFonts w:ascii="Times New Roman" w:hAnsi="Times New Roman"/>
                <w:color w:val="000000"/>
              </w:rPr>
              <w:t>個業別，並持續辦理宣導作業，管制後年減少</w:t>
            </w:r>
            <w:r>
              <w:rPr>
                <w:rFonts w:ascii="Times New Roman" w:hAnsi="Times New Roman"/>
                <w:color w:val="000000"/>
              </w:rPr>
              <w:t>45</w:t>
            </w:r>
            <w:r>
              <w:rPr>
                <w:rFonts w:ascii="Times New Roman" w:hAnsi="Times New Roman"/>
                <w:color w:val="000000"/>
              </w:rPr>
              <w:t>億個使用量。</w:t>
            </w:r>
          </w:p>
          <w:p w14:paraId="4177CFA8" w14:textId="77777777" w:rsidR="002F4151" w:rsidRDefault="007A626B">
            <w:pPr>
              <w:numPr>
                <w:ilvl w:val="0"/>
                <w:numId w:val="80"/>
              </w:numPr>
              <w:ind w:left="482" w:right="17" w:hanging="482"/>
              <w:jc w:val="both"/>
              <w:rPr>
                <w:rFonts w:ascii="Times New Roman" w:hAnsi="Times New Roman"/>
                <w:color w:val="000000"/>
              </w:rPr>
            </w:pPr>
            <w:r>
              <w:rPr>
                <w:rFonts w:ascii="Times New Roman" w:hAnsi="Times New Roman"/>
                <w:color w:val="000000"/>
              </w:rPr>
              <w:t>免洗餐具</w:t>
            </w:r>
            <w:r>
              <w:rPr>
                <w:rFonts w:ascii="Times New Roman" w:hAnsi="Times New Roman"/>
                <w:color w:val="000000"/>
              </w:rPr>
              <w:t>91</w:t>
            </w:r>
            <w:r>
              <w:rPr>
                <w:rFonts w:ascii="Times New Roman" w:hAnsi="Times New Roman"/>
                <w:color w:val="000000"/>
              </w:rPr>
              <w:t>年針對</w:t>
            </w:r>
            <w:r>
              <w:rPr>
                <w:rFonts w:ascii="Times New Roman" w:hAnsi="Times New Roman"/>
                <w:color w:val="000000"/>
              </w:rPr>
              <w:t>8</w:t>
            </w:r>
            <w:r>
              <w:rPr>
                <w:rFonts w:ascii="Times New Roman" w:hAnsi="Times New Roman"/>
                <w:color w:val="000000"/>
              </w:rPr>
              <w:t>個</w:t>
            </w:r>
            <w:proofErr w:type="gramStart"/>
            <w:r>
              <w:rPr>
                <w:rFonts w:ascii="Times New Roman" w:hAnsi="Times New Roman"/>
                <w:color w:val="000000"/>
              </w:rPr>
              <w:t>業別限用塑膠類免洗</w:t>
            </w:r>
            <w:proofErr w:type="gramEnd"/>
            <w:r>
              <w:rPr>
                <w:rFonts w:ascii="Times New Roman" w:hAnsi="Times New Roman"/>
                <w:color w:val="000000"/>
              </w:rPr>
              <w:t>餐具，後續於</w:t>
            </w:r>
            <w:r>
              <w:rPr>
                <w:rFonts w:ascii="Times New Roman" w:hAnsi="Times New Roman"/>
                <w:color w:val="000000"/>
              </w:rPr>
              <w:t>95</w:t>
            </w:r>
            <w:r>
              <w:rPr>
                <w:rFonts w:ascii="Times New Roman" w:hAnsi="Times New Roman"/>
                <w:color w:val="000000"/>
              </w:rPr>
              <w:t>年及</w:t>
            </w:r>
            <w:r>
              <w:rPr>
                <w:rFonts w:ascii="Times New Roman" w:hAnsi="Times New Roman"/>
                <w:color w:val="000000"/>
              </w:rPr>
              <w:t>108</w:t>
            </w:r>
            <w:r>
              <w:rPr>
                <w:rFonts w:ascii="Times New Roman" w:hAnsi="Times New Roman"/>
                <w:color w:val="000000"/>
              </w:rPr>
              <w:t>年要求</w:t>
            </w:r>
            <w:r>
              <w:rPr>
                <w:rFonts w:ascii="Times New Roman" w:hAnsi="Times New Roman"/>
                <w:color w:val="000000"/>
              </w:rPr>
              <w:t>4</w:t>
            </w:r>
            <w:r>
              <w:rPr>
                <w:rFonts w:ascii="Times New Roman" w:hAnsi="Times New Roman"/>
                <w:color w:val="000000"/>
              </w:rPr>
              <w:t>個</w:t>
            </w:r>
            <w:proofErr w:type="gramStart"/>
            <w:r>
              <w:rPr>
                <w:rFonts w:ascii="Times New Roman" w:hAnsi="Times New Roman"/>
                <w:color w:val="000000"/>
              </w:rPr>
              <w:t>業別內用</w:t>
            </w:r>
            <w:proofErr w:type="gramEnd"/>
            <w:r>
              <w:rPr>
                <w:rFonts w:ascii="Times New Roman" w:hAnsi="Times New Roman"/>
                <w:color w:val="000000"/>
              </w:rPr>
              <w:t>不得提供各類材質免洗餐具。</w:t>
            </w:r>
          </w:p>
          <w:p w14:paraId="2C6632C1" w14:textId="77777777" w:rsidR="002F4151" w:rsidRDefault="007A626B">
            <w:pPr>
              <w:numPr>
                <w:ilvl w:val="0"/>
                <w:numId w:val="80"/>
              </w:numPr>
              <w:ind w:left="482" w:right="17" w:hanging="482"/>
              <w:jc w:val="both"/>
              <w:rPr>
                <w:rFonts w:ascii="Times New Roman" w:hAnsi="Times New Roman"/>
                <w:color w:val="000000"/>
              </w:rPr>
            </w:pPr>
            <w:proofErr w:type="gramStart"/>
            <w:r>
              <w:rPr>
                <w:rFonts w:ascii="Times New Roman" w:hAnsi="Times New Roman"/>
                <w:color w:val="000000"/>
              </w:rPr>
              <w:t>基於減塑及</w:t>
            </w:r>
            <w:proofErr w:type="gramEnd"/>
            <w:r>
              <w:rPr>
                <w:rFonts w:ascii="Times New Roman" w:hAnsi="Times New Roman"/>
                <w:color w:val="000000"/>
              </w:rPr>
              <w:t>海洋環境保護的考量，於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6</w:t>
            </w:r>
            <w:r>
              <w:rPr>
                <w:rFonts w:ascii="Times New Roman" w:hAnsi="Times New Roman"/>
                <w:color w:val="000000"/>
              </w:rPr>
              <w:t>月</w:t>
            </w:r>
            <w:r>
              <w:rPr>
                <w:rFonts w:ascii="Times New Roman" w:hAnsi="Times New Roman"/>
                <w:color w:val="000000"/>
              </w:rPr>
              <w:t>29</w:t>
            </w:r>
            <w:r>
              <w:rPr>
                <w:rFonts w:ascii="Times New Roman" w:hAnsi="Times New Roman"/>
                <w:color w:val="000000"/>
              </w:rPr>
              <w:t>日修正「免洗餐具限制使用對象及實施方式」公告事項第</w:t>
            </w:r>
            <w:r>
              <w:rPr>
                <w:rFonts w:ascii="Times New Roman" w:hAnsi="Times New Roman"/>
                <w:color w:val="000000"/>
              </w:rPr>
              <w:t>2</w:t>
            </w:r>
            <w:r>
              <w:rPr>
                <w:rFonts w:ascii="Times New Roman" w:hAnsi="Times New Roman"/>
                <w:color w:val="000000"/>
              </w:rPr>
              <w:t>項，納管生物可分解塑膠。</w:t>
            </w:r>
          </w:p>
          <w:p w14:paraId="67B5DDF8" w14:textId="77777777" w:rsidR="002F4151" w:rsidRDefault="007A626B">
            <w:pPr>
              <w:numPr>
                <w:ilvl w:val="0"/>
                <w:numId w:val="80"/>
              </w:numPr>
              <w:ind w:left="482" w:right="17" w:hanging="482"/>
              <w:jc w:val="both"/>
              <w:rPr>
                <w:rFonts w:ascii="Times New Roman" w:hAnsi="Times New Roman"/>
                <w:color w:val="000000"/>
              </w:rPr>
            </w:pPr>
            <w:r>
              <w:rPr>
                <w:rFonts w:ascii="Times New Roman" w:hAnsi="Times New Roman"/>
                <w:color w:val="000000"/>
              </w:rPr>
              <w:t xml:space="preserve">111 </w:t>
            </w:r>
            <w:r>
              <w:rPr>
                <w:rFonts w:ascii="Times New Roman" w:hAnsi="Times New Roman"/>
                <w:color w:val="000000"/>
              </w:rPr>
              <w:t>年</w:t>
            </w:r>
            <w:r>
              <w:rPr>
                <w:rFonts w:ascii="Times New Roman" w:hAnsi="Times New Roman"/>
                <w:color w:val="000000"/>
              </w:rPr>
              <w:t xml:space="preserve"> 7 </w:t>
            </w:r>
            <w:r>
              <w:rPr>
                <w:rFonts w:ascii="Times New Roman" w:hAnsi="Times New Roman"/>
                <w:color w:val="000000"/>
              </w:rPr>
              <w:t>月「一次用飲料杯限制使用對象及實施方式」生效，管制對象應提供自備飲料杯至少</w:t>
            </w:r>
            <w:r>
              <w:rPr>
                <w:rFonts w:ascii="Times New Roman" w:hAnsi="Times New Roman"/>
                <w:color w:val="000000"/>
              </w:rPr>
              <w:t xml:space="preserve"> 5 </w:t>
            </w:r>
            <w:r>
              <w:rPr>
                <w:rFonts w:ascii="Times New Roman" w:hAnsi="Times New Roman"/>
                <w:color w:val="000000"/>
              </w:rPr>
              <w:t>元價差，並應有一定門市提供免費借用服務。另地方可限制轄內飲料店不得提供塑膠一次用飲料杯，已有</w:t>
            </w:r>
            <w:r>
              <w:rPr>
                <w:rFonts w:ascii="Times New Roman" w:hAnsi="Times New Roman"/>
                <w:color w:val="000000"/>
              </w:rPr>
              <w:t>11</w:t>
            </w:r>
            <w:r>
              <w:rPr>
                <w:rFonts w:ascii="Times New Roman" w:hAnsi="Times New Roman"/>
                <w:color w:val="000000"/>
              </w:rPr>
              <w:t>個縣市公告限用施行日期。實施後自備率由過去</w:t>
            </w:r>
            <w:r>
              <w:rPr>
                <w:rFonts w:ascii="Times New Roman" w:hAnsi="Times New Roman"/>
                <w:color w:val="000000"/>
              </w:rPr>
              <w:t>6%</w:t>
            </w:r>
            <w:r>
              <w:rPr>
                <w:rFonts w:ascii="Times New Roman" w:hAnsi="Times New Roman"/>
                <w:color w:val="000000"/>
              </w:rPr>
              <w:t>提升約達</w:t>
            </w:r>
            <w:r>
              <w:rPr>
                <w:rFonts w:ascii="Times New Roman" w:hAnsi="Times New Roman"/>
                <w:color w:val="000000"/>
              </w:rPr>
              <w:t>16%</w:t>
            </w:r>
            <w:r>
              <w:rPr>
                <w:rFonts w:ascii="Times New Roman" w:hAnsi="Times New Roman"/>
                <w:color w:val="000000"/>
              </w:rPr>
              <w:t>，成長</w:t>
            </w:r>
            <w:r>
              <w:rPr>
                <w:rFonts w:ascii="Times New Roman" w:hAnsi="Times New Roman"/>
                <w:color w:val="000000"/>
              </w:rPr>
              <w:t>2.6</w:t>
            </w:r>
            <w:r>
              <w:rPr>
                <w:rFonts w:ascii="Times New Roman" w:hAnsi="Times New Roman"/>
                <w:color w:val="000000"/>
              </w:rPr>
              <w:t>倍。另為加強民眾使用循環杯的信心及請業者加強推廣，本部訂定「循環（外借）杯良好服務指引」及「循環杯借用服務業者營運補助要點」。</w:t>
            </w:r>
          </w:p>
          <w:p w14:paraId="4711545A" w14:textId="77777777" w:rsidR="002F4151" w:rsidRDefault="007A626B">
            <w:pPr>
              <w:numPr>
                <w:ilvl w:val="0"/>
                <w:numId w:val="80"/>
              </w:numPr>
              <w:ind w:left="482" w:right="17" w:hanging="482"/>
              <w:jc w:val="both"/>
              <w:rPr>
                <w:rFonts w:ascii="Times New Roman" w:hAnsi="Times New Roman"/>
                <w:color w:val="000000"/>
              </w:rPr>
            </w:pPr>
            <w:r>
              <w:rPr>
                <w:rFonts w:ascii="Times New Roman" w:hAnsi="Times New Roman"/>
                <w:color w:val="000000"/>
              </w:rPr>
              <w:t>為推動一次用塑膠吸管減量，自</w:t>
            </w:r>
            <w:r>
              <w:rPr>
                <w:rFonts w:ascii="Times New Roman" w:hAnsi="Times New Roman"/>
                <w:color w:val="000000"/>
              </w:rPr>
              <w:t xml:space="preserve"> 108 </w:t>
            </w:r>
            <w:r>
              <w:rPr>
                <w:rFonts w:ascii="Times New Roman" w:hAnsi="Times New Roman"/>
                <w:color w:val="000000"/>
              </w:rPr>
              <w:t>年</w:t>
            </w:r>
            <w:r>
              <w:rPr>
                <w:rFonts w:ascii="Times New Roman" w:hAnsi="Times New Roman"/>
                <w:color w:val="000000"/>
              </w:rPr>
              <w:t xml:space="preserve"> 7 </w:t>
            </w:r>
            <w:r>
              <w:rPr>
                <w:rFonts w:ascii="Times New Roman" w:hAnsi="Times New Roman"/>
                <w:color w:val="000000"/>
              </w:rPr>
              <w:lastRenderedPageBreak/>
              <w:t>月起針對一次用塑膠吸管進行管制，要求</w:t>
            </w:r>
            <w:r>
              <w:rPr>
                <w:rFonts w:ascii="Times New Roman" w:hAnsi="Times New Roman"/>
                <w:color w:val="000000"/>
              </w:rPr>
              <w:t xml:space="preserve"> 4 </w:t>
            </w:r>
            <w:r>
              <w:rPr>
                <w:rFonts w:ascii="Times New Roman" w:hAnsi="Times New Roman"/>
                <w:color w:val="000000"/>
              </w:rPr>
              <w:t>類業者，不得提供一次用塑膠吸管給顧客內食餐飲使用。實施後減少約</w:t>
            </w:r>
            <w:r>
              <w:rPr>
                <w:rFonts w:ascii="Times New Roman" w:hAnsi="Times New Roman"/>
                <w:color w:val="000000"/>
              </w:rPr>
              <w:t xml:space="preserve"> 1 </w:t>
            </w:r>
            <w:r>
              <w:rPr>
                <w:rFonts w:ascii="Times New Roman" w:hAnsi="Times New Roman"/>
                <w:color w:val="000000"/>
              </w:rPr>
              <w:t>億支，另有相當程度之外</w:t>
            </w:r>
            <w:proofErr w:type="gramStart"/>
            <w:r>
              <w:rPr>
                <w:rFonts w:ascii="Times New Roman" w:hAnsi="Times New Roman"/>
                <w:color w:val="000000"/>
              </w:rPr>
              <w:t>溢</w:t>
            </w:r>
            <w:proofErr w:type="gramEnd"/>
            <w:r>
              <w:rPr>
                <w:rFonts w:ascii="Times New Roman" w:hAnsi="Times New Roman"/>
                <w:color w:val="000000"/>
              </w:rPr>
              <w:t>效果。</w:t>
            </w:r>
          </w:p>
          <w:p w14:paraId="7EDDD1B0" w14:textId="77777777" w:rsidR="002F4151" w:rsidRDefault="007A626B">
            <w:pPr>
              <w:numPr>
                <w:ilvl w:val="0"/>
                <w:numId w:val="80"/>
              </w:numPr>
              <w:ind w:left="482" w:right="17" w:hanging="482"/>
              <w:jc w:val="both"/>
              <w:rPr>
                <w:rFonts w:ascii="Times New Roman" w:hAnsi="Times New Roman"/>
                <w:color w:val="000000"/>
              </w:rPr>
            </w:pPr>
            <w:r>
              <w:rPr>
                <w:rFonts w:ascii="Times New Roman" w:hAnsi="Times New Roman"/>
                <w:color w:val="000000"/>
              </w:rPr>
              <w:t>另其它諸如</w:t>
            </w:r>
            <w:proofErr w:type="gramStart"/>
            <w:r>
              <w:rPr>
                <w:rFonts w:ascii="Times New Roman" w:hAnsi="Times New Roman"/>
                <w:color w:val="000000"/>
              </w:rPr>
              <w:t>蔬果裸賣包裝</w:t>
            </w:r>
            <w:proofErr w:type="gramEnd"/>
            <w:r>
              <w:rPr>
                <w:rFonts w:ascii="Times New Roman" w:hAnsi="Times New Roman"/>
                <w:color w:val="000000"/>
              </w:rPr>
              <w:t>、一次</w:t>
            </w:r>
            <w:proofErr w:type="gramStart"/>
            <w:r>
              <w:rPr>
                <w:rFonts w:ascii="Times New Roman" w:hAnsi="Times New Roman"/>
                <w:color w:val="000000"/>
              </w:rPr>
              <w:t>用旅宿</w:t>
            </w:r>
            <w:proofErr w:type="gramEnd"/>
            <w:r>
              <w:rPr>
                <w:rFonts w:ascii="Times New Roman" w:hAnsi="Times New Roman"/>
                <w:color w:val="000000"/>
              </w:rPr>
              <w:t>用品政策推動、網</w:t>
            </w:r>
            <w:proofErr w:type="gramStart"/>
            <w:r>
              <w:rPr>
                <w:rFonts w:ascii="Times New Roman" w:hAnsi="Times New Roman"/>
                <w:color w:val="000000"/>
              </w:rPr>
              <w:t>購包材減</w:t>
            </w:r>
            <w:proofErr w:type="gramEnd"/>
            <w:r>
              <w:rPr>
                <w:rFonts w:ascii="Times New Roman" w:hAnsi="Times New Roman"/>
                <w:color w:val="000000"/>
              </w:rPr>
              <w:t>量及源頭減少</w:t>
            </w:r>
            <w:r>
              <w:rPr>
                <w:rFonts w:ascii="Times New Roman" w:hAnsi="Times New Roman"/>
                <w:color w:val="000000"/>
              </w:rPr>
              <w:t>PVC</w:t>
            </w:r>
            <w:r>
              <w:rPr>
                <w:rFonts w:ascii="Times New Roman" w:hAnsi="Times New Roman"/>
                <w:color w:val="000000"/>
              </w:rPr>
              <w:t>商品污染等議題已陸續推動。</w:t>
            </w:r>
          </w:p>
          <w:p w14:paraId="1EC25AB4" w14:textId="77777777" w:rsidR="002F4151" w:rsidRDefault="007A626B">
            <w:pPr>
              <w:numPr>
                <w:ilvl w:val="0"/>
                <w:numId w:val="80"/>
              </w:numPr>
              <w:ind w:left="482" w:right="17" w:hanging="482"/>
              <w:jc w:val="both"/>
              <w:rPr>
                <w:rFonts w:ascii="Times New Roman" w:hAnsi="Times New Roman"/>
                <w:color w:val="000000"/>
              </w:rPr>
            </w:pPr>
            <w:r>
              <w:rPr>
                <w:rFonts w:ascii="Times New Roman" w:hAnsi="Times New Roman"/>
                <w:color w:val="000000"/>
              </w:rPr>
              <w:t>後續將持續檢討一次用產品源頭減量相關政策，分</w:t>
            </w:r>
            <w:proofErr w:type="gramStart"/>
            <w:r>
              <w:rPr>
                <w:rFonts w:ascii="Times New Roman" w:hAnsi="Times New Roman"/>
                <w:color w:val="000000"/>
              </w:rPr>
              <w:t>階段分品項</w:t>
            </w:r>
            <w:proofErr w:type="gramEnd"/>
            <w:r>
              <w:rPr>
                <w:rFonts w:ascii="Times New Roman" w:hAnsi="Times New Roman"/>
                <w:color w:val="000000"/>
              </w:rPr>
              <w:t>，</w:t>
            </w:r>
            <w:proofErr w:type="gramStart"/>
            <w:r>
              <w:rPr>
                <w:rFonts w:ascii="Times New Roman" w:hAnsi="Times New Roman"/>
                <w:color w:val="000000"/>
              </w:rPr>
              <w:t>採</w:t>
            </w:r>
            <w:proofErr w:type="gramEnd"/>
            <w:r>
              <w:rPr>
                <w:rFonts w:ascii="Times New Roman" w:hAnsi="Times New Roman"/>
                <w:color w:val="000000"/>
              </w:rPr>
              <w:t>先行政指導再行政管制方法，透過公私協力，由公部門率先執行再擴展至民間，並由大型業者帶頭示範，加強各界認同配合。</w:t>
            </w:r>
          </w:p>
        </w:tc>
      </w:tr>
      <w:tr w:rsidR="002F4151" w14:paraId="2A3C08B7"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28FB905A"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51.</w:t>
            </w:r>
          </w:p>
        </w:tc>
        <w:tc>
          <w:tcPr>
            <w:tcW w:w="5036" w:type="dxa"/>
            <w:tcBorders>
              <w:top w:val="single" w:sz="8" w:space="0" w:color="000000"/>
              <w:left w:val="single" w:sz="8" w:space="0" w:color="000000"/>
              <w:bottom w:val="single" w:sz="8" w:space="0" w:color="000000"/>
              <w:right w:val="single" w:sz="8" w:space="0" w:color="000000"/>
            </w:tcBorders>
          </w:tcPr>
          <w:p w14:paraId="55DD9201" w14:textId="77777777" w:rsidR="002F4151" w:rsidRDefault="007A626B">
            <w:pPr>
              <w:pStyle w:val="af7"/>
              <w:ind w:left="24" w:right="24" w:firstLine="504"/>
              <w:jc w:val="both"/>
              <w:rPr>
                <w:rFonts w:ascii="Times New Roman" w:eastAsia="標楷體" w:hAnsi="Times New Roman" w:cs="Times New Roman"/>
                <w:color w:val="000000"/>
              </w:rPr>
            </w:pPr>
            <w:proofErr w:type="gramStart"/>
            <w:r>
              <w:rPr>
                <w:rFonts w:ascii="Times New Roman" w:eastAsia="標楷體" w:hAnsi="Times New Roman" w:cs="Times New Roman"/>
                <w:color w:val="000000"/>
              </w:rPr>
              <w:t>鑑</w:t>
            </w:r>
            <w:proofErr w:type="gramEnd"/>
            <w:r>
              <w:rPr>
                <w:rFonts w:ascii="Times New Roman" w:eastAsia="標楷體" w:hAnsi="Times New Roman" w:cs="Times New Roman"/>
                <w:color w:val="000000"/>
              </w:rPr>
              <w:t>於全球暖化嚴重，各國皆致力減少溫室氣體排放，台灣所需能源高度仰賴進口，加上工業能源消耗占比高及環境負荷大，對經濟發展及環境保護的衝擊日趨嚴峻，請行政院環境保護署</w:t>
            </w:r>
            <w:r>
              <w:rPr>
                <w:rFonts w:ascii="Times New Roman" w:eastAsia="標楷體" w:hAnsi="Times New Roman" w:cs="Times New Roman"/>
                <w:color w:val="000000"/>
              </w:rPr>
              <w:t>3</w:t>
            </w:r>
            <w:r>
              <w:rPr>
                <w:rFonts w:ascii="Times New Roman" w:eastAsia="標楷體" w:hAnsi="Times New Roman" w:cs="Times New Roman"/>
                <w:color w:val="000000"/>
              </w:rPr>
              <w:t>個月內盤整企業之溫室氣體排放，並建立污染者付費制度書面報告。</w:t>
            </w:r>
          </w:p>
        </w:tc>
        <w:tc>
          <w:tcPr>
            <w:tcW w:w="4961" w:type="dxa"/>
            <w:tcBorders>
              <w:top w:val="single" w:sz="8" w:space="0" w:color="000000"/>
              <w:left w:val="single" w:sz="8" w:space="0" w:color="000000"/>
              <w:bottom w:val="single" w:sz="8" w:space="0" w:color="000000"/>
              <w:right w:val="single" w:sz="8" w:space="0" w:color="000000"/>
            </w:tcBorders>
          </w:tcPr>
          <w:p w14:paraId="30370AE1" w14:textId="5DF507F9" w:rsidR="002F4151" w:rsidRDefault="007A626B">
            <w:pPr>
              <w:ind w:right="17"/>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24</w:t>
            </w:r>
            <w:r>
              <w:rPr>
                <w:rFonts w:ascii="Times New Roman" w:hAnsi="Times New Roman"/>
                <w:color w:val="000000"/>
              </w:rPr>
              <w:t>日以環</w:t>
            </w:r>
            <w:proofErr w:type="gramStart"/>
            <w:r>
              <w:rPr>
                <w:rFonts w:ascii="Times New Roman" w:hAnsi="Times New Roman"/>
                <w:color w:val="000000"/>
              </w:rPr>
              <w:t>署氣籌字第</w:t>
            </w:r>
            <w:r>
              <w:rPr>
                <w:rFonts w:ascii="Times New Roman" w:hAnsi="Times New Roman"/>
                <w:color w:val="000000"/>
              </w:rPr>
              <w:t>1129102926</w:t>
            </w:r>
            <w:r>
              <w:rPr>
                <w:rFonts w:ascii="Times New Roman" w:hAnsi="Times New Roman"/>
                <w:color w:val="000000"/>
              </w:rPr>
              <w:t>號</w:t>
            </w:r>
            <w:proofErr w:type="gramEnd"/>
            <w:r>
              <w:rPr>
                <w:rFonts w:ascii="Times New Roman" w:hAnsi="Times New Roman"/>
                <w:color w:val="000000"/>
              </w:rPr>
              <w:t>函將書面報告函復立法院，辦理情形如下：</w:t>
            </w:r>
          </w:p>
          <w:p w14:paraId="4AA91D66" w14:textId="77777777" w:rsidR="002F4151" w:rsidRDefault="007A626B">
            <w:pPr>
              <w:numPr>
                <w:ilvl w:val="0"/>
                <w:numId w:val="67"/>
              </w:numPr>
              <w:ind w:left="482" w:right="17" w:hanging="482"/>
              <w:jc w:val="both"/>
              <w:rPr>
                <w:rFonts w:ascii="Times New Roman" w:hAnsi="Times New Roman"/>
                <w:color w:val="000000"/>
              </w:rPr>
            </w:pPr>
            <w:r>
              <w:rPr>
                <w:rFonts w:ascii="Times New Roman" w:hAnsi="Times New Roman"/>
                <w:color w:val="000000"/>
              </w:rPr>
              <w:t>掌握溫室氣體排放量為本部推動溫室氣體減量管理之基礎工作，本部已公告「事業應盤查登錄溫室氣體排放量之排放源」，規定發電、鋼鐵、石油煉製、水泥、半導體及薄膜電晶體液晶顯示器等特定行業製程別、全廠（場）化石燃料燃燒產生之年溫室氣體排放量達</w:t>
            </w:r>
            <w:r>
              <w:rPr>
                <w:rFonts w:ascii="Times New Roman" w:hAnsi="Times New Roman"/>
                <w:color w:val="000000"/>
              </w:rPr>
              <w:t>2.5</w:t>
            </w:r>
            <w:r>
              <w:rPr>
                <w:rFonts w:ascii="Times New Roman" w:hAnsi="Times New Roman"/>
                <w:color w:val="000000"/>
              </w:rPr>
              <w:t>萬公噸二氧化碳當量</w:t>
            </w:r>
            <w:r>
              <w:rPr>
                <w:rFonts w:ascii="Times New Roman" w:hAnsi="Times New Roman"/>
                <w:color w:val="000000"/>
              </w:rPr>
              <w:t>(CO2e)</w:t>
            </w:r>
            <w:r>
              <w:rPr>
                <w:rFonts w:ascii="Times New Roman" w:hAnsi="Times New Roman"/>
                <w:color w:val="000000"/>
              </w:rPr>
              <w:t>以上者，以及全廠（場）化石燃料燃燒之直接及使用電力間接溫室氣體年排放量合計達</w:t>
            </w:r>
            <w:r>
              <w:rPr>
                <w:rFonts w:ascii="Times New Roman" w:hAnsi="Times New Roman"/>
                <w:color w:val="000000"/>
              </w:rPr>
              <w:t>2.5</w:t>
            </w:r>
            <w:r>
              <w:rPr>
                <w:rFonts w:ascii="Times New Roman" w:hAnsi="Times New Roman"/>
                <w:color w:val="000000"/>
              </w:rPr>
              <w:t>萬公噸</w:t>
            </w:r>
            <w:r>
              <w:rPr>
                <w:rFonts w:ascii="Times New Roman" w:hAnsi="Times New Roman"/>
                <w:color w:val="000000"/>
              </w:rPr>
              <w:t>CO2e</w:t>
            </w:r>
            <w:r>
              <w:rPr>
                <w:rFonts w:ascii="Times New Roman" w:hAnsi="Times New Roman"/>
                <w:color w:val="000000"/>
              </w:rPr>
              <w:t>以上之製造業。依上開規定</w:t>
            </w:r>
            <w:r>
              <w:rPr>
                <w:rFonts w:ascii="Times New Roman" w:hAnsi="Times New Roman"/>
                <w:color w:val="000000"/>
              </w:rPr>
              <w:t>110</w:t>
            </w:r>
            <w:r>
              <w:rPr>
                <w:rFonts w:ascii="Times New Roman" w:hAnsi="Times New Roman"/>
                <w:color w:val="000000"/>
              </w:rPr>
              <w:t>年總計列管</w:t>
            </w:r>
            <w:r>
              <w:rPr>
                <w:rFonts w:ascii="Times New Roman" w:hAnsi="Times New Roman"/>
                <w:color w:val="000000"/>
              </w:rPr>
              <w:t>289</w:t>
            </w:r>
            <w:r>
              <w:rPr>
                <w:rFonts w:ascii="Times New Roman" w:hAnsi="Times New Roman"/>
                <w:color w:val="000000"/>
              </w:rPr>
              <w:t>家事業，溫室氣體直接排放量為</w:t>
            </w:r>
            <w:r>
              <w:rPr>
                <w:rFonts w:ascii="Times New Roman" w:hAnsi="Times New Roman"/>
                <w:color w:val="000000"/>
              </w:rPr>
              <w:t>233.87</w:t>
            </w:r>
            <w:proofErr w:type="gramStart"/>
            <w:r>
              <w:rPr>
                <w:rFonts w:ascii="Times New Roman" w:hAnsi="Times New Roman"/>
                <w:color w:val="000000"/>
              </w:rPr>
              <w:t>百萬</w:t>
            </w:r>
            <w:proofErr w:type="gramEnd"/>
            <w:r>
              <w:rPr>
                <w:rFonts w:ascii="Times New Roman" w:hAnsi="Times New Roman"/>
                <w:color w:val="000000"/>
              </w:rPr>
              <w:t>公噸</w:t>
            </w:r>
            <w:r>
              <w:rPr>
                <w:rFonts w:ascii="Times New Roman" w:hAnsi="Times New Roman"/>
                <w:color w:val="000000"/>
              </w:rPr>
              <w:t>CO2e</w:t>
            </w:r>
            <w:r>
              <w:rPr>
                <w:rFonts w:ascii="Times New Roman" w:hAnsi="Times New Roman"/>
                <w:color w:val="000000"/>
              </w:rPr>
              <w:t>，約占全國排放量之八成。</w:t>
            </w:r>
          </w:p>
          <w:p w14:paraId="54D9ACB8" w14:textId="77777777" w:rsidR="002F4151" w:rsidRDefault="007A626B">
            <w:pPr>
              <w:numPr>
                <w:ilvl w:val="0"/>
                <w:numId w:val="67"/>
              </w:numPr>
              <w:ind w:left="482" w:right="17" w:hanging="482"/>
              <w:jc w:val="both"/>
              <w:rPr>
                <w:rFonts w:ascii="Times New Roman" w:hAnsi="Times New Roman"/>
              </w:rPr>
            </w:pPr>
            <w:r>
              <w:rPr>
                <w:rFonts w:ascii="Times New Roman" w:hAnsi="Times New Roman"/>
                <w:color w:val="000000"/>
              </w:rPr>
              <w:t>為加速</w:t>
            </w:r>
            <w:proofErr w:type="gramStart"/>
            <w:r>
              <w:rPr>
                <w:rFonts w:ascii="Times New Roman" w:hAnsi="Times New Roman"/>
                <w:color w:val="000000"/>
              </w:rPr>
              <w:t>國內減碳</w:t>
            </w:r>
            <w:proofErr w:type="gramEnd"/>
            <w:r>
              <w:rPr>
                <w:rFonts w:ascii="Times New Roman" w:hAnsi="Times New Roman"/>
                <w:color w:val="000000"/>
              </w:rPr>
              <w:t>及因應歐盟碳邊境調整機制，氣候法已新增</w:t>
            </w:r>
            <w:proofErr w:type="gramStart"/>
            <w:r>
              <w:rPr>
                <w:rFonts w:ascii="Times New Roman" w:hAnsi="Times New Roman"/>
                <w:color w:val="000000"/>
              </w:rPr>
              <w:t>規劃碳費徵收</w:t>
            </w:r>
            <w:proofErr w:type="gramEnd"/>
            <w:r>
              <w:rPr>
                <w:rFonts w:ascii="Times New Roman" w:hAnsi="Times New Roman"/>
                <w:color w:val="000000"/>
              </w:rPr>
              <w:t>機制、專款專用。依氣候法第</w:t>
            </w:r>
            <w:r>
              <w:rPr>
                <w:rFonts w:ascii="Times New Roman" w:hAnsi="Times New Roman"/>
                <w:color w:val="000000"/>
              </w:rPr>
              <w:t>28</w:t>
            </w:r>
            <w:r>
              <w:rPr>
                <w:rFonts w:ascii="Times New Roman" w:hAnsi="Times New Roman"/>
                <w:color w:val="000000"/>
              </w:rPr>
              <w:t>條，中央主管機關為達成國家溫室氣體長期減量目標及各期階段管制目標，得分階段對直接及間接溫室氣體排放源</w:t>
            </w:r>
            <w:proofErr w:type="gramStart"/>
            <w:r>
              <w:rPr>
                <w:rFonts w:ascii="Times New Roman" w:hAnsi="Times New Roman"/>
                <w:color w:val="000000"/>
              </w:rPr>
              <w:t>徵收碳費</w:t>
            </w:r>
            <w:proofErr w:type="gramEnd"/>
            <w:r>
              <w:rPr>
                <w:rFonts w:ascii="Times New Roman" w:hAnsi="Times New Roman"/>
                <w:color w:val="000000"/>
              </w:rPr>
              <w:t>；又依同條第</w:t>
            </w:r>
            <w:r>
              <w:rPr>
                <w:rFonts w:ascii="Times New Roman" w:hAnsi="Times New Roman"/>
                <w:color w:val="000000"/>
              </w:rPr>
              <w:t>3</w:t>
            </w:r>
            <w:r>
              <w:rPr>
                <w:rFonts w:ascii="Times New Roman" w:hAnsi="Times New Roman"/>
                <w:color w:val="000000"/>
              </w:rPr>
              <w:t>項，</w:t>
            </w:r>
            <w:proofErr w:type="gramStart"/>
            <w:r>
              <w:rPr>
                <w:rFonts w:ascii="Times New Roman" w:hAnsi="Times New Roman"/>
                <w:color w:val="000000"/>
              </w:rPr>
              <w:t>碳費之</w:t>
            </w:r>
            <w:proofErr w:type="gramEnd"/>
            <w:r>
              <w:rPr>
                <w:rFonts w:ascii="Times New Roman" w:hAnsi="Times New Roman"/>
                <w:color w:val="000000"/>
              </w:rPr>
              <w:t>徵收費率，由中央主管機關所設之費率審議會依我國溫室氣體減量現況、排放源類型、溫室氣體排放種類、排</w:t>
            </w:r>
            <w:r>
              <w:rPr>
                <w:rFonts w:ascii="Times New Roman" w:hAnsi="Times New Roman"/>
                <w:color w:val="000000"/>
              </w:rPr>
              <w:lastRenderedPageBreak/>
              <w:t>放量規模、自主減量情形及減量效果及其他相關因素審議，送中央主管機關核定公告，並定期檢討之。初步規劃徵收對象為年排放</w:t>
            </w:r>
            <w:r>
              <w:rPr>
                <w:rFonts w:ascii="Times New Roman" w:hAnsi="Times New Roman"/>
                <w:color w:val="000000"/>
              </w:rPr>
              <w:t>2.5</w:t>
            </w:r>
            <w:r>
              <w:rPr>
                <w:rFonts w:ascii="Times New Roman" w:hAnsi="Times New Roman"/>
                <w:color w:val="000000"/>
              </w:rPr>
              <w:t>萬噸二氧化碳當量以上之電力業及製造業。</w:t>
            </w:r>
          </w:p>
          <w:p w14:paraId="3DC3E071" w14:textId="77777777" w:rsidR="002F4151" w:rsidRDefault="007A626B">
            <w:pPr>
              <w:numPr>
                <w:ilvl w:val="0"/>
                <w:numId w:val="67"/>
              </w:numPr>
              <w:ind w:left="482" w:right="17" w:hanging="482"/>
              <w:jc w:val="both"/>
              <w:rPr>
                <w:rFonts w:ascii="Times New Roman" w:hAnsi="Times New Roman"/>
                <w:color w:val="000000"/>
              </w:rPr>
            </w:pPr>
            <w:proofErr w:type="gramStart"/>
            <w:r>
              <w:rPr>
                <w:rFonts w:ascii="Times New Roman" w:hAnsi="Times New Roman"/>
                <w:color w:val="000000"/>
              </w:rPr>
              <w:t>碳費是</w:t>
            </w:r>
            <w:proofErr w:type="gramEnd"/>
            <w:r>
              <w:rPr>
                <w:rFonts w:ascii="Times New Roman" w:hAnsi="Times New Roman"/>
                <w:color w:val="000000"/>
              </w:rPr>
              <w:t>經濟手段而非財政工具，徵收目的是為促進實質減量，因此，氣候法第</w:t>
            </w:r>
            <w:r>
              <w:rPr>
                <w:rFonts w:ascii="Times New Roman" w:hAnsi="Times New Roman"/>
                <w:color w:val="000000"/>
              </w:rPr>
              <w:t>29</w:t>
            </w:r>
            <w:r>
              <w:rPr>
                <w:rFonts w:ascii="Times New Roman" w:hAnsi="Times New Roman"/>
                <w:color w:val="000000"/>
              </w:rPr>
              <w:t>條也</w:t>
            </w:r>
            <w:proofErr w:type="gramStart"/>
            <w:r>
              <w:rPr>
                <w:rFonts w:ascii="Times New Roman" w:hAnsi="Times New Roman"/>
                <w:color w:val="000000"/>
              </w:rPr>
              <w:t>設計碳費徵收</w:t>
            </w:r>
            <w:proofErr w:type="gramEnd"/>
            <w:r>
              <w:rPr>
                <w:rFonts w:ascii="Times New Roman" w:hAnsi="Times New Roman"/>
                <w:color w:val="000000"/>
              </w:rPr>
              <w:t>對象因轉換低碳燃料、</w:t>
            </w:r>
            <w:proofErr w:type="gramStart"/>
            <w:r>
              <w:rPr>
                <w:rFonts w:ascii="Times New Roman" w:hAnsi="Times New Roman"/>
                <w:color w:val="000000"/>
              </w:rPr>
              <w:t>採</w:t>
            </w:r>
            <w:proofErr w:type="gramEnd"/>
            <w:r>
              <w:rPr>
                <w:rFonts w:ascii="Times New Roman" w:hAnsi="Times New Roman"/>
                <w:color w:val="000000"/>
              </w:rPr>
              <w:t>行負排放技術、提升能源效率、使用再生能源或製程改善等溫室氣體減量措施，能有效減少溫室氣體排放量並達指定目標者，得提出自主減量計畫申請核定優惠費率，透過不同費率的設計，促使排放量較大的事業積極減量，達成</w:t>
            </w:r>
            <w:proofErr w:type="gramStart"/>
            <w:r>
              <w:rPr>
                <w:rFonts w:ascii="Times New Roman" w:hAnsi="Times New Roman"/>
                <w:color w:val="000000"/>
              </w:rPr>
              <w:t>國家減碳目標</w:t>
            </w:r>
            <w:proofErr w:type="gramEnd"/>
            <w:r>
              <w:rPr>
                <w:rFonts w:ascii="Times New Roman" w:hAnsi="Times New Roman"/>
                <w:color w:val="000000"/>
              </w:rPr>
              <w:t>。</w:t>
            </w:r>
          </w:p>
          <w:p w14:paraId="1E862179" w14:textId="77777777" w:rsidR="002F4151" w:rsidRDefault="007A626B">
            <w:pPr>
              <w:numPr>
                <w:ilvl w:val="0"/>
                <w:numId w:val="67"/>
              </w:numPr>
              <w:ind w:left="482" w:right="17" w:hanging="482"/>
              <w:jc w:val="both"/>
              <w:rPr>
                <w:rFonts w:ascii="Times New Roman" w:hAnsi="Times New Roman"/>
                <w:color w:val="000000"/>
              </w:rPr>
            </w:pPr>
            <w:proofErr w:type="gramStart"/>
            <w:r>
              <w:rPr>
                <w:rFonts w:ascii="Times New Roman" w:hAnsi="Times New Roman"/>
                <w:color w:val="000000"/>
              </w:rPr>
              <w:t>碳費收入</w:t>
            </w:r>
            <w:proofErr w:type="gramEnd"/>
            <w:r>
              <w:rPr>
                <w:rFonts w:ascii="Times New Roman" w:hAnsi="Times New Roman"/>
                <w:color w:val="000000"/>
              </w:rPr>
              <w:t>將納入「溫室氣體管理基金」，專供執行溫室氣體減量及氣候變遷調適之用，氣候法第</w:t>
            </w:r>
            <w:r>
              <w:rPr>
                <w:rFonts w:ascii="Times New Roman" w:hAnsi="Times New Roman"/>
                <w:color w:val="000000"/>
              </w:rPr>
              <w:t>33</w:t>
            </w:r>
            <w:r>
              <w:rPr>
                <w:rFonts w:ascii="Times New Roman" w:hAnsi="Times New Roman"/>
                <w:color w:val="000000"/>
              </w:rPr>
              <w:t>條已明訂基金用途，包括發展低</w:t>
            </w:r>
            <w:proofErr w:type="gramStart"/>
            <w:r>
              <w:rPr>
                <w:rFonts w:ascii="Times New Roman" w:hAnsi="Times New Roman"/>
                <w:color w:val="000000"/>
              </w:rPr>
              <w:t>碳與負排放</w:t>
            </w:r>
            <w:proofErr w:type="gramEnd"/>
            <w:r>
              <w:rPr>
                <w:rFonts w:ascii="Times New Roman" w:hAnsi="Times New Roman"/>
                <w:color w:val="000000"/>
              </w:rPr>
              <w:t>技術、補助及獎勵投資溫室氣體減量技術、推動氣候變遷調適工作、碳足跡管理機制、教育宣導及協助公正轉型等，透過妥善的收支運用規劃，以加大減量效果，並定期公開執行成果報告。</w:t>
            </w:r>
          </w:p>
          <w:p w14:paraId="1ABEF14E" w14:textId="77777777" w:rsidR="002F4151" w:rsidRDefault="007A626B">
            <w:pPr>
              <w:numPr>
                <w:ilvl w:val="0"/>
                <w:numId w:val="67"/>
              </w:numPr>
              <w:ind w:left="482" w:right="17" w:hanging="482"/>
              <w:jc w:val="both"/>
              <w:rPr>
                <w:rFonts w:ascii="Times New Roman" w:hAnsi="Times New Roman"/>
              </w:rPr>
            </w:pPr>
            <w:r>
              <w:rPr>
                <w:rFonts w:ascii="Times New Roman" w:hAnsi="Times New Roman"/>
                <w:color w:val="000000"/>
              </w:rPr>
              <w:t>本部刻正積極規劃收費機制，本部業於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w:t>
            </w:r>
            <w:r>
              <w:rPr>
                <w:rFonts w:ascii="Times New Roman" w:hAnsi="Times New Roman"/>
                <w:color w:val="000000"/>
              </w:rPr>
              <w:t>1</w:t>
            </w:r>
            <w:r>
              <w:rPr>
                <w:rFonts w:ascii="Times New Roman" w:hAnsi="Times New Roman"/>
                <w:color w:val="000000"/>
              </w:rPr>
              <w:t>日訂定發布「</w:t>
            </w:r>
            <w:proofErr w:type="gramStart"/>
            <w:r>
              <w:rPr>
                <w:rFonts w:ascii="Times New Roman" w:hAnsi="Times New Roman"/>
                <w:color w:val="000000"/>
              </w:rPr>
              <w:t>碳費費率</w:t>
            </w:r>
            <w:proofErr w:type="gramEnd"/>
            <w:r>
              <w:rPr>
                <w:rFonts w:ascii="Times New Roman" w:hAnsi="Times New Roman"/>
                <w:color w:val="000000"/>
              </w:rPr>
              <w:t>審議會設置要點」，明</w:t>
            </w:r>
            <w:proofErr w:type="gramStart"/>
            <w:r>
              <w:rPr>
                <w:rFonts w:ascii="Times New Roman" w:hAnsi="Times New Roman"/>
                <w:color w:val="000000"/>
              </w:rPr>
              <w:t>定碳費</w:t>
            </w:r>
            <w:proofErr w:type="gramEnd"/>
            <w:r>
              <w:rPr>
                <w:rFonts w:ascii="Times New Roman" w:hAnsi="Times New Roman"/>
                <w:color w:val="000000"/>
              </w:rPr>
              <w:t>費率審議會委員的組成及運作方式，規劃於</w:t>
            </w:r>
            <w:r>
              <w:rPr>
                <w:rFonts w:ascii="Times New Roman" w:hAnsi="Times New Roman"/>
                <w:color w:val="000000"/>
              </w:rPr>
              <w:t>113</w:t>
            </w:r>
            <w:r>
              <w:rPr>
                <w:rFonts w:ascii="Times New Roman" w:hAnsi="Times New Roman"/>
                <w:color w:val="000000"/>
              </w:rPr>
              <w:t>年第</w:t>
            </w:r>
            <w:r>
              <w:rPr>
                <w:rFonts w:ascii="Times New Roman" w:hAnsi="Times New Roman"/>
                <w:color w:val="000000"/>
              </w:rPr>
              <w:t>1</w:t>
            </w:r>
            <w:r>
              <w:rPr>
                <w:rFonts w:ascii="Times New Roman" w:hAnsi="Times New Roman"/>
                <w:color w:val="000000"/>
              </w:rPr>
              <w:t>季召開審議會討論；並於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w:t>
            </w:r>
            <w:r>
              <w:rPr>
                <w:rFonts w:ascii="Times New Roman" w:hAnsi="Times New Roman"/>
                <w:color w:val="000000"/>
              </w:rPr>
              <w:t>29</w:t>
            </w:r>
            <w:r>
              <w:rPr>
                <w:rFonts w:ascii="Times New Roman" w:hAnsi="Times New Roman"/>
                <w:color w:val="000000"/>
              </w:rPr>
              <w:t>日</w:t>
            </w:r>
            <w:proofErr w:type="gramStart"/>
            <w:r>
              <w:rPr>
                <w:rFonts w:ascii="Times New Roman" w:hAnsi="Times New Roman"/>
                <w:color w:val="000000"/>
              </w:rPr>
              <w:t>完成碳費收費</w:t>
            </w:r>
            <w:proofErr w:type="gramEnd"/>
            <w:r>
              <w:rPr>
                <w:rFonts w:ascii="Times New Roman" w:hAnsi="Times New Roman"/>
                <w:color w:val="000000"/>
              </w:rPr>
              <w:t>辦法草案，展開社會溝通，以凝聚共識，加快</w:t>
            </w:r>
            <w:proofErr w:type="gramStart"/>
            <w:r>
              <w:rPr>
                <w:rFonts w:ascii="Times New Roman" w:hAnsi="Times New Roman"/>
                <w:color w:val="000000"/>
              </w:rPr>
              <w:t>碳費子</w:t>
            </w:r>
            <w:proofErr w:type="gramEnd"/>
            <w:r>
              <w:rPr>
                <w:rFonts w:ascii="Times New Roman" w:hAnsi="Times New Roman"/>
                <w:color w:val="000000"/>
              </w:rPr>
              <w:t>法訂定之法制作業。</w:t>
            </w:r>
          </w:p>
        </w:tc>
      </w:tr>
      <w:tr w:rsidR="002F4151" w14:paraId="3A41FDE8"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5C2723FA"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52.</w:t>
            </w:r>
          </w:p>
        </w:tc>
        <w:tc>
          <w:tcPr>
            <w:tcW w:w="5036" w:type="dxa"/>
            <w:tcBorders>
              <w:top w:val="single" w:sz="8" w:space="0" w:color="000000"/>
              <w:left w:val="single" w:sz="8" w:space="0" w:color="000000"/>
              <w:bottom w:val="single" w:sz="8" w:space="0" w:color="000000"/>
              <w:right w:val="single" w:sz="8" w:space="0" w:color="000000"/>
            </w:tcBorders>
          </w:tcPr>
          <w:p w14:paraId="649C234E" w14:textId="77777777" w:rsidR="002F4151" w:rsidRDefault="007A626B">
            <w:pPr>
              <w:pStyle w:val="af7"/>
              <w:ind w:left="24" w:right="24" w:firstLine="504"/>
              <w:jc w:val="both"/>
              <w:rPr>
                <w:rFonts w:ascii="Times New Roman" w:eastAsia="標楷體" w:hAnsi="Times New Roman" w:cs="Times New Roman"/>
                <w:color w:val="000000"/>
              </w:rPr>
            </w:pPr>
            <w:r>
              <w:rPr>
                <w:rFonts w:ascii="Times New Roman" w:eastAsia="標楷體" w:hAnsi="Times New Roman" w:cs="Times New Roman"/>
                <w:color w:val="000000"/>
              </w:rPr>
              <w:t>台灣一年</w:t>
            </w:r>
            <w:proofErr w:type="gramStart"/>
            <w:r>
              <w:rPr>
                <w:rFonts w:ascii="Times New Roman" w:eastAsia="標楷體" w:hAnsi="Times New Roman" w:cs="Times New Roman"/>
                <w:color w:val="000000"/>
              </w:rPr>
              <w:t>排碳</w:t>
            </w:r>
            <w:r>
              <w:rPr>
                <w:rFonts w:ascii="Times New Roman" w:eastAsia="標楷體" w:hAnsi="Times New Roman" w:cs="Times New Roman"/>
                <w:color w:val="000000"/>
              </w:rPr>
              <w:t>3</w:t>
            </w:r>
            <w:r>
              <w:rPr>
                <w:rFonts w:ascii="Times New Roman" w:eastAsia="標楷體" w:hAnsi="Times New Roman" w:cs="Times New Roman"/>
                <w:color w:val="000000"/>
              </w:rPr>
              <w:t>億噸</w:t>
            </w:r>
            <w:proofErr w:type="gramEnd"/>
            <w:r>
              <w:rPr>
                <w:rFonts w:ascii="Times New Roman" w:eastAsia="標楷體" w:hAnsi="Times New Roman" w:cs="Times New Roman"/>
                <w:color w:val="000000"/>
              </w:rPr>
              <w:t>，雖在全球中比例不高，但每人每年</w:t>
            </w:r>
            <w:r>
              <w:rPr>
                <w:rFonts w:ascii="Times New Roman" w:eastAsia="標楷體" w:hAnsi="Times New Roman" w:cs="Times New Roman"/>
                <w:color w:val="000000"/>
              </w:rPr>
              <w:t>12</w:t>
            </w:r>
            <w:r>
              <w:rPr>
                <w:rFonts w:ascii="Times New Roman" w:eastAsia="標楷體" w:hAnsi="Times New Roman" w:cs="Times New Roman"/>
                <w:color w:val="000000"/>
              </w:rPr>
              <w:t>噸，屬於高人</w:t>
            </w:r>
            <w:proofErr w:type="gramStart"/>
            <w:r>
              <w:rPr>
                <w:rFonts w:ascii="Times New Roman" w:eastAsia="標楷體" w:hAnsi="Times New Roman" w:cs="Times New Roman"/>
                <w:color w:val="000000"/>
              </w:rPr>
              <w:t>均碳排</w:t>
            </w:r>
            <w:proofErr w:type="gramEnd"/>
            <w:r>
              <w:rPr>
                <w:rFonts w:ascii="Times New Roman" w:eastAsia="標楷體" w:hAnsi="Times New Roman" w:cs="Times New Roman"/>
                <w:color w:val="000000"/>
              </w:rPr>
              <w:t>國家，</w:t>
            </w:r>
            <w:proofErr w:type="gramStart"/>
            <w:r>
              <w:rPr>
                <w:rFonts w:ascii="Times New Roman" w:eastAsia="標楷體" w:hAnsi="Times New Roman" w:cs="Times New Roman"/>
                <w:color w:val="000000"/>
              </w:rPr>
              <w:t>節能減碳及</w:t>
            </w:r>
            <w:proofErr w:type="gramEnd"/>
            <w:r>
              <w:rPr>
                <w:rFonts w:ascii="Times New Roman" w:eastAsia="標楷體" w:hAnsi="Times New Roman" w:cs="Times New Roman"/>
                <w:color w:val="000000"/>
              </w:rPr>
              <w:t>災害調適日益迫切。行政院</w:t>
            </w:r>
            <w:proofErr w:type="gramStart"/>
            <w:r>
              <w:rPr>
                <w:rFonts w:ascii="Times New Roman" w:eastAsia="標楷體" w:hAnsi="Times New Roman" w:cs="Times New Roman"/>
                <w:color w:val="000000"/>
              </w:rPr>
              <w:t>環境保護署從</w:t>
            </w:r>
            <w:r>
              <w:rPr>
                <w:rFonts w:ascii="Times New Roman" w:eastAsia="標楷體" w:hAnsi="Times New Roman" w:cs="Times New Roman"/>
                <w:color w:val="000000"/>
              </w:rPr>
              <w:t>2010</w:t>
            </w:r>
            <w:r>
              <w:rPr>
                <w:rFonts w:ascii="Times New Roman" w:eastAsia="標楷體" w:hAnsi="Times New Roman" w:cs="Times New Roman"/>
                <w:color w:val="000000"/>
              </w:rPr>
              <w:t>年</w:t>
            </w:r>
            <w:proofErr w:type="gramEnd"/>
            <w:r>
              <w:rPr>
                <w:rFonts w:ascii="Times New Roman" w:eastAsia="標楷體" w:hAnsi="Times New Roman" w:cs="Times New Roman"/>
                <w:color w:val="000000"/>
              </w:rPr>
              <w:t>開始推動</w:t>
            </w:r>
            <w:proofErr w:type="gramStart"/>
            <w:r>
              <w:rPr>
                <w:rFonts w:ascii="Times New Roman" w:eastAsia="標楷體" w:hAnsi="Times New Roman" w:cs="Times New Roman"/>
                <w:color w:val="000000"/>
              </w:rPr>
              <w:t>國內碳</w:t>
            </w:r>
            <w:proofErr w:type="gramEnd"/>
            <w:r>
              <w:rPr>
                <w:rFonts w:ascii="Times New Roman" w:eastAsia="標楷體" w:hAnsi="Times New Roman" w:cs="Times New Roman"/>
                <w:color w:val="000000"/>
              </w:rPr>
              <w:t>足跡標示，由於是鼓勵機制，至今僅有</w:t>
            </w:r>
            <w:r>
              <w:rPr>
                <w:rFonts w:ascii="Times New Roman" w:eastAsia="標楷體" w:hAnsi="Times New Roman" w:cs="Times New Roman"/>
                <w:color w:val="000000"/>
              </w:rPr>
              <w:t>1,300</w:t>
            </w:r>
            <w:r>
              <w:rPr>
                <w:rFonts w:ascii="Times New Roman" w:eastAsia="標楷體" w:hAnsi="Times New Roman" w:cs="Times New Roman"/>
                <w:color w:val="000000"/>
              </w:rPr>
              <w:t>多項產品通過申請碳標籤</w:t>
            </w:r>
            <w:proofErr w:type="gramStart"/>
            <w:r>
              <w:rPr>
                <w:rFonts w:ascii="Times New Roman" w:eastAsia="標楷體" w:hAnsi="Times New Roman" w:cs="Times New Roman"/>
                <w:color w:val="000000"/>
              </w:rPr>
              <w:t>和減碳標籤</w:t>
            </w:r>
            <w:proofErr w:type="gramEnd"/>
            <w:r>
              <w:rPr>
                <w:rFonts w:ascii="Times New Roman" w:eastAsia="標楷體" w:hAnsi="Times New Roman" w:cs="Times New Roman"/>
                <w:color w:val="000000"/>
              </w:rPr>
              <w:t>認證，如礦泉水、影印</w:t>
            </w:r>
            <w:r>
              <w:rPr>
                <w:rFonts w:ascii="Times New Roman" w:eastAsia="標楷體" w:hAnsi="Times New Roman" w:cs="Times New Roman"/>
                <w:color w:val="000000"/>
              </w:rPr>
              <w:lastRenderedPageBreak/>
              <w:t>紙、洗潔精、地磚等，品項數與成效均相當有限，不易對民眾消費行為產生引導作用。綠色消費行為為國際趨勢，</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要求行政院環境保護署</w:t>
            </w:r>
            <w:r>
              <w:rPr>
                <w:rFonts w:ascii="Times New Roman" w:eastAsia="標楷體" w:hAnsi="Times New Roman" w:cs="Times New Roman"/>
                <w:color w:val="000000"/>
              </w:rPr>
              <w:t>6</w:t>
            </w:r>
            <w:r>
              <w:rPr>
                <w:rFonts w:ascii="Times New Roman" w:eastAsia="標楷體" w:hAnsi="Times New Roman" w:cs="Times New Roman"/>
                <w:color w:val="000000"/>
              </w:rPr>
              <w:t>個月內規劃盤點碳排放量高、消費量高且市場能見度高之民生消費產品，優先作為強制使用碳足跡標籤對象，</w:t>
            </w:r>
            <w:proofErr w:type="gramStart"/>
            <w:r>
              <w:rPr>
                <w:rFonts w:ascii="Times New Roman" w:eastAsia="標楷體" w:hAnsi="Times New Roman" w:cs="Times New Roman"/>
                <w:color w:val="000000"/>
              </w:rPr>
              <w:t>訂定短中</w:t>
            </w:r>
            <w:proofErr w:type="gramEnd"/>
            <w:r>
              <w:rPr>
                <w:rFonts w:ascii="Times New Roman" w:eastAsia="標楷體" w:hAnsi="Times New Roman" w:cs="Times New Roman"/>
                <w:color w:val="000000"/>
              </w:rPr>
              <w:t>長期落實使用碳足跡標籤之目標商品數，並將相關規劃報告送交立法院社會福利及衛生環境委員會。</w:t>
            </w:r>
          </w:p>
        </w:tc>
        <w:tc>
          <w:tcPr>
            <w:tcW w:w="4961" w:type="dxa"/>
            <w:tcBorders>
              <w:top w:val="single" w:sz="8" w:space="0" w:color="000000"/>
              <w:left w:val="single" w:sz="8" w:space="0" w:color="000000"/>
              <w:bottom w:val="single" w:sz="8" w:space="0" w:color="000000"/>
              <w:right w:val="single" w:sz="8" w:space="0" w:color="000000"/>
            </w:tcBorders>
          </w:tcPr>
          <w:p w14:paraId="55036058" w14:textId="55205F00" w:rsidR="002F4151" w:rsidRDefault="007A626B">
            <w:pPr>
              <w:ind w:right="17"/>
              <w:jc w:val="both"/>
              <w:rPr>
                <w:rFonts w:ascii="Times New Roman" w:hAnsi="Times New Roman"/>
                <w:color w:val="000000"/>
              </w:rPr>
            </w:pPr>
            <w:r>
              <w:rPr>
                <w:rFonts w:ascii="Times New Roman" w:hAnsi="Times New Roman"/>
                <w:color w:val="000000"/>
              </w:rPr>
              <w:lastRenderedPageBreak/>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8</w:t>
            </w:r>
            <w:r>
              <w:rPr>
                <w:rFonts w:ascii="Times New Roman" w:hAnsi="Times New Roman"/>
                <w:color w:val="000000"/>
              </w:rPr>
              <w:t>月</w:t>
            </w:r>
            <w:r>
              <w:rPr>
                <w:rFonts w:ascii="Times New Roman" w:hAnsi="Times New Roman"/>
                <w:color w:val="000000"/>
              </w:rPr>
              <w:t>8</w:t>
            </w:r>
            <w:r>
              <w:rPr>
                <w:rFonts w:ascii="Times New Roman" w:hAnsi="Times New Roman"/>
                <w:color w:val="000000"/>
              </w:rPr>
              <w:t>日以環</w:t>
            </w:r>
            <w:proofErr w:type="gramStart"/>
            <w:r>
              <w:rPr>
                <w:rFonts w:ascii="Times New Roman" w:hAnsi="Times New Roman"/>
                <w:color w:val="000000"/>
              </w:rPr>
              <w:t>署氣籌字第</w:t>
            </w:r>
            <w:r>
              <w:rPr>
                <w:rFonts w:ascii="Times New Roman" w:hAnsi="Times New Roman"/>
                <w:color w:val="000000"/>
              </w:rPr>
              <w:t>1129103370</w:t>
            </w:r>
            <w:r>
              <w:rPr>
                <w:rFonts w:ascii="Times New Roman" w:hAnsi="Times New Roman"/>
                <w:color w:val="000000"/>
              </w:rPr>
              <w:t>號</w:t>
            </w:r>
            <w:proofErr w:type="gramEnd"/>
            <w:r>
              <w:rPr>
                <w:rFonts w:ascii="Times New Roman" w:hAnsi="Times New Roman"/>
                <w:color w:val="000000"/>
              </w:rPr>
              <w:t>函將書面報告函復立法院，辦理情形如下：</w:t>
            </w:r>
          </w:p>
          <w:p w14:paraId="7D93F737" w14:textId="77777777" w:rsidR="002F4151" w:rsidRDefault="007A626B">
            <w:pPr>
              <w:numPr>
                <w:ilvl w:val="0"/>
                <w:numId w:val="50"/>
              </w:numPr>
              <w:ind w:left="482" w:right="17" w:hanging="482"/>
              <w:jc w:val="both"/>
              <w:rPr>
                <w:rFonts w:ascii="Times New Roman" w:hAnsi="Times New Roman"/>
                <w:color w:val="000000"/>
              </w:rPr>
            </w:pPr>
            <w:r>
              <w:rPr>
                <w:rFonts w:ascii="Times New Roman" w:hAnsi="Times New Roman"/>
                <w:color w:val="000000"/>
              </w:rPr>
              <w:t>依氣候法第</w:t>
            </w:r>
            <w:r>
              <w:rPr>
                <w:rFonts w:ascii="Times New Roman" w:hAnsi="Times New Roman"/>
                <w:color w:val="000000"/>
              </w:rPr>
              <w:t>37</w:t>
            </w:r>
            <w:r>
              <w:rPr>
                <w:rFonts w:ascii="Times New Roman" w:hAnsi="Times New Roman"/>
                <w:color w:val="000000"/>
              </w:rPr>
              <w:t>條第</w:t>
            </w:r>
            <w:r>
              <w:rPr>
                <w:rFonts w:ascii="Times New Roman" w:hAnsi="Times New Roman"/>
                <w:color w:val="000000"/>
              </w:rPr>
              <w:t>1</w:t>
            </w:r>
            <w:r>
              <w:rPr>
                <w:rFonts w:ascii="Times New Roman" w:hAnsi="Times New Roman"/>
                <w:color w:val="000000"/>
              </w:rPr>
              <w:t>項規定：「中央主管機關得公告一定種類、規模之產品，其製造、輸入或販賣業者，應於指定期限內向</w:t>
            </w:r>
            <w:r>
              <w:rPr>
                <w:rFonts w:ascii="Times New Roman" w:hAnsi="Times New Roman"/>
                <w:color w:val="000000"/>
              </w:rPr>
              <w:lastRenderedPageBreak/>
              <w:t>中央主管機關申請核定碳足跡，經中央主管機關審查、查驗及核算後核定之，並於規定期限內依核定內容使用及分級標示於產品之容器或外包裝。」旨在促使供應鏈生產低碳產品，作為民眾選購產品參考，進而帶動全民綠色消費行動。</w:t>
            </w:r>
          </w:p>
          <w:p w14:paraId="308004B9" w14:textId="77777777" w:rsidR="002F4151" w:rsidRDefault="007A626B">
            <w:pPr>
              <w:numPr>
                <w:ilvl w:val="0"/>
                <w:numId w:val="50"/>
              </w:numPr>
              <w:ind w:left="482" w:right="17" w:hanging="482"/>
              <w:jc w:val="both"/>
              <w:rPr>
                <w:rFonts w:ascii="Times New Roman" w:hAnsi="Times New Roman"/>
                <w:color w:val="000000"/>
              </w:rPr>
            </w:pPr>
            <w:r>
              <w:rPr>
                <w:rFonts w:ascii="Times New Roman" w:hAnsi="Times New Roman"/>
                <w:color w:val="000000"/>
              </w:rPr>
              <w:t>本部將優先完成「產品碳足跡核算標示使用及管理辦法」之訂定；另就公告之產品項目部分，目前規劃以「市場能見度高」且「排放係數完整」之民生消費必需品項目著手，後續將蒐集專家學者、業界（包括產業與公協會）及民眾團體意見後，綜合評估規劃優先公告項目及管理規範，並依循預告、公聽會及</w:t>
            </w:r>
            <w:proofErr w:type="gramStart"/>
            <w:r>
              <w:rPr>
                <w:rFonts w:ascii="Times New Roman" w:hAnsi="Times New Roman"/>
                <w:color w:val="000000"/>
              </w:rPr>
              <w:t>研</w:t>
            </w:r>
            <w:proofErr w:type="gramEnd"/>
            <w:r>
              <w:rPr>
                <w:rFonts w:ascii="Times New Roman" w:hAnsi="Times New Roman"/>
                <w:color w:val="000000"/>
              </w:rPr>
              <w:t>商會議等社會溝通等法制作業程序公告應標示碳足跡之產品項目。</w:t>
            </w:r>
          </w:p>
        </w:tc>
      </w:tr>
      <w:tr w:rsidR="002F4151" w14:paraId="1DDBBB62"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10B678D0"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53.</w:t>
            </w:r>
          </w:p>
        </w:tc>
        <w:tc>
          <w:tcPr>
            <w:tcW w:w="5036" w:type="dxa"/>
            <w:tcBorders>
              <w:top w:val="single" w:sz="8" w:space="0" w:color="000000"/>
              <w:left w:val="single" w:sz="8" w:space="0" w:color="000000"/>
              <w:bottom w:val="single" w:sz="8" w:space="0" w:color="000000"/>
              <w:right w:val="single" w:sz="8" w:space="0" w:color="000000"/>
            </w:tcBorders>
          </w:tcPr>
          <w:p w14:paraId="43457AA3" w14:textId="77777777" w:rsidR="002F4151" w:rsidRDefault="007A626B">
            <w:pPr>
              <w:pStyle w:val="af7"/>
              <w:ind w:left="24" w:right="24" w:firstLine="504"/>
              <w:jc w:val="both"/>
              <w:rPr>
                <w:rFonts w:ascii="Times New Roman" w:eastAsia="標楷體" w:hAnsi="Times New Roman" w:cs="Times New Roman"/>
                <w:color w:val="000000"/>
              </w:rPr>
            </w:pPr>
            <w:r>
              <w:rPr>
                <w:rFonts w:ascii="Times New Roman" w:eastAsia="標楷體" w:hAnsi="Times New Roman" w:cs="Times New Roman"/>
                <w:color w:val="000000"/>
              </w:rPr>
              <w:t>根據行政院環境保護署「綠色消費暨環境保護產品審議會設置要點」，為推廣綠色消費暨執行環境保護產品申請、使用之審議及管理，特訂定之。</w:t>
            </w:r>
            <w:proofErr w:type="gramStart"/>
            <w:r>
              <w:rPr>
                <w:rFonts w:ascii="Times New Roman" w:eastAsia="標楷體" w:hAnsi="Times New Roman" w:cs="Times New Roman"/>
                <w:color w:val="000000"/>
              </w:rPr>
              <w:t>另</w:t>
            </w:r>
            <w:proofErr w:type="gramEnd"/>
            <w:r>
              <w:rPr>
                <w:rFonts w:ascii="Times New Roman" w:eastAsia="標楷體" w:hAnsi="Times New Roman" w:cs="Times New Roman"/>
                <w:color w:val="000000"/>
              </w:rPr>
              <w:t>，「氣候變遷因應法」通過後，依據其第</w:t>
            </w:r>
            <w:r>
              <w:rPr>
                <w:rFonts w:ascii="Times New Roman" w:eastAsia="標楷體" w:hAnsi="Times New Roman" w:cs="Times New Roman"/>
                <w:color w:val="000000"/>
              </w:rPr>
              <w:t>23</w:t>
            </w:r>
            <w:r>
              <w:rPr>
                <w:rFonts w:ascii="Times New Roman" w:eastAsia="標楷體" w:hAnsi="Times New Roman" w:cs="Times New Roman"/>
                <w:color w:val="000000"/>
              </w:rPr>
              <w:t>條亦將公告指定產品應符合效能標準等事宜。對於台灣整體綠色消費更往下一層次邁進。原則上綠色消費暨環境保護產品審議會（以下簡稱審議會）於設置要點第</w:t>
            </w:r>
            <w:r>
              <w:rPr>
                <w:rFonts w:ascii="Times New Roman" w:eastAsia="標楷體" w:hAnsi="Times New Roman" w:cs="Times New Roman"/>
                <w:color w:val="000000"/>
              </w:rPr>
              <w:t>5</w:t>
            </w:r>
            <w:r>
              <w:rPr>
                <w:rFonts w:ascii="Times New Roman" w:eastAsia="標楷體" w:hAnsi="Times New Roman" w:cs="Times New Roman"/>
                <w:color w:val="000000"/>
              </w:rPr>
              <w:t>點規定，審議會會議以每半年召開</w:t>
            </w:r>
            <w:r>
              <w:rPr>
                <w:rFonts w:ascii="Times New Roman" w:eastAsia="標楷體" w:hAnsi="Times New Roman" w:cs="Times New Roman"/>
                <w:color w:val="000000"/>
              </w:rPr>
              <w:t>1</w:t>
            </w:r>
            <w:r>
              <w:rPr>
                <w:rFonts w:ascii="Times New Roman" w:eastAsia="標楷體" w:hAnsi="Times New Roman" w:cs="Times New Roman"/>
                <w:color w:val="000000"/>
              </w:rPr>
              <w:t>次為原則，必要時，得另召開會議。經查</w:t>
            </w:r>
            <w:r>
              <w:rPr>
                <w:rFonts w:ascii="Times New Roman" w:eastAsia="標楷體" w:hAnsi="Times New Roman" w:cs="Times New Roman"/>
                <w:color w:val="000000"/>
              </w:rPr>
              <w:t>111</w:t>
            </w:r>
            <w:r>
              <w:rPr>
                <w:rFonts w:ascii="Times New Roman" w:eastAsia="標楷體" w:hAnsi="Times New Roman" w:cs="Times New Roman"/>
                <w:color w:val="000000"/>
              </w:rPr>
              <w:t>年尚未有任何會議紀錄，</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要求說明尚未召開會議之原因，並且於未來更積極落實規定，以促進我國在綠色消費上更活絡，民眾亦有更多選擇的空間。</w:t>
            </w:r>
          </w:p>
        </w:tc>
        <w:tc>
          <w:tcPr>
            <w:tcW w:w="4961" w:type="dxa"/>
            <w:tcBorders>
              <w:top w:val="single" w:sz="8" w:space="0" w:color="000000"/>
              <w:left w:val="single" w:sz="8" w:space="0" w:color="000000"/>
              <w:bottom w:val="single" w:sz="8" w:space="0" w:color="000000"/>
              <w:right w:val="single" w:sz="8" w:space="0" w:color="000000"/>
            </w:tcBorders>
          </w:tcPr>
          <w:p w14:paraId="5B7E8618" w14:textId="785B8A94" w:rsidR="002F4151" w:rsidRDefault="007A626B">
            <w:pPr>
              <w:ind w:right="17"/>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26</w:t>
            </w:r>
            <w:r>
              <w:rPr>
                <w:rFonts w:ascii="Times New Roman" w:hAnsi="Times New Roman"/>
                <w:color w:val="000000"/>
              </w:rPr>
              <w:t>日以</w:t>
            </w:r>
            <w:proofErr w:type="gramStart"/>
            <w:r>
              <w:rPr>
                <w:rFonts w:ascii="Times New Roman" w:hAnsi="Times New Roman"/>
                <w:color w:val="000000"/>
              </w:rPr>
              <w:t>環署管字</w:t>
            </w:r>
            <w:proofErr w:type="gramEnd"/>
            <w:r>
              <w:rPr>
                <w:rFonts w:ascii="Times New Roman" w:hAnsi="Times New Roman"/>
                <w:color w:val="000000"/>
              </w:rPr>
              <w:t>第</w:t>
            </w:r>
            <w:r>
              <w:rPr>
                <w:rFonts w:ascii="Times New Roman" w:hAnsi="Times New Roman"/>
                <w:color w:val="000000"/>
              </w:rPr>
              <w:t>1121086149</w:t>
            </w:r>
            <w:r>
              <w:rPr>
                <w:rFonts w:ascii="Times New Roman" w:hAnsi="Times New Roman"/>
                <w:color w:val="000000"/>
              </w:rPr>
              <w:t>號函將書面報告函復立法院，辦理情形如下：</w:t>
            </w:r>
          </w:p>
          <w:p w14:paraId="1FEB407B" w14:textId="77777777" w:rsidR="002F4151" w:rsidRDefault="007A626B">
            <w:pPr>
              <w:numPr>
                <w:ilvl w:val="0"/>
                <w:numId w:val="60"/>
              </w:numPr>
              <w:ind w:left="482" w:right="17" w:hanging="482"/>
              <w:jc w:val="both"/>
              <w:rPr>
                <w:rFonts w:ascii="Times New Roman" w:hAnsi="Times New Roman"/>
                <w:color w:val="000000"/>
              </w:rPr>
            </w:pPr>
            <w:r>
              <w:rPr>
                <w:rFonts w:ascii="Times New Roman" w:hAnsi="Times New Roman"/>
                <w:color w:val="000000"/>
              </w:rPr>
              <w:t>111</w:t>
            </w:r>
            <w:r>
              <w:rPr>
                <w:rFonts w:ascii="Times New Roman" w:hAnsi="Times New Roman"/>
                <w:color w:val="000000"/>
              </w:rPr>
              <w:t>年辦理</w:t>
            </w:r>
            <w:r>
              <w:rPr>
                <w:rFonts w:ascii="Times New Roman" w:hAnsi="Times New Roman"/>
                <w:color w:val="000000"/>
              </w:rPr>
              <w:t>2</w:t>
            </w:r>
            <w:r>
              <w:rPr>
                <w:rFonts w:ascii="Times New Roman" w:hAnsi="Times New Roman"/>
                <w:color w:val="000000"/>
              </w:rPr>
              <w:t>次綠色消費暨環境保護產品審議會</w:t>
            </w:r>
          </w:p>
          <w:p w14:paraId="1F156888" w14:textId="77777777" w:rsidR="002F4151" w:rsidRDefault="007A626B">
            <w:pPr>
              <w:numPr>
                <w:ilvl w:val="0"/>
                <w:numId w:val="8"/>
              </w:numPr>
              <w:ind w:left="726" w:right="17" w:hanging="403"/>
              <w:jc w:val="both"/>
              <w:rPr>
                <w:rFonts w:ascii="Times New Roman" w:hAnsi="Times New Roman"/>
                <w:color w:val="000000"/>
              </w:rPr>
            </w:pPr>
            <w:r>
              <w:rPr>
                <w:rFonts w:ascii="Times New Roman" w:hAnsi="Times New Roman"/>
                <w:color w:val="000000"/>
              </w:rPr>
              <w:t>111</w:t>
            </w:r>
            <w:r>
              <w:rPr>
                <w:rFonts w:ascii="Times New Roman" w:hAnsi="Times New Roman"/>
                <w:color w:val="000000"/>
              </w:rPr>
              <w:t>年</w:t>
            </w:r>
            <w:r>
              <w:rPr>
                <w:rFonts w:ascii="Times New Roman" w:hAnsi="Times New Roman"/>
                <w:color w:val="000000"/>
              </w:rPr>
              <w:t>1</w:t>
            </w:r>
            <w:r>
              <w:rPr>
                <w:rFonts w:ascii="Times New Roman" w:hAnsi="Times New Roman"/>
                <w:color w:val="000000"/>
              </w:rPr>
              <w:t>月</w:t>
            </w:r>
            <w:r>
              <w:rPr>
                <w:rFonts w:ascii="Times New Roman" w:hAnsi="Times New Roman"/>
                <w:color w:val="000000"/>
              </w:rPr>
              <w:t>18</w:t>
            </w:r>
            <w:r>
              <w:rPr>
                <w:rFonts w:ascii="Times New Roman" w:hAnsi="Times New Roman"/>
                <w:color w:val="000000"/>
              </w:rPr>
              <w:t>日辦理</w:t>
            </w:r>
            <w:proofErr w:type="gramStart"/>
            <w:r>
              <w:rPr>
                <w:rFonts w:ascii="Times New Roman" w:hAnsi="Times New Roman"/>
                <w:color w:val="000000"/>
              </w:rPr>
              <w:t>111</w:t>
            </w:r>
            <w:proofErr w:type="gramEnd"/>
            <w:r>
              <w:rPr>
                <w:rFonts w:ascii="Times New Roman" w:hAnsi="Times New Roman"/>
                <w:color w:val="000000"/>
              </w:rPr>
              <w:t>年度第</w:t>
            </w:r>
            <w:r>
              <w:rPr>
                <w:rFonts w:ascii="Times New Roman" w:hAnsi="Times New Roman"/>
                <w:color w:val="000000"/>
              </w:rPr>
              <w:t>1</w:t>
            </w:r>
            <w:r>
              <w:rPr>
                <w:rFonts w:ascii="Times New Roman" w:hAnsi="Times New Roman"/>
                <w:color w:val="000000"/>
              </w:rPr>
              <w:t>次綠色消費暨環境保護產品審議會</w:t>
            </w:r>
            <w:r>
              <w:rPr>
                <w:rFonts w:ascii="Times New Roman" w:hAnsi="Times New Roman" w:cs="標楷體"/>
                <w:color w:val="000000"/>
              </w:rPr>
              <w:t>，</w:t>
            </w:r>
            <w:r>
              <w:rPr>
                <w:rFonts w:ascii="Times New Roman" w:hAnsi="Times New Roman"/>
                <w:color w:val="000000"/>
              </w:rPr>
              <w:t>由驗證機構「財團法人環境與發展基金會及財團法人台灣商品檢測驗證中心（驗證部）」報告</w:t>
            </w:r>
            <w:r>
              <w:rPr>
                <w:rFonts w:ascii="Times New Roman" w:hAnsi="Times New Roman"/>
                <w:color w:val="000000"/>
              </w:rPr>
              <w:t>110</w:t>
            </w:r>
            <w:r>
              <w:rPr>
                <w:rFonts w:ascii="Times New Roman" w:hAnsi="Times New Roman"/>
                <w:color w:val="000000"/>
              </w:rPr>
              <w:t>年</w:t>
            </w:r>
            <w:r>
              <w:rPr>
                <w:rFonts w:ascii="Times New Roman" w:hAnsi="Times New Roman"/>
                <w:color w:val="000000"/>
              </w:rPr>
              <w:t>3</w:t>
            </w:r>
            <w:r>
              <w:rPr>
                <w:rFonts w:ascii="Times New Roman" w:hAnsi="Times New Roman"/>
                <w:color w:val="000000"/>
              </w:rPr>
              <w:t>月</w:t>
            </w:r>
            <w:r>
              <w:rPr>
                <w:rFonts w:ascii="Times New Roman" w:hAnsi="Times New Roman"/>
                <w:color w:val="000000"/>
              </w:rPr>
              <w:t>~110</w:t>
            </w:r>
            <w:r>
              <w:rPr>
                <w:rFonts w:ascii="Times New Roman" w:hAnsi="Times New Roman"/>
                <w:color w:val="000000"/>
              </w:rPr>
              <w:t>年</w:t>
            </w:r>
            <w:r>
              <w:rPr>
                <w:rFonts w:ascii="Times New Roman" w:hAnsi="Times New Roman"/>
                <w:color w:val="000000"/>
              </w:rPr>
              <w:t>11</w:t>
            </w:r>
            <w:r>
              <w:rPr>
                <w:rFonts w:ascii="Times New Roman" w:hAnsi="Times New Roman"/>
                <w:color w:val="000000"/>
              </w:rPr>
              <w:t>月驗證業務執行情形環保標章與經濟部工業局臺灣製產品</w:t>
            </w:r>
            <w:r>
              <w:rPr>
                <w:rFonts w:ascii="Times New Roman" w:hAnsi="Times New Roman"/>
                <w:color w:val="000000"/>
              </w:rPr>
              <w:t>(MIT)</w:t>
            </w:r>
            <w:r>
              <w:rPr>
                <w:rFonts w:ascii="Times New Roman" w:hAnsi="Times New Roman"/>
                <w:color w:val="000000"/>
              </w:rPr>
              <w:t>微笑標章之共通性合作事項</w:t>
            </w:r>
            <w:r>
              <w:rPr>
                <w:rFonts w:ascii="Times New Roman" w:hAnsi="Times New Roman" w:cs="標楷體"/>
                <w:color w:val="000000"/>
              </w:rPr>
              <w:t>；</w:t>
            </w:r>
            <w:r>
              <w:rPr>
                <w:rFonts w:ascii="Times New Roman" w:hAnsi="Times New Roman"/>
                <w:color w:val="000000"/>
              </w:rPr>
              <w:t>討論「環保標章塑膠件重金屬</w:t>
            </w:r>
            <w:proofErr w:type="gramStart"/>
            <w:r>
              <w:rPr>
                <w:rFonts w:ascii="Times New Roman" w:hAnsi="Times New Roman"/>
                <w:color w:val="000000"/>
              </w:rPr>
              <w:t>及阻火物質</w:t>
            </w:r>
            <w:proofErr w:type="gramEnd"/>
            <w:r>
              <w:rPr>
                <w:rFonts w:ascii="Times New Roman" w:hAnsi="Times New Roman"/>
                <w:color w:val="000000"/>
              </w:rPr>
              <w:t>通則規範調整方向」，以及審議「建築用隔熱材料」、「家庭用紙」、「衛生用紙」、「使用回收紙之包裝用品」、「回收再生紡織品」「回收</w:t>
            </w:r>
            <w:proofErr w:type="gramStart"/>
            <w:r>
              <w:rPr>
                <w:rFonts w:ascii="Times New Roman" w:hAnsi="Times New Roman"/>
                <w:color w:val="000000"/>
              </w:rPr>
              <w:t>塑</w:t>
            </w:r>
            <w:proofErr w:type="gramEnd"/>
            <w:r>
              <w:rPr>
                <w:rFonts w:ascii="Times New Roman" w:hAnsi="Times New Roman"/>
                <w:color w:val="000000"/>
              </w:rPr>
              <w:t>橡膠再生品」等</w:t>
            </w:r>
            <w:r>
              <w:rPr>
                <w:rFonts w:ascii="Times New Roman" w:hAnsi="Times New Roman"/>
                <w:color w:val="000000"/>
              </w:rPr>
              <w:t>6</w:t>
            </w:r>
            <w:r>
              <w:rPr>
                <w:rFonts w:ascii="Times New Roman" w:hAnsi="Times New Roman"/>
                <w:color w:val="000000"/>
              </w:rPr>
              <w:t>項環保標章規格標準修正草案。並依本部綠色消費暨環境保護產品推動使用作業要點第</w:t>
            </w:r>
            <w:r>
              <w:rPr>
                <w:rFonts w:ascii="Times New Roman" w:hAnsi="Times New Roman"/>
                <w:color w:val="000000"/>
              </w:rPr>
              <w:t>8</w:t>
            </w:r>
            <w:r>
              <w:rPr>
                <w:rFonts w:ascii="Times New Roman" w:hAnsi="Times New Roman"/>
                <w:color w:val="000000"/>
              </w:rPr>
              <w:t>點辦理公告。</w:t>
            </w:r>
            <w:r>
              <w:rPr>
                <w:rFonts w:ascii="Times New Roman" w:hAnsi="Times New Roman"/>
                <w:color w:val="000000"/>
              </w:rPr>
              <w:t xml:space="preserve"> </w:t>
            </w:r>
          </w:p>
          <w:p w14:paraId="1357E594" w14:textId="77777777" w:rsidR="002F4151" w:rsidRDefault="007A626B">
            <w:pPr>
              <w:numPr>
                <w:ilvl w:val="0"/>
                <w:numId w:val="8"/>
              </w:numPr>
              <w:ind w:left="726" w:right="17" w:hanging="403"/>
              <w:jc w:val="both"/>
              <w:rPr>
                <w:rFonts w:ascii="Times New Roman" w:hAnsi="Times New Roman"/>
                <w:color w:val="000000"/>
              </w:rPr>
            </w:pPr>
            <w:r>
              <w:rPr>
                <w:rFonts w:ascii="Times New Roman" w:hAnsi="Times New Roman"/>
                <w:color w:val="000000"/>
              </w:rPr>
              <w:lastRenderedPageBreak/>
              <w:t>111</w:t>
            </w:r>
            <w:r>
              <w:rPr>
                <w:rFonts w:ascii="Times New Roman" w:hAnsi="Times New Roman"/>
                <w:color w:val="000000"/>
              </w:rPr>
              <w:t>年</w:t>
            </w:r>
            <w:r>
              <w:rPr>
                <w:rFonts w:ascii="Times New Roman" w:hAnsi="Times New Roman"/>
                <w:color w:val="000000"/>
              </w:rPr>
              <w:t>10</w:t>
            </w:r>
            <w:r>
              <w:rPr>
                <w:rFonts w:ascii="Times New Roman" w:hAnsi="Times New Roman"/>
                <w:color w:val="000000"/>
              </w:rPr>
              <w:t>月</w:t>
            </w:r>
            <w:r>
              <w:rPr>
                <w:rFonts w:ascii="Times New Roman" w:hAnsi="Times New Roman"/>
                <w:color w:val="000000"/>
              </w:rPr>
              <w:t>31</w:t>
            </w:r>
            <w:r>
              <w:rPr>
                <w:rFonts w:ascii="Times New Roman" w:hAnsi="Times New Roman"/>
                <w:color w:val="000000"/>
              </w:rPr>
              <w:t>日辦理</w:t>
            </w:r>
            <w:proofErr w:type="gramStart"/>
            <w:r>
              <w:rPr>
                <w:rFonts w:ascii="Times New Roman" w:hAnsi="Times New Roman"/>
                <w:color w:val="000000"/>
              </w:rPr>
              <w:t>111</w:t>
            </w:r>
            <w:proofErr w:type="gramEnd"/>
            <w:r>
              <w:rPr>
                <w:rFonts w:ascii="Times New Roman" w:hAnsi="Times New Roman"/>
                <w:color w:val="000000"/>
              </w:rPr>
              <w:t>年度第</w:t>
            </w:r>
            <w:r>
              <w:rPr>
                <w:rFonts w:ascii="Times New Roman" w:hAnsi="Times New Roman"/>
                <w:color w:val="000000"/>
              </w:rPr>
              <w:t>2</w:t>
            </w:r>
            <w:r>
              <w:rPr>
                <w:rFonts w:ascii="Times New Roman" w:hAnsi="Times New Roman"/>
                <w:color w:val="000000"/>
              </w:rPr>
              <w:t>次綠色消費暨環境保護產品審議會</w:t>
            </w:r>
            <w:r>
              <w:rPr>
                <w:rFonts w:ascii="Times New Roman" w:hAnsi="Times New Roman" w:cs="標楷體"/>
                <w:color w:val="000000"/>
              </w:rPr>
              <w:t>，</w:t>
            </w:r>
            <w:r>
              <w:rPr>
                <w:rFonts w:ascii="Times New Roman" w:hAnsi="Times New Roman"/>
                <w:color w:val="000000"/>
              </w:rPr>
              <w:t>由驗證機構「財團法人環境與發展基金會及財團法人台灣商品檢測驗證中心（驗證部）」報告</w:t>
            </w:r>
            <w:r>
              <w:rPr>
                <w:rFonts w:ascii="Times New Roman" w:hAnsi="Times New Roman"/>
                <w:color w:val="000000"/>
              </w:rPr>
              <w:t>110</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w:t>
            </w:r>
            <w:r>
              <w:rPr>
                <w:rFonts w:ascii="Times New Roman" w:hAnsi="Times New Roman"/>
                <w:color w:val="000000"/>
              </w:rPr>
              <w:t>~111</w:t>
            </w:r>
            <w:r>
              <w:rPr>
                <w:rFonts w:ascii="Times New Roman" w:hAnsi="Times New Roman"/>
                <w:color w:val="000000"/>
              </w:rPr>
              <w:t>年</w:t>
            </w:r>
            <w:r>
              <w:rPr>
                <w:rFonts w:ascii="Times New Roman" w:hAnsi="Times New Roman"/>
                <w:color w:val="000000"/>
              </w:rPr>
              <w:t>9</w:t>
            </w:r>
            <w:r>
              <w:rPr>
                <w:rFonts w:ascii="Times New Roman" w:hAnsi="Times New Roman"/>
                <w:color w:val="000000"/>
              </w:rPr>
              <w:t>月驗證執行業務情形檢測機構（實驗室）申請檢測項目登錄認可情形</w:t>
            </w:r>
            <w:r>
              <w:rPr>
                <w:rFonts w:ascii="Times New Roman" w:hAnsi="Times New Roman" w:cs="標楷體"/>
                <w:color w:val="000000"/>
              </w:rPr>
              <w:t>；</w:t>
            </w:r>
            <w:r>
              <w:rPr>
                <w:rFonts w:ascii="Times New Roman" w:hAnsi="Times New Roman"/>
                <w:color w:val="000000"/>
              </w:rPr>
              <w:t>討論「資訊產品環保標章規格標準（</w:t>
            </w:r>
            <w:r>
              <w:rPr>
                <w:rFonts w:ascii="Times New Roman" w:hAnsi="Times New Roman"/>
                <w:color w:val="000000"/>
              </w:rPr>
              <w:t>14</w:t>
            </w:r>
            <w:r>
              <w:rPr>
                <w:rFonts w:ascii="Times New Roman" w:hAnsi="Times New Roman"/>
                <w:color w:val="000000"/>
              </w:rPr>
              <w:t>項）修正草案」。</w:t>
            </w:r>
          </w:p>
          <w:p w14:paraId="2E0F0CC6" w14:textId="77777777" w:rsidR="002F4151" w:rsidRDefault="007A626B">
            <w:pPr>
              <w:numPr>
                <w:ilvl w:val="0"/>
                <w:numId w:val="60"/>
              </w:numPr>
              <w:ind w:left="482" w:right="17" w:hanging="482"/>
              <w:jc w:val="both"/>
              <w:rPr>
                <w:rFonts w:ascii="Times New Roman" w:hAnsi="Times New Roman"/>
                <w:color w:val="000000"/>
              </w:rPr>
            </w:pPr>
            <w:r>
              <w:rPr>
                <w:rFonts w:ascii="Times New Roman" w:hAnsi="Times New Roman"/>
                <w:color w:val="000000"/>
              </w:rPr>
              <w:t>112</w:t>
            </w:r>
            <w:r>
              <w:rPr>
                <w:rFonts w:ascii="Times New Roman" w:hAnsi="Times New Roman"/>
                <w:color w:val="000000"/>
              </w:rPr>
              <w:t>年辦理</w:t>
            </w:r>
            <w:r>
              <w:rPr>
                <w:rFonts w:ascii="Times New Roman" w:hAnsi="Times New Roman"/>
                <w:color w:val="000000"/>
              </w:rPr>
              <w:t>2</w:t>
            </w:r>
            <w:r>
              <w:rPr>
                <w:rFonts w:ascii="Times New Roman" w:hAnsi="Times New Roman"/>
                <w:color w:val="000000"/>
              </w:rPr>
              <w:t>次審議會綠色消費暨環境保護產品審議會</w:t>
            </w:r>
          </w:p>
          <w:p w14:paraId="1269CFA4" w14:textId="77777777" w:rsidR="002F4151" w:rsidRDefault="007A626B" w:rsidP="007A626B">
            <w:pPr>
              <w:numPr>
                <w:ilvl w:val="0"/>
                <w:numId w:val="97"/>
              </w:numPr>
              <w:ind w:left="726" w:right="17" w:hanging="403"/>
              <w:jc w:val="both"/>
              <w:rPr>
                <w:rFonts w:ascii="Times New Roman" w:hAnsi="Times New Roman"/>
                <w:color w:val="000000"/>
              </w:rPr>
            </w:pPr>
            <w:r>
              <w:rPr>
                <w:rFonts w:ascii="Times New Roman" w:hAnsi="Times New Roman"/>
                <w:color w:val="000000"/>
                <w:szCs w:val="24"/>
              </w:rPr>
              <w:t>112</w:t>
            </w:r>
            <w:r>
              <w:rPr>
                <w:rFonts w:ascii="Times New Roman" w:hAnsi="Times New Roman"/>
                <w:color w:val="000000"/>
                <w:szCs w:val="24"/>
              </w:rPr>
              <w:t>年</w:t>
            </w:r>
            <w:r>
              <w:rPr>
                <w:rFonts w:ascii="Times New Roman" w:hAnsi="Times New Roman"/>
                <w:color w:val="000000"/>
                <w:szCs w:val="24"/>
              </w:rPr>
              <w:t>4</w:t>
            </w:r>
            <w:r>
              <w:rPr>
                <w:rFonts w:ascii="Times New Roman" w:hAnsi="Times New Roman"/>
                <w:color w:val="000000"/>
                <w:szCs w:val="24"/>
              </w:rPr>
              <w:t>月</w:t>
            </w:r>
            <w:r>
              <w:rPr>
                <w:rFonts w:ascii="Times New Roman" w:hAnsi="Times New Roman"/>
                <w:color w:val="000000"/>
                <w:szCs w:val="24"/>
              </w:rPr>
              <w:t>20</w:t>
            </w:r>
            <w:r>
              <w:rPr>
                <w:rFonts w:ascii="Times New Roman" w:hAnsi="Times New Roman"/>
                <w:color w:val="000000"/>
                <w:szCs w:val="24"/>
              </w:rPr>
              <w:t>日辦理</w:t>
            </w:r>
            <w:proofErr w:type="gramStart"/>
            <w:r>
              <w:rPr>
                <w:rFonts w:ascii="Times New Roman" w:hAnsi="Times New Roman"/>
                <w:color w:val="000000"/>
                <w:szCs w:val="24"/>
              </w:rPr>
              <w:t>112</w:t>
            </w:r>
            <w:proofErr w:type="gramEnd"/>
            <w:r>
              <w:rPr>
                <w:rFonts w:ascii="Times New Roman" w:hAnsi="Times New Roman"/>
                <w:color w:val="000000"/>
                <w:szCs w:val="24"/>
              </w:rPr>
              <w:t>年度第</w:t>
            </w:r>
            <w:r>
              <w:rPr>
                <w:rFonts w:ascii="Times New Roman" w:hAnsi="Times New Roman"/>
                <w:color w:val="000000"/>
                <w:szCs w:val="24"/>
              </w:rPr>
              <w:t>1</w:t>
            </w:r>
            <w:r>
              <w:rPr>
                <w:rFonts w:ascii="Times New Roman" w:hAnsi="Times New Roman"/>
                <w:color w:val="000000"/>
                <w:szCs w:val="24"/>
              </w:rPr>
              <w:t>次綠色消費暨環境保護產品審議會，由驗證機構財團法人環境與發展基金會及財團法人台灣商品檢測驗證中心（驗證部）報告驗證執行業務情形，及</w:t>
            </w:r>
            <w:proofErr w:type="gramStart"/>
            <w:r>
              <w:rPr>
                <w:rFonts w:ascii="Times New Roman" w:hAnsi="Times New Roman"/>
                <w:color w:val="000000"/>
                <w:szCs w:val="24"/>
              </w:rPr>
              <w:t>111</w:t>
            </w:r>
            <w:proofErr w:type="gramEnd"/>
            <w:r>
              <w:rPr>
                <w:rFonts w:ascii="Times New Roman" w:hAnsi="Times New Roman"/>
                <w:color w:val="000000"/>
                <w:szCs w:val="24"/>
              </w:rPr>
              <w:t>年度追蹤查核情形。</w:t>
            </w:r>
          </w:p>
          <w:p w14:paraId="004F738A" w14:textId="77777777" w:rsidR="002F4151" w:rsidRDefault="007A626B">
            <w:pPr>
              <w:pStyle w:val="af"/>
              <w:numPr>
                <w:ilvl w:val="0"/>
                <w:numId w:val="8"/>
              </w:numPr>
              <w:ind w:left="726" w:right="17" w:hanging="403"/>
              <w:jc w:val="both"/>
              <w:rPr>
                <w:rFonts w:ascii="Times New Roman" w:hAnsi="Times New Roman"/>
                <w:sz w:val="24"/>
              </w:rPr>
            </w:pPr>
            <w:r>
              <w:rPr>
                <w:rFonts w:ascii="Times New Roman" w:hAnsi="Times New Roman"/>
                <w:sz w:val="24"/>
                <w:szCs w:val="24"/>
                <w:u w:val="none"/>
              </w:rPr>
              <w:t>因應環境部改制，審議會委員重聘，審議會名稱修正為「環境部綠色消費暨環境保護產品審議會」，於</w:t>
            </w:r>
            <w:r>
              <w:rPr>
                <w:rFonts w:ascii="Times New Roman" w:hAnsi="Times New Roman"/>
                <w:sz w:val="24"/>
                <w:szCs w:val="24"/>
                <w:u w:val="none"/>
              </w:rPr>
              <w:t>112</w:t>
            </w:r>
            <w:r>
              <w:rPr>
                <w:rFonts w:ascii="Times New Roman" w:hAnsi="Times New Roman"/>
                <w:sz w:val="24"/>
                <w:szCs w:val="24"/>
                <w:u w:val="none"/>
              </w:rPr>
              <w:t>年</w:t>
            </w:r>
            <w:r>
              <w:rPr>
                <w:rFonts w:ascii="Times New Roman" w:hAnsi="Times New Roman"/>
                <w:sz w:val="24"/>
                <w:szCs w:val="24"/>
                <w:u w:val="none"/>
              </w:rPr>
              <w:t>11</w:t>
            </w:r>
            <w:r>
              <w:rPr>
                <w:rFonts w:ascii="Times New Roman" w:hAnsi="Times New Roman"/>
                <w:sz w:val="24"/>
                <w:szCs w:val="24"/>
                <w:u w:val="none"/>
              </w:rPr>
              <w:t>月</w:t>
            </w:r>
            <w:r>
              <w:rPr>
                <w:rFonts w:ascii="Times New Roman" w:hAnsi="Times New Roman"/>
                <w:sz w:val="24"/>
                <w:szCs w:val="24"/>
                <w:u w:val="none"/>
              </w:rPr>
              <w:t>29</w:t>
            </w:r>
            <w:r>
              <w:rPr>
                <w:rFonts w:ascii="Times New Roman" w:hAnsi="Times New Roman"/>
                <w:sz w:val="24"/>
                <w:szCs w:val="24"/>
                <w:u w:val="none"/>
              </w:rPr>
              <w:t>日辦理環境部第</w:t>
            </w:r>
            <w:r>
              <w:rPr>
                <w:rFonts w:ascii="Times New Roman" w:hAnsi="Times New Roman"/>
                <w:sz w:val="24"/>
                <w:szCs w:val="24"/>
                <w:u w:val="none"/>
              </w:rPr>
              <w:t>1</w:t>
            </w:r>
            <w:r>
              <w:rPr>
                <w:rFonts w:ascii="Times New Roman" w:hAnsi="Times New Roman"/>
                <w:sz w:val="24"/>
                <w:szCs w:val="24"/>
                <w:u w:val="none"/>
              </w:rPr>
              <w:t>屆綠色消費暨環境保護產品審議會，主要報告因應「嚴重特殊傳染性肺炎（</w:t>
            </w:r>
            <w:r>
              <w:rPr>
                <w:rFonts w:ascii="Times New Roman" w:hAnsi="Times New Roman"/>
                <w:sz w:val="24"/>
                <w:szCs w:val="24"/>
                <w:u w:val="none"/>
              </w:rPr>
              <w:t>COVID-19</w:t>
            </w:r>
            <w:r>
              <w:rPr>
                <w:rFonts w:ascii="Times New Roman" w:hAnsi="Times New Roman"/>
                <w:sz w:val="24"/>
                <w:szCs w:val="24"/>
                <w:u w:val="none"/>
              </w:rPr>
              <w:t>）」</w:t>
            </w:r>
            <w:proofErr w:type="gramStart"/>
            <w:r>
              <w:rPr>
                <w:rFonts w:ascii="Times New Roman" w:hAnsi="Times New Roman"/>
                <w:sz w:val="24"/>
                <w:szCs w:val="24"/>
                <w:u w:val="none"/>
              </w:rPr>
              <w:t>疫</w:t>
            </w:r>
            <w:proofErr w:type="gramEnd"/>
            <w:r>
              <w:rPr>
                <w:rFonts w:ascii="Times New Roman" w:hAnsi="Times New Roman"/>
                <w:sz w:val="24"/>
                <w:szCs w:val="24"/>
                <w:u w:val="none"/>
              </w:rPr>
              <w:t>情環保標章申請案件驗證作法及退場說明、環保標章國際合作現況與</w:t>
            </w:r>
            <w:r>
              <w:rPr>
                <w:rFonts w:ascii="Times New Roman" w:hAnsi="Times New Roman"/>
                <w:sz w:val="24"/>
                <w:szCs w:val="24"/>
                <w:u w:val="none"/>
              </w:rPr>
              <w:t>2023</w:t>
            </w:r>
            <w:r>
              <w:rPr>
                <w:rFonts w:ascii="Times New Roman" w:hAnsi="Times New Roman"/>
                <w:sz w:val="24"/>
                <w:szCs w:val="24"/>
                <w:u w:val="none"/>
              </w:rPr>
              <w:t>年</w:t>
            </w:r>
            <w:r>
              <w:rPr>
                <w:rFonts w:ascii="Times New Roman" w:hAnsi="Times New Roman"/>
                <w:sz w:val="24"/>
                <w:szCs w:val="24"/>
                <w:u w:val="none"/>
              </w:rPr>
              <w:t>GEN</w:t>
            </w:r>
            <w:r>
              <w:rPr>
                <w:rFonts w:ascii="Times New Roman" w:hAnsi="Times New Roman"/>
                <w:sz w:val="24"/>
                <w:szCs w:val="24"/>
                <w:u w:val="none"/>
              </w:rPr>
              <w:t>年會報告。</w:t>
            </w:r>
          </w:p>
          <w:p w14:paraId="03102803" w14:textId="77777777" w:rsidR="002F4151" w:rsidRDefault="007A626B">
            <w:pPr>
              <w:ind w:left="481" w:right="17" w:hanging="481"/>
              <w:jc w:val="both"/>
              <w:rPr>
                <w:rFonts w:ascii="Times New Roman" w:hAnsi="Times New Roman"/>
                <w:color w:val="000000"/>
              </w:rPr>
            </w:pPr>
            <w:r>
              <w:rPr>
                <w:rFonts w:ascii="Times New Roman" w:hAnsi="Times New Roman"/>
                <w:color w:val="000000"/>
              </w:rPr>
              <w:t>三、</w:t>
            </w:r>
            <w:r>
              <w:rPr>
                <w:rFonts w:ascii="Times New Roman" w:hAnsi="Times New Roman"/>
                <w:color w:val="000000"/>
                <w:szCs w:val="24"/>
              </w:rPr>
              <w:t>已將</w:t>
            </w:r>
            <w:r>
              <w:rPr>
                <w:rFonts w:ascii="Times New Roman" w:hAnsi="Times New Roman"/>
                <w:color w:val="000000"/>
              </w:rPr>
              <w:t>111</w:t>
            </w:r>
            <w:r>
              <w:rPr>
                <w:rFonts w:ascii="Times New Roman" w:hAnsi="Times New Roman"/>
                <w:color w:val="000000"/>
              </w:rPr>
              <w:t>年</w:t>
            </w:r>
            <w:r>
              <w:rPr>
                <w:rFonts w:ascii="Times New Roman" w:hAnsi="Times New Roman"/>
                <w:color w:val="000000"/>
              </w:rPr>
              <w:t>2</w:t>
            </w:r>
            <w:r>
              <w:rPr>
                <w:rFonts w:ascii="Times New Roman" w:hAnsi="Times New Roman"/>
                <w:color w:val="000000"/>
              </w:rPr>
              <w:t>場次及</w:t>
            </w:r>
            <w:r>
              <w:rPr>
                <w:rFonts w:ascii="Times New Roman" w:hAnsi="Times New Roman"/>
                <w:color w:val="000000"/>
              </w:rPr>
              <w:t>112</w:t>
            </w:r>
            <w:r>
              <w:rPr>
                <w:rFonts w:ascii="Times New Roman" w:hAnsi="Times New Roman"/>
                <w:color w:val="000000"/>
              </w:rPr>
              <w:t>年</w:t>
            </w:r>
            <w:r>
              <w:rPr>
                <w:rFonts w:ascii="Times New Roman" w:hAnsi="Times New Roman"/>
                <w:color w:val="000000"/>
              </w:rPr>
              <w:t>2</w:t>
            </w:r>
            <w:r>
              <w:rPr>
                <w:rFonts w:ascii="Times New Roman" w:hAnsi="Times New Roman"/>
                <w:color w:val="000000"/>
              </w:rPr>
              <w:t>場次審議會會議紀錄上傳至本部政府資訊公開項下綠色消費環保產品審議資料供民眾瀏覽。</w:t>
            </w:r>
          </w:p>
        </w:tc>
      </w:tr>
      <w:tr w:rsidR="002F4151" w14:paraId="1D7FF5E2"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11B05A9C"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54.</w:t>
            </w:r>
          </w:p>
        </w:tc>
        <w:tc>
          <w:tcPr>
            <w:tcW w:w="5036" w:type="dxa"/>
            <w:tcBorders>
              <w:top w:val="single" w:sz="8" w:space="0" w:color="000000"/>
              <w:left w:val="single" w:sz="8" w:space="0" w:color="000000"/>
              <w:bottom w:val="single" w:sz="8" w:space="0" w:color="000000"/>
              <w:right w:val="single" w:sz="8" w:space="0" w:color="000000"/>
            </w:tcBorders>
          </w:tcPr>
          <w:p w14:paraId="3590D938" w14:textId="77777777" w:rsidR="002F4151" w:rsidRDefault="007A626B">
            <w:pPr>
              <w:pStyle w:val="af7"/>
              <w:ind w:left="24" w:right="24" w:firstLine="504"/>
              <w:jc w:val="both"/>
              <w:rPr>
                <w:rFonts w:ascii="Times New Roman" w:eastAsia="標楷體" w:hAnsi="Times New Roman"/>
                <w:color w:val="000000"/>
              </w:rPr>
            </w:pPr>
            <w:r>
              <w:rPr>
                <w:rFonts w:ascii="Times New Roman" w:eastAsia="標楷體" w:hAnsi="Times New Roman" w:cs="Times New Roman"/>
                <w:color w:val="000000"/>
              </w:rPr>
              <w:t>有</w:t>
            </w:r>
            <w:proofErr w:type="gramStart"/>
            <w:r>
              <w:rPr>
                <w:rFonts w:ascii="Times New Roman" w:eastAsia="標楷體" w:hAnsi="Times New Roman" w:cs="Times New Roman"/>
                <w:color w:val="000000"/>
              </w:rPr>
              <w:t>鑑</w:t>
            </w:r>
            <w:proofErr w:type="gramEnd"/>
            <w:r>
              <w:rPr>
                <w:rFonts w:ascii="Times New Roman" w:eastAsia="標楷體" w:hAnsi="Times New Roman" w:cs="Times New Roman"/>
                <w:color w:val="000000"/>
              </w:rPr>
              <w:t>於長時間暴露於高濃度臭氧將導致頭痛、疲倦、咳嗽、氣喘等症狀，根據國家衛生研究院和國立臺灣大學醫學院本土研究報告顯示，只要每日最高</w:t>
            </w:r>
            <w:r>
              <w:rPr>
                <w:rFonts w:ascii="Times New Roman" w:eastAsia="標楷體" w:hAnsi="Times New Roman" w:cs="Times New Roman"/>
                <w:color w:val="000000"/>
              </w:rPr>
              <w:t>8</w:t>
            </w:r>
            <w:r>
              <w:rPr>
                <w:rFonts w:ascii="Times New Roman" w:eastAsia="標楷體" w:hAnsi="Times New Roman" w:cs="Times New Roman"/>
                <w:color w:val="000000"/>
              </w:rPr>
              <w:t>小時臭氧移動平均值大於</w:t>
            </w:r>
            <w:r>
              <w:rPr>
                <w:rFonts w:ascii="Times New Roman" w:eastAsia="標楷體" w:hAnsi="Times New Roman" w:cs="Times New Roman"/>
                <w:color w:val="000000"/>
              </w:rPr>
              <w:t>40ppb</w:t>
            </w:r>
            <w:r>
              <w:rPr>
                <w:rFonts w:ascii="Times New Roman" w:eastAsia="標楷體" w:hAnsi="Times New Roman" w:cs="Times New Roman"/>
                <w:color w:val="000000"/>
              </w:rPr>
              <w:t>的日子，與日死亡率就有顯著關聯，根據行政院環境保護署統計，國內空氣品質指標物，二氧化硫、細懸浮微粒、一氧化碳、二氧化氮等</w:t>
            </w:r>
            <w:proofErr w:type="gramStart"/>
            <w:r>
              <w:rPr>
                <w:rFonts w:ascii="Times New Roman" w:eastAsia="標楷體" w:hAnsi="Times New Roman" w:cs="Times New Roman"/>
                <w:color w:val="000000"/>
              </w:rPr>
              <w:t>濃度均呈逐年</w:t>
            </w:r>
            <w:proofErr w:type="gramEnd"/>
            <w:r>
              <w:rPr>
                <w:rFonts w:ascii="Times New Roman" w:eastAsia="標楷體" w:hAnsi="Times New Roman" w:cs="Times New Roman"/>
                <w:color w:val="000000"/>
              </w:rPr>
              <w:t>改善趨勢，但臭氧濃度卻</w:t>
            </w:r>
            <w:r>
              <w:rPr>
                <w:rFonts w:ascii="Times New Roman" w:eastAsia="標楷體" w:hAnsi="Times New Roman" w:cs="Times New Roman"/>
                <w:color w:val="000000"/>
              </w:rPr>
              <w:lastRenderedPageBreak/>
              <w:t>不減反增，勢必對國人長期健康造成不良影響。</w:t>
            </w:r>
            <w:proofErr w:type="gramStart"/>
            <w:r>
              <w:rPr>
                <w:rFonts w:ascii="Times New Roman" w:eastAsia="標楷體" w:hAnsi="Times New Roman" w:cs="Times New Roman"/>
                <w:color w:val="000000"/>
              </w:rPr>
              <w:t>爰</w:t>
            </w:r>
            <w:proofErr w:type="gramEnd"/>
            <w:r>
              <w:rPr>
                <w:rFonts w:ascii="Times New Roman" w:eastAsia="標楷體" w:hAnsi="Times New Roman" w:cs="Times New Roman"/>
                <w:color w:val="000000"/>
              </w:rPr>
              <w:t>此，要求行政院環境保護署應儘速於</w:t>
            </w:r>
            <w:r>
              <w:rPr>
                <w:rFonts w:ascii="Times New Roman" w:eastAsia="標楷體" w:hAnsi="Times New Roman" w:cs="Times New Roman"/>
                <w:color w:val="000000"/>
              </w:rPr>
              <w:t>2</w:t>
            </w:r>
            <w:proofErr w:type="gramStart"/>
            <w:r>
              <w:rPr>
                <w:rFonts w:ascii="Times New Roman" w:eastAsia="標楷體" w:hAnsi="Times New Roman" w:cs="Times New Roman"/>
                <w:color w:val="000000"/>
              </w:rPr>
              <w:t>週</w:t>
            </w:r>
            <w:proofErr w:type="gramEnd"/>
            <w:r>
              <w:rPr>
                <w:rFonts w:ascii="Times New Roman" w:eastAsia="標楷體" w:hAnsi="Times New Roman" w:cs="Times New Roman"/>
                <w:color w:val="000000"/>
              </w:rPr>
              <w:t>內向立法院社會福利及衛生環境委員會提出改善對策（含實施期程）之書面報告。</w:t>
            </w:r>
          </w:p>
        </w:tc>
        <w:tc>
          <w:tcPr>
            <w:tcW w:w="4961" w:type="dxa"/>
            <w:tcBorders>
              <w:top w:val="single" w:sz="8" w:space="0" w:color="000000"/>
              <w:left w:val="single" w:sz="8" w:space="0" w:color="000000"/>
              <w:bottom w:val="single" w:sz="8" w:space="0" w:color="000000"/>
              <w:right w:val="single" w:sz="8" w:space="0" w:color="000000"/>
            </w:tcBorders>
          </w:tcPr>
          <w:p w14:paraId="10EA0091" w14:textId="3B09A799" w:rsidR="002F4151" w:rsidRDefault="007A626B">
            <w:pPr>
              <w:ind w:right="17"/>
              <w:jc w:val="both"/>
              <w:rPr>
                <w:rFonts w:ascii="Times New Roman" w:hAnsi="Times New Roman"/>
                <w:color w:val="000000"/>
              </w:rPr>
            </w:pPr>
            <w:r>
              <w:rPr>
                <w:rFonts w:ascii="Times New Roman" w:hAnsi="Times New Roman"/>
                <w:color w:val="000000"/>
              </w:rPr>
              <w:lastRenderedPageBreak/>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18</w:t>
            </w:r>
            <w:r>
              <w:rPr>
                <w:rFonts w:ascii="Times New Roman" w:hAnsi="Times New Roman"/>
                <w:color w:val="000000"/>
              </w:rPr>
              <w:t>日以環</w:t>
            </w:r>
            <w:proofErr w:type="gramStart"/>
            <w:r>
              <w:rPr>
                <w:rFonts w:ascii="Times New Roman" w:hAnsi="Times New Roman"/>
                <w:color w:val="000000"/>
              </w:rPr>
              <w:t>署空字</w:t>
            </w:r>
            <w:proofErr w:type="gramEnd"/>
            <w:r>
              <w:rPr>
                <w:rFonts w:ascii="Times New Roman" w:hAnsi="Times New Roman"/>
                <w:color w:val="000000"/>
              </w:rPr>
              <w:t>第</w:t>
            </w:r>
            <w:r>
              <w:rPr>
                <w:rFonts w:ascii="Times New Roman" w:hAnsi="Times New Roman"/>
                <w:color w:val="000000"/>
              </w:rPr>
              <w:t>1121086499</w:t>
            </w:r>
            <w:r>
              <w:rPr>
                <w:rFonts w:ascii="Times New Roman" w:hAnsi="Times New Roman"/>
                <w:color w:val="000000"/>
              </w:rPr>
              <w:t>號函將書面報告函復立法院，辦理情形如下：</w:t>
            </w:r>
          </w:p>
          <w:p w14:paraId="7C2473EB" w14:textId="77777777" w:rsidR="002F4151" w:rsidRDefault="007A626B">
            <w:pPr>
              <w:ind w:right="17"/>
              <w:jc w:val="both"/>
              <w:rPr>
                <w:rFonts w:ascii="Times New Roman" w:hAnsi="Times New Roman"/>
                <w:color w:val="000000"/>
              </w:rPr>
            </w:pPr>
            <w:r>
              <w:rPr>
                <w:rFonts w:ascii="Times New Roman" w:hAnsi="Times New Roman"/>
                <w:color w:val="000000"/>
              </w:rPr>
              <w:t>本部（原行政院環境保護署）將推動「空氣污染防制方案（</w:t>
            </w:r>
            <w:r>
              <w:rPr>
                <w:rFonts w:ascii="Times New Roman" w:hAnsi="Times New Roman"/>
                <w:color w:val="000000"/>
              </w:rPr>
              <w:t>113</w:t>
            </w:r>
            <w:r>
              <w:rPr>
                <w:rFonts w:ascii="Times New Roman" w:hAnsi="Times New Roman"/>
                <w:color w:val="000000"/>
              </w:rPr>
              <w:t>年至</w:t>
            </w:r>
            <w:r>
              <w:rPr>
                <w:rFonts w:ascii="Times New Roman" w:hAnsi="Times New Roman"/>
                <w:color w:val="000000"/>
              </w:rPr>
              <w:t>116</w:t>
            </w:r>
            <w:r>
              <w:rPr>
                <w:rFonts w:ascii="Times New Roman" w:hAnsi="Times New Roman"/>
                <w:color w:val="000000"/>
              </w:rPr>
              <w:t>年）」，因近年指標空氣污染物</w:t>
            </w:r>
            <w:proofErr w:type="gramStart"/>
            <w:r>
              <w:rPr>
                <w:rFonts w:ascii="Times New Roman" w:hAnsi="Times New Roman"/>
                <w:color w:val="000000"/>
              </w:rPr>
              <w:t>已由細懸浮</w:t>
            </w:r>
            <w:proofErr w:type="gramEnd"/>
            <w:r>
              <w:rPr>
                <w:rFonts w:ascii="Times New Roman" w:hAnsi="Times New Roman"/>
                <w:color w:val="000000"/>
              </w:rPr>
              <w:t>微粒逐漸轉為臭氧</w:t>
            </w:r>
            <w:r>
              <w:rPr>
                <w:rFonts w:ascii="Times New Roman" w:hAnsi="Times New Roman"/>
                <w:color w:val="000000"/>
              </w:rPr>
              <w:t>8</w:t>
            </w:r>
            <w:r>
              <w:rPr>
                <w:rFonts w:ascii="Times New Roman" w:hAnsi="Times New Roman"/>
                <w:color w:val="000000"/>
              </w:rPr>
              <w:t>小時，為改善對所有族群不健康之高濃度事件，新增全國臭氧</w:t>
            </w:r>
            <w:r>
              <w:rPr>
                <w:rFonts w:ascii="Times New Roman" w:hAnsi="Times New Roman"/>
                <w:color w:val="000000"/>
              </w:rPr>
              <w:t>8</w:t>
            </w:r>
            <w:r>
              <w:rPr>
                <w:rFonts w:ascii="Times New Roman" w:hAnsi="Times New Roman"/>
                <w:color w:val="000000"/>
              </w:rPr>
              <w:t>小時紅色</w:t>
            </w:r>
            <w:proofErr w:type="gramStart"/>
            <w:r>
              <w:rPr>
                <w:rFonts w:ascii="Times New Roman" w:hAnsi="Times New Roman"/>
                <w:color w:val="000000"/>
              </w:rPr>
              <w:t>警示站日</w:t>
            </w:r>
            <w:proofErr w:type="gramEnd"/>
            <w:r>
              <w:rPr>
                <w:rFonts w:ascii="Times New Roman" w:hAnsi="Times New Roman"/>
                <w:color w:val="000000"/>
              </w:rPr>
              <w:t>數相較</w:t>
            </w:r>
            <w:r>
              <w:rPr>
                <w:rFonts w:ascii="Times New Roman" w:hAnsi="Times New Roman"/>
                <w:color w:val="000000"/>
              </w:rPr>
              <w:t>108</w:t>
            </w:r>
            <w:r>
              <w:rPr>
                <w:rFonts w:ascii="Times New Roman" w:hAnsi="Times New Roman"/>
                <w:color w:val="000000"/>
              </w:rPr>
              <w:lastRenderedPageBreak/>
              <w:t>年改善比率達</w:t>
            </w:r>
            <w:r>
              <w:rPr>
                <w:rFonts w:ascii="Times New Roman" w:hAnsi="Times New Roman"/>
                <w:color w:val="000000"/>
              </w:rPr>
              <w:t>80%</w:t>
            </w:r>
            <w:r>
              <w:rPr>
                <w:rFonts w:ascii="Times New Roman" w:hAnsi="Times New Roman"/>
                <w:color w:val="000000"/>
              </w:rPr>
              <w:t>的目標，由中央各部會與地方政府合作推動八大面向管制策略，分別包括：精</w:t>
            </w:r>
            <w:proofErr w:type="gramStart"/>
            <w:r>
              <w:rPr>
                <w:rFonts w:ascii="Times New Roman" w:hAnsi="Times New Roman"/>
                <w:color w:val="000000"/>
              </w:rPr>
              <w:t>進行業減量</w:t>
            </w:r>
            <w:proofErr w:type="gramEnd"/>
            <w:r>
              <w:rPr>
                <w:rFonts w:ascii="Times New Roman" w:hAnsi="Times New Roman"/>
                <w:color w:val="000000"/>
              </w:rPr>
              <w:t>技術、車輛及機具全盤掌握、建構跨部會專案管理、區域開發重點監控、特定季節強化應變、</w:t>
            </w:r>
            <w:r>
              <w:rPr>
                <w:rFonts w:ascii="Times New Roman" w:hAnsi="Times New Roman"/>
                <w:color w:val="000000"/>
              </w:rPr>
              <w:t>2050</w:t>
            </w:r>
            <w:proofErr w:type="gramStart"/>
            <w:r>
              <w:rPr>
                <w:rFonts w:ascii="Times New Roman" w:hAnsi="Times New Roman"/>
                <w:color w:val="000000"/>
              </w:rPr>
              <w:t>淨零共利減污、</w:t>
            </w:r>
            <w:proofErr w:type="gramEnd"/>
            <w:r>
              <w:rPr>
                <w:rFonts w:ascii="Times New Roman" w:hAnsi="Times New Roman"/>
                <w:color w:val="000000"/>
              </w:rPr>
              <w:t>經濟誘因推動減量、綜合管理及輔助工具。</w:t>
            </w:r>
          </w:p>
        </w:tc>
      </w:tr>
      <w:tr w:rsidR="002F4151" w14:paraId="1179D18B"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5108AE26"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55.</w:t>
            </w:r>
          </w:p>
        </w:tc>
        <w:tc>
          <w:tcPr>
            <w:tcW w:w="5036" w:type="dxa"/>
            <w:tcBorders>
              <w:top w:val="single" w:sz="8" w:space="0" w:color="000000"/>
              <w:left w:val="single" w:sz="8" w:space="0" w:color="000000"/>
              <w:bottom w:val="single" w:sz="8" w:space="0" w:color="000000"/>
              <w:right w:val="single" w:sz="8" w:space="0" w:color="000000"/>
            </w:tcBorders>
          </w:tcPr>
          <w:p w14:paraId="550DD9D8" w14:textId="77777777" w:rsidR="002F4151" w:rsidRDefault="007A626B">
            <w:pPr>
              <w:pStyle w:val="af7"/>
              <w:ind w:left="24" w:right="24" w:firstLine="504"/>
              <w:jc w:val="both"/>
              <w:rPr>
                <w:rFonts w:ascii="Times New Roman" w:eastAsia="標楷體" w:hAnsi="Times New Roman" w:cs="Times New Roman"/>
                <w:color w:val="000000"/>
              </w:rPr>
            </w:pPr>
            <w:r>
              <w:rPr>
                <w:rFonts w:ascii="Times New Roman" w:eastAsia="標楷體" w:hAnsi="Times New Roman" w:cs="Times New Roman"/>
                <w:color w:val="000000"/>
              </w:rPr>
              <w:t>改裝排氣管除產生噪音外亦會產生空氣污染問題，根據研究改裝車大都未裝觸媒轉化器，排放的廢氣量約為原廠排氣管的</w:t>
            </w:r>
            <w:r>
              <w:rPr>
                <w:rFonts w:ascii="Times New Roman" w:eastAsia="標楷體" w:hAnsi="Times New Roman" w:cs="Times New Roman"/>
                <w:color w:val="000000"/>
              </w:rPr>
              <w:t>2</w:t>
            </w:r>
            <w:r>
              <w:rPr>
                <w:rFonts w:ascii="Times New Roman" w:eastAsia="標楷體" w:hAnsi="Times New Roman" w:cs="Times New Roman"/>
                <w:color w:val="000000"/>
              </w:rPr>
              <w:t>倍，對空氣品質影響較一般車嚴重，另依「空氣污染防制法」第</w:t>
            </w:r>
            <w:r>
              <w:rPr>
                <w:rFonts w:ascii="Times New Roman" w:eastAsia="標楷體" w:hAnsi="Times New Roman" w:cs="Times New Roman"/>
                <w:color w:val="000000"/>
              </w:rPr>
              <w:t>37</w:t>
            </w:r>
            <w:r>
              <w:rPr>
                <w:rFonts w:ascii="Times New Roman" w:eastAsia="標楷體" w:hAnsi="Times New Roman" w:cs="Times New Roman"/>
                <w:color w:val="000000"/>
              </w:rPr>
              <w:t>條：「移動污染源使用人或所有人應維持其空氣污染防制設備之有效運作，並不得拆除或不得改裝非經中央主管機關認證之空氣污染防制設備。前項移動污染源空氣污染防制設備種類、規格、效能確認方式、標識、認證、撤銷、廢止及其他應遵行事項之辦法，由中央主管機關定之。」亦要求民眾不得拆除或改裝非經認證之空氣污染防制設備，另破損的排氣管除產生空氣污染亦造成噪音問題。請行政院環境保護署擴大補助地方政府辦理「聲音照相</w:t>
            </w:r>
            <w:r>
              <w:rPr>
                <w:rFonts w:ascii="Times New Roman" w:eastAsia="標楷體" w:hAnsi="Times New Roman" w:cs="Times New Roman"/>
                <w:color w:val="000000"/>
              </w:rPr>
              <w:t>-</w:t>
            </w:r>
            <w:r>
              <w:rPr>
                <w:rFonts w:ascii="Times New Roman" w:eastAsia="標楷體" w:hAnsi="Times New Roman" w:cs="Times New Roman"/>
                <w:color w:val="000000"/>
              </w:rPr>
              <w:t>科技執法」，藉由科技執法，加強改裝排氣管檢測，以遏止改裝排氣管所產生的空污問題。</w:t>
            </w:r>
          </w:p>
        </w:tc>
        <w:tc>
          <w:tcPr>
            <w:tcW w:w="4961" w:type="dxa"/>
            <w:tcBorders>
              <w:top w:val="single" w:sz="8" w:space="0" w:color="000000"/>
              <w:left w:val="single" w:sz="8" w:space="0" w:color="000000"/>
              <w:bottom w:val="single" w:sz="8" w:space="0" w:color="000000"/>
              <w:right w:val="single" w:sz="8" w:space="0" w:color="000000"/>
            </w:tcBorders>
          </w:tcPr>
          <w:p w14:paraId="0F6B1ED8" w14:textId="5B6B608F" w:rsidR="002F4151" w:rsidRDefault="007A626B">
            <w:pPr>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szCs w:val="24"/>
              </w:rPr>
              <w:t>年</w:t>
            </w:r>
            <w:r>
              <w:rPr>
                <w:rFonts w:ascii="Times New Roman" w:hAnsi="Times New Roman"/>
                <w:color w:val="000000"/>
                <w:szCs w:val="24"/>
              </w:rPr>
              <w:t>8</w:t>
            </w:r>
            <w:r>
              <w:rPr>
                <w:rFonts w:ascii="Times New Roman" w:hAnsi="Times New Roman"/>
                <w:color w:val="000000"/>
                <w:szCs w:val="24"/>
              </w:rPr>
              <w:t>月</w:t>
            </w:r>
            <w:r>
              <w:rPr>
                <w:rFonts w:ascii="Times New Roman" w:hAnsi="Times New Roman"/>
                <w:color w:val="000000"/>
                <w:szCs w:val="24"/>
              </w:rPr>
              <w:t>1</w:t>
            </w:r>
            <w:r>
              <w:rPr>
                <w:rFonts w:ascii="Times New Roman" w:hAnsi="Times New Roman"/>
                <w:color w:val="000000"/>
                <w:szCs w:val="24"/>
              </w:rPr>
              <w:t>日以環</w:t>
            </w:r>
            <w:proofErr w:type="gramStart"/>
            <w:r>
              <w:rPr>
                <w:rFonts w:ascii="Times New Roman" w:hAnsi="Times New Roman"/>
                <w:color w:val="000000"/>
                <w:szCs w:val="24"/>
              </w:rPr>
              <w:t>署空字</w:t>
            </w:r>
            <w:proofErr w:type="gramEnd"/>
            <w:r>
              <w:rPr>
                <w:rFonts w:ascii="Times New Roman" w:hAnsi="Times New Roman"/>
                <w:color w:val="000000"/>
                <w:szCs w:val="24"/>
              </w:rPr>
              <w:t>第</w:t>
            </w:r>
            <w:r>
              <w:rPr>
                <w:rFonts w:ascii="Times New Roman" w:hAnsi="Times New Roman"/>
                <w:color w:val="000000"/>
                <w:szCs w:val="24"/>
              </w:rPr>
              <w:t>1121090963</w:t>
            </w:r>
            <w:r>
              <w:rPr>
                <w:rFonts w:ascii="Times New Roman" w:hAnsi="Times New Roman"/>
                <w:color w:val="000000"/>
                <w:szCs w:val="24"/>
              </w:rPr>
              <w:t>號函</w:t>
            </w:r>
            <w:r>
              <w:rPr>
                <w:rFonts w:ascii="Times New Roman" w:hAnsi="Times New Roman"/>
                <w:color w:val="000000"/>
              </w:rPr>
              <w:t>將書面報告函復立法院，辦理情形如下：</w:t>
            </w:r>
          </w:p>
          <w:p w14:paraId="1B8B031D" w14:textId="77777777" w:rsidR="002F4151" w:rsidRDefault="007A626B">
            <w:pPr>
              <w:numPr>
                <w:ilvl w:val="0"/>
                <w:numId w:val="70"/>
              </w:numPr>
              <w:ind w:left="481" w:right="17" w:hanging="481"/>
              <w:jc w:val="both"/>
              <w:rPr>
                <w:rFonts w:ascii="Times New Roman" w:hAnsi="Times New Roman"/>
                <w:color w:val="000000"/>
              </w:rPr>
            </w:pPr>
            <w:r>
              <w:rPr>
                <w:rFonts w:ascii="Times New Roman" w:hAnsi="Times New Roman"/>
                <w:color w:val="000000"/>
                <w:szCs w:val="24"/>
              </w:rPr>
              <w:t>本部（原行政院環境保護署）</w:t>
            </w:r>
            <w:r>
              <w:rPr>
                <w:rFonts w:ascii="Times New Roman" w:hAnsi="Times New Roman"/>
                <w:color w:val="000000"/>
              </w:rPr>
              <w:t>自</w:t>
            </w:r>
            <w:r>
              <w:rPr>
                <w:rFonts w:ascii="Times New Roman" w:hAnsi="Times New Roman"/>
                <w:color w:val="000000"/>
              </w:rPr>
              <w:t>110</w:t>
            </w:r>
            <w:r>
              <w:rPr>
                <w:rFonts w:ascii="Times New Roman" w:hAnsi="Times New Roman"/>
                <w:color w:val="000000"/>
              </w:rPr>
              <w:t>年起實施聲音照相科技執法工作，對行駛中超標高噪音車輛</w:t>
            </w:r>
            <w:proofErr w:type="gramStart"/>
            <w:r>
              <w:rPr>
                <w:rFonts w:ascii="Times New Roman" w:hAnsi="Times New Roman"/>
                <w:color w:val="000000"/>
              </w:rPr>
              <w:t>直接開罰</w:t>
            </w:r>
            <w:proofErr w:type="gramEnd"/>
            <w:r>
              <w:rPr>
                <w:rFonts w:ascii="Times New Roman" w:hAnsi="Times New Roman"/>
                <w:color w:val="000000"/>
              </w:rPr>
              <w:t>，截至</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w:t>
            </w:r>
            <w:r>
              <w:rPr>
                <w:rFonts w:ascii="Times New Roman" w:hAnsi="Times New Roman"/>
                <w:color w:val="000000"/>
              </w:rPr>
              <w:t>31</w:t>
            </w:r>
            <w:r>
              <w:rPr>
                <w:rFonts w:ascii="Times New Roman" w:hAnsi="Times New Roman"/>
                <w:color w:val="000000"/>
              </w:rPr>
              <w:t>日，已有</w:t>
            </w:r>
            <w:r>
              <w:rPr>
                <w:rFonts w:ascii="Times New Roman" w:hAnsi="Times New Roman"/>
                <w:color w:val="000000"/>
              </w:rPr>
              <w:t>21</w:t>
            </w:r>
            <w:r>
              <w:rPr>
                <w:rFonts w:ascii="Times New Roman" w:hAnsi="Times New Roman"/>
                <w:color w:val="000000"/>
              </w:rPr>
              <w:t>縣市共計</w:t>
            </w:r>
            <w:r>
              <w:rPr>
                <w:rFonts w:ascii="Times New Roman" w:hAnsi="Times New Roman"/>
                <w:color w:val="000000"/>
              </w:rPr>
              <w:t>213</w:t>
            </w:r>
            <w:r>
              <w:rPr>
                <w:rFonts w:ascii="Times New Roman" w:hAnsi="Times New Roman"/>
                <w:color w:val="000000"/>
              </w:rPr>
              <w:t>套科技設備（</w:t>
            </w:r>
            <w:r>
              <w:rPr>
                <w:rFonts w:ascii="Times New Roman" w:hAnsi="Times New Roman"/>
                <w:color w:val="000000"/>
              </w:rPr>
              <w:t>156</w:t>
            </w:r>
            <w:r>
              <w:rPr>
                <w:rFonts w:ascii="Times New Roman" w:hAnsi="Times New Roman"/>
                <w:color w:val="000000"/>
              </w:rPr>
              <w:t>套執法中），裁處件數共計</w:t>
            </w:r>
            <w:r>
              <w:rPr>
                <w:rFonts w:ascii="Times New Roman" w:hAnsi="Times New Roman"/>
                <w:color w:val="000000"/>
              </w:rPr>
              <w:t>9,682</w:t>
            </w:r>
            <w:r>
              <w:rPr>
                <w:rFonts w:ascii="Times New Roman" w:hAnsi="Times New Roman"/>
                <w:color w:val="000000"/>
              </w:rPr>
              <w:t>件，通知到檢</w:t>
            </w:r>
            <w:r>
              <w:rPr>
                <w:rFonts w:ascii="Times New Roman" w:hAnsi="Times New Roman"/>
                <w:color w:val="000000"/>
              </w:rPr>
              <w:t>10,001</w:t>
            </w:r>
            <w:r>
              <w:rPr>
                <w:rFonts w:ascii="Times New Roman" w:hAnsi="Times New Roman"/>
                <w:color w:val="000000"/>
              </w:rPr>
              <w:t>件。</w:t>
            </w:r>
          </w:p>
          <w:p w14:paraId="3F031D51" w14:textId="77777777" w:rsidR="002F4151" w:rsidRDefault="007A626B">
            <w:pPr>
              <w:numPr>
                <w:ilvl w:val="0"/>
                <w:numId w:val="70"/>
              </w:numPr>
              <w:ind w:left="481" w:right="17" w:hanging="481"/>
              <w:jc w:val="both"/>
              <w:rPr>
                <w:rFonts w:ascii="Times New Roman" w:hAnsi="Times New Roman"/>
                <w:color w:val="000000"/>
              </w:rPr>
            </w:pPr>
            <w:r>
              <w:rPr>
                <w:rFonts w:ascii="Times New Roman" w:hAnsi="Times New Roman"/>
                <w:color w:val="000000"/>
              </w:rPr>
              <w:t>為提升噪音車熱點路段聲音照相科技執法量能，行政院已核定前瞻</w:t>
            </w:r>
            <w:proofErr w:type="gramStart"/>
            <w:r>
              <w:rPr>
                <w:rFonts w:ascii="Times New Roman" w:hAnsi="Times New Roman"/>
                <w:color w:val="000000"/>
              </w:rPr>
              <w:t>及公建計畫</w:t>
            </w:r>
            <w:proofErr w:type="gramEnd"/>
            <w:r>
              <w:rPr>
                <w:rFonts w:ascii="Times New Roman" w:hAnsi="Times New Roman"/>
                <w:color w:val="000000"/>
              </w:rPr>
              <w:t>，持續協助地方政府共設置至少</w:t>
            </w:r>
            <w:r>
              <w:rPr>
                <w:rFonts w:ascii="Times New Roman" w:hAnsi="Times New Roman"/>
                <w:color w:val="000000"/>
              </w:rPr>
              <w:t>306</w:t>
            </w:r>
            <w:r>
              <w:rPr>
                <w:rFonts w:ascii="Times New Roman" w:hAnsi="Times New Roman"/>
                <w:color w:val="000000"/>
              </w:rPr>
              <w:t>套照相設備，並由原訂</w:t>
            </w:r>
            <w:r>
              <w:rPr>
                <w:rFonts w:ascii="Times New Roman" w:hAnsi="Times New Roman"/>
                <w:color w:val="000000"/>
              </w:rPr>
              <w:t>116</w:t>
            </w:r>
            <w:r>
              <w:rPr>
                <w:rFonts w:ascii="Times New Roman" w:hAnsi="Times New Roman"/>
                <w:color w:val="000000"/>
              </w:rPr>
              <w:t>年提前於</w:t>
            </w:r>
            <w:r>
              <w:rPr>
                <w:rFonts w:ascii="Times New Roman" w:hAnsi="Times New Roman"/>
                <w:color w:val="000000"/>
              </w:rPr>
              <w:t>114</w:t>
            </w:r>
            <w:r>
              <w:rPr>
                <w:rFonts w:ascii="Times New Roman" w:hAnsi="Times New Roman"/>
                <w:color w:val="000000"/>
              </w:rPr>
              <w:t>年完成，以提升科技執法量能。</w:t>
            </w:r>
          </w:p>
          <w:p w14:paraId="75888596" w14:textId="77777777" w:rsidR="002F4151" w:rsidRDefault="007A626B">
            <w:pPr>
              <w:numPr>
                <w:ilvl w:val="0"/>
                <w:numId w:val="70"/>
              </w:numPr>
              <w:ind w:left="482" w:right="17" w:hanging="482"/>
              <w:jc w:val="both"/>
              <w:rPr>
                <w:rFonts w:ascii="Times New Roman" w:hAnsi="Times New Roman"/>
                <w:color w:val="000000"/>
              </w:rPr>
            </w:pPr>
            <w:r>
              <w:rPr>
                <w:rFonts w:ascii="Times New Roman" w:hAnsi="Times New Roman"/>
                <w:color w:val="000000"/>
              </w:rPr>
              <w:t>為強化使用中車輛管理告發，本部已於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6</w:t>
            </w:r>
            <w:r>
              <w:rPr>
                <w:rFonts w:ascii="Times New Roman" w:hAnsi="Times New Roman"/>
                <w:color w:val="000000"/>
              </w:rPr>
              <w:t>月</w:t>
            </w:r>
            <w:r>
              <w:rPr>
                <w:rFonts w:ascii="Times New Roman" w:hAnsi="Times New Roman"/>
                <w:color w:val="000000"/>
              </w:rPr>
              <w:t>29</w:t>
            </w:r>
            <w:r>
              <w:rPr>
                <w:rFonts w:ascii="Times New Roman" w:hAnsi="Times New Roman"/>
                <w:color w:val="000000"/>
              </w:rPr>
              <w:t>日函請環保機關、警察機關與各交通監理機關協力合作，於夜間</w:t>
            </w:r>
            <w:r>
              <w:rPr>
                <w:rFonts w:ascii="Times New Roman" w:hAnsi="Times New Roman"/>
                <w:color w:val="000000"/>
              </w:rPr>
              <w:t>10</w:t>
            </w:r>
            <w:r>
              <w:rPr>
                <w:rFonts w:ascii="Times New Roman" w:hAnsi="Times New Roman"/>
                <w:color w:val="000000"/>
              </w:rPr>
              <w:t>點到凌晨</w:t>
            </w:r>
            <w:r>
              <w:rPr>
                <w:rFonts w:ascii="Times New Roman" w:hAnsi="Times New Roman"/>
                <w:color w:val="000000"/>
              </w:rPr>
              <w:t>6</w:t>
            </w:r>
            <w:r>
              <w:rPr>
                <w:rFonts w:ascii="Times New Roman" w:hAnsi="Times New Roman"/>
                <w:color w:val="000000"/>
                <w:szCs w:val="24"/>
              </w:rPr>
              <w:t>點</w:t>
            </w:r>
            <w:r>
              <w:rPr>
                <w:rFonts w:ascii="Times New Roman" w:hAnsi="Times New Roman"/>
                <w:color w:val="000000"/>
              </w:rPr>
              <w:t>時段</w:t>
            </w:r>
            <w:r>
              <w:rPr>
                <w:rFonts w:ascii="Times New Roman" w:hAnsi="Times New Roman"/>
                <w:color w:val="000000"/>
                <w:szCs w:val="24"/>
              </w:rPr>
              <w:t>，針對噪音車輛出沒熱點區域及時段加強執行稽查取締，另持續提升聲音照相科技執法稽查量能及效能，以有效改善環境安寧。</w:t>
            </w:r>
          </w:p>
        </w:tc>
      </w:tr>
      <w:tr w:rsidR="002F4151" w14:paraId="37797B04"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09687354" w14:textId="77777777" w:rsidR="002F4151" w:rsidRDefault="007A626B">
            <w:pPr>
              <w:jc w:val="center"/>
              <w:rPr>
                <w:rFonts w:ascii="Times New Roman" w:hAnsi="Times New Roman"/>
                <w:color w:val="000000"/>
                <w:szCs w:val="26"/>
              </w:rPr>
            </w:pPr>
            <w:r>
              <w:rPr>
                <w:rFonts w:ascii="Times New Roman" w:hAnsi="Times New Roman"/>
                <w:color w:val="000000"/>
                <w:szCs w:val="26"/>
              </w:rPr>
              <w:t>56.</w:t>
            </w:r>
          </w:p>
        </w:tc>
        <w:tc>
          <w:tcPr>
            <w:tcW w:w="5036" w:type="dxa"/>
            <w:tcBorders>
              <w:top w:val="single" w:sz="8" w:space="0" w:color="000000"/>
              <w:left w:val="single" w:sz="8" w:space="0" w:color="000000"/>
              <w:bottom w:val="single" w:sz="8" w:space="0" w:color="000000"/>
              <w:right w:val="single" w:sz="8" w:space="0" w:color="000000"/>
            </w:tcBorders>
          </w:tcPr>
          <w:p w14:paraId="071D08FA" w14:textId="77777777" w:rsidR="002F4151" w:rsidRDefault="007A626B">
            <w:pPr>
              <w:pStyle w:val="af7"/>
              <w:ind w:left="24" w:right="24" w:firstLine="504"/>
              <w:jc w:val="both"/>
              <w:rPr>
                <w:rFonts w:ascii="Times New Roman" w:eastAsia="標楷體" w:hAnsi="Times New Roman" w:cs="Times New Roman"/>
                <w:color w:val="000000"/>
              </w:rPr>
            </w:pPr>
            <w:r>
              <w:rPr>
                <w:rFonts w:ascii="Times New Roman" w:eastAsia="標楷體" w:hAnsi="Times New Roman" w:cs="Times New Roman"/>
                <w:color w:val="000000"/>
              </w:rPr>
              <w:t>2022</w:t>
            </w:r>
            <w:r>
              <w:rPr>
                <w:rFonts w:ascii="Times New Roman" w:eastAsia="標楷體" w:hAnsi="Times New Roman" w:cs="Times New Roman"/>
                <w:color w:val="000000"/>
              </w:rPr>
              <w:t>年</w:t>
            </w:r>
            <w:r>
              <w:rPr>
                <w:rFonts w:ascii="Times New Roman" w:eastAsia="標楷體" w:hAnsi="Times New Roman" w:cs="Times New Roman"/>
                <w:color w:val="000000"/>
              </w:rPr>
              <w:t>3</w:t>
            </w:r>
            <w:r>
              <w:rPr>
                <w:rFonts w:ascii="Times New Roman" w:eastAsia="標楷體" w:hAnsi="Times New Roman" w:cs="Times New Roman"/>
                <w:color w:val="000000"/>
              </w:rPr>
              <w:t>月</w:t>
            </w:r>
            <w:r>
              <w:rPr>
                <w:rFonts w:ascii="Times New Roman" w:eastAsia="標楷體" w:hAnsi="Times New Roman" w:cs="Times New Roman"/>
                <w:color w:val="000000"/>
              </w:rPr>
              <w:t>30</w:t>
            </w:r>
            <w:r>
              <w:rPr>
                <w:rFonts w:ascii="Times New Roman" w:eastAsia="標楷體" w:hAnsi="Times New Roman" w:cs="Times New Roman"/>
                <w:color w:val="000000"/>
              </w:rPr>
              <w:t>日我國公布「臺灣</w:t>
            </w:r>
            <w:r>
              <w:rPr>
                <w:rFonts w:ascii="Times New Roman" w:eastAsia="標楷體" w:hAnsi="Times New Roman" w:cs="Times New Roman"/>
                <w:color w:val="000000"/>
              </w:rPr>
              <w:t>2050</w:t>
            </w:r>
            <w:proofErr w:type="gramStart"/>
            <w:r>
              <w:rPr>
                <w:rFonts w:ascii="Times New Roman" w:eastAsia="標楷體" w:hAnsi="Times New Roman" w:cs="Times New Roman"/>
                <w:color w:val="000000"/>
              </w:rPr>
              <w:t>淨零排放</w:t>
            </w:r>
            <w:proofErr w:type="gramEnd"/>
            <w:r>
              <w:rPr>
                <w:rFonts w:ascii="Times New Roman" w:eastAsia="標楷體" w:hAnsi="Times New Roman" w:cs="Times New Roman"/>
                <w:color w:val="000000"/>
              </w:rPr>
              <w:t>路徑及策略總說明」，其中有關運輸部門之「運具電動化策略」指出，我國在機車之電動新車市</w:t>
            </w:r>
            <w:proofErr w:type="gramStart"/>
            <w:r>
              <w:rPr>
                <w:rFonts w:ascii="Times New Roman" w:eastAsia="標楷體" w:hAnsi="Times New Roman" w:cs="Times New Roman"/>
                <w:color w:val="000000"/>
              </w:rPr>
              <w:t>售占比於</w:t>
            </w:r>
            <w:proofErr w:type="gramEnd"/>
            <w:r>
              <w:rPr>
                <w:rFonts w:ascii="Times New Roman" w:eastAsia="標楷體" w:hAnsi="Times New Roman" w:cs="Times New Roman"/>
                <w:color w:val="000000"/>
              </w:rPr>
              <w:t>2030</w:t>
            </w:r>
            <w:r>
              <w:rPr>
                <w:rFonts w:ascii="Times New Roman" w:eastAsia="標楷體" w:hAnsi="Times New Roman" w:cs="Times New Roman"/>
                <w:color w:val="000000"/>
              </w:rPr>
              <w:t>與</w:t>
            </w:r>
            <w:r>
              <w:rPr>
                <w:rFonts w:ascii="Times New Roman" w:eastAsia="標楷體" w:hAnsi="Times New Roman" w:cs="Times New Roman"/>
                <w:color w:val="000000"/>
              </w:rPr>
              <w:t>2035</w:t>
            </w:r>
            <w:r>
              <w:rPr>
                <w:rFonts w:ascii="Times New Roman" w:eastAsia="標楷體" w:hAnsi="Times New Roman" w:cs="Times New Roman"/>
                <w:color w:val="000000"/>
              </w:rPr>
              <w:t>年分別達</w:t>
            </w:r>
            <w:r>
              <w:rPr>
                <w:rFonts w:ascii="Times New Roman" w:eastAsia="標楷體" w:hAnsi="Times New Roman" w:cs="Times New Roman"/>
                <w:color w:val="000000"/>
              </w:rPr>
              <w:t>35%</w:t>
            </w:r>
            <w:r>
              <w:rPr>
                <w:rFonts w:ascii="Times New Roman" w:eastAsia="標楷體" w:hAnsi="Times New Roman" w:cs="Times New Roman"/>
                <w:color w:val="000000"/>
              </w:rPr>
              <w:t>與</w:t>
            </w:r>
            <w:r>
              <w:rPr>
                <w:rFonts w:ascii="Times New Roman" w:eastAsia="標楷體" w:hAnsi="Times New Roman" w:cs="Times New Roman"/>
                <w:color w:val="000000"/>
              </w:rPr>
              <w:t>70%</w:t>
            </w:r>
            <w:r>
              <w:rPr>
                <w:rFonts w:ascii="Times New Roman" w:eastAsia="標楷體" w:hAnsi="Times New Roman" w:cs="Times New Roman"/>
                <w:color w:val="000000"/>
              </w:rPr>
              <w:t>。為改善高污染車輛損害空氣品質，空氣污染防制基金結合交通部、經濟部等跨部會資源共同推動機車汰舊換新策略，藉由淘汰老舊機車及換購電動二輪車，以提高電動機車普及率，並降低老舊機車所造成之空氣污染。</w:t>
            </w:r>
            <w:proofErr w:type="gramStart"/>
            <w:r>
              <w:rPr>
                <w:rFonts w:ascii="Times New Roman" w:eastAsia="標楷體" w:hAnsi="Times New Roman" w:cs="Times New Roman"/>
                <w:color w:val="000000"/>
              </w:rPr>
              <w:t>惟</w:t>
            </w:r>
            <w:proofErr w:type="gramEnd"/>
            <w:r>
              <w:rPr>
                <w:rFonts w:ascii="Times New Roman" w:eastAsia="標楷體" w:hAnsi="Times New Roman" w:cs="Times New Roman"/>
                <w:color w:val="000000"/>
              </w:rPr>
              <w:t>部分縣市電動機車普及率及</w:t>
            </w:r>
            <w:proofErr w:type="gramStart"/>
            <w:r>
              <w:rPr>
                <w:rFonts w:ascii="Times New Roman" w:eastAsia="標楷體" w:hAnsi="Times New Roman" w:cs="Times New Roman"/>
                <w:color w:val="000000"/>
              </w:rPr>
              <w:t>全國新售電動機車</w:t>
            </w:r>
            <w:proofErr w:type="gramEnd"/>
            <w:r>
              <w:rPr>
                <w:rFonts w:ascii="Times New Roman" w:eastAsia="標楷體" w:hAnsi="Times New Roman" w:cs="Times New Roman"/>
                <w:color w:val="000000"/>
              </w:rPr>
              <w:lastRenderedPageBreak/>
              <w:t>市</w:t>
            </w:r>
            <w:proofErr w:type="gramStart"/>
            <w:r>
              <w:rPr>
                <w:rFonts w:ascii="Times New Roman" w:eastAsia="標楷體" w:hAnsi="Times New Roman" w:cs="Times New Roman"/>
                <w:color w:val="000000"/>
              </w:rPr>
              <w:t>售占比容待</w:t>
            </w:r>
            <w:proofErr w:type="gramEnd"/>
            <w:r>
              <w:rPr>
                <w:rFonts w:ascii="Times New Roman" w:eastAsia="標楷體" w:hAnsi="Times New Roman" w:cs="Times New Roman"/>
                <w:color w:val="000000"/>
              </w:rPr>
              <w:t>提升，請行政院環境保護署增加誘因，調整補助方案，以有效達成我國</w:t>
            </w:r>
            <w:r>
              <w:rPr>
                <w:rFonts w:ascii="Times New Roman" w:eastAsia="標楷體" w:hAnsi="Times New Roman" w:cs="Times New Roman"/>
                <w:color w:val="000000"/>
              </w:rPr>
              <w:t>2050</w:t>
            </w:r>
            <w:r>
              <w:rPr>
                <w:rFonts w:ascii="Times New Roman" w:eastAsia="標楷體" w:hAnsi="Times New Roman" w:cs="Times New Roman"/>
                <w:color w:val="000000"/>
              </w:rPr>
              <w:t>年溫室</w:t>
            </w:r>
            <w:proofErr w:type="gramStart"/>
            <w:r>
              <w:rPr>
                <w:rFonts w:ascii="Times New Roman" w:eastAsia="標楷體" w:hAnsi="Times New Roman" w:cs="Times New Roman"/>
                <w:color w:val="000000"/>
              </w:rPr>
              <w:t>氣體淨零排放</w:t>
            </w:r>
            <w:proofErr w:type="gramEnd"/>
            <w:r>
              <w:rPr>
                <w:rFonts w:ascii="Times New Roman" w:eastAsia="標楷體" w:hAnsi="Times New Roman" w:cs="Times New Roman"/>
                <w:color w:val="000000"/>
              </w:rPr>
              <w:t>之運具電動化目標。</w:t>
            </w:r>
          </w:p>
        </w:tc>
        <w:tc>
          <w:tcPr>
            <w:tcW w:w="4961" w:type="dxa"/>
            <w:tcBorders>
              <w:top w:val="single" w:sz="8" w:space="0" w:color="000000"/>
              <w:left w:val="single" w:sz="8" w:space="0" w:color="000000"/>
              <w:bottom w:val="single" w:sz="8" w:space="0" w:color="000000"/>
              <w:right w:val="single" w:sz="8" w:space="0" w:color="000000"/>
            </w:tcBorders>
          </w:tcPr>
          <w:p w14:paraId="7FEE1FC8" w14:textId="3CA1A7AC" w:rsidR="002F4151" w:rsidRDefault="007A626B">
            <w:pPr>
              <w:ind w:right="17"/>
              <w:jc w:val="both"/>
              <w:rPr>
                <w:rFonts w:ascii="Times New Roman" w:hAnsi="Times New Roman"/>
                <w:color w:val="000000"/>
              </w:rPr>
            </w:pPr>
            <w:r>
              <w:rPr>
                <w:rFonts w:ascii="Times New Roman" w:hAnsi="Times New Roman"/>
                <w:color w:val="000000"/>
              </w:rPr>
              <w:lastRenderedPageBreak/>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17</w:t>
            </w:r>
            <w:r>
              <w:rPr>
                <w:rFonts w:ascii="Times New Roman" w:hAnsi="Times New Roman"/>
                <w:color w:val="000000"/>
              </w:rPr>
              <w:t>日以環</w:t>
            </w:r>
            <w:proofErr w:type="gramStart"/>
            <w:r>
              <w:rPr>
                <w:rFonts w:ascii="Times New Roman" w:hAnsi="Times New Roman"/>
                <w:color w:val="000000"/>
              </w:rPr>
              <w:t>署空字</w:t>
            </w:r>
            <w:proofErr w:type="gramEnd"/>
            <w:r>
              <w:rPr>
                <w:rFonts w:ascii="Times New Roman" w:hAnsi="Times New Roman"/>
                <w:color w:val="000000"/>
              </w:rPr>
              <w:t>第</w:t>
            </w:r>
            <w:r>
              <w:rPr>
                <w:rFonts w:ascii="Times New Roman" w:hAnsi="Times New Roman"/>
                <w:color w:val="000000"/>
              </w:rPr>
              <w:t>1121086231</w:t>
            </w:r>
            <w:r>
              <w:rPr>
                <w:rFonts w:ascii="Times New Roman" w:hAnsi="Times New Roman"/>
                <w:color w:val="000000"/>
              </w:rPr>
              <w:t>號函將書面報告函復立法院，辦理情形如下：</w:t>
            </w:r>
          </w:p>
          <w:p w14:paraId="6D462800" w14:textId="77777777" w:rsidR="002F4151" w:rsidRDefault="007A626B">
            <w:pPr>
              <w:ind w:right="17"/>
              <w:jc w:val="both"/>
              <w:rPr>
                <w:rFonts w:ascii="Times New Roman" w:hAnsi="Times New Roman"/>
                <w:color w:val="000000"/>
              </w:rPr>
            </w:pPr>
            <w:r>
              <w:rPr>
                <w:rFonts w:ascii="Times New Roman" w:hAnsi="Times New Roman"/>
                <w:color w:val="000000"/>
              </w:rPr>
              <w:t>本部</w:t>
            </w:r>
            <w:proofErr w:type="gramStart"/>
            <w:r>
              <w:rPr>
                <w:rFonts w:ascii="Times New Roman" w:hAnsi="Times New Roman"/>
                <w:color w:val="000000"/>
              </w:rPr>
              <w:t>112</w:t>
            </w:r>
            <w:proofErr w:type="gramEnd"/>
            <w:r>
              <w:rPr>
                <w:rFonts w:ascii="Times New Roman" w:hAnsi="Times New Roman"/>
                <w:color w:val="000000"/>
              </w:rPr>
              <w:t>年度開始實施</w:t>
            </w:r>
            <w:proofErr w:type="gramStart"/>
            <w:r>
              <w:rPr>
                <w:rFonts w:ascii="Times New Roman" w:hAnsi="Times New Roman"/>
                <w:color w:val="000000"/>
              </w:rPr>
              <w:t>汰舊換低污染</w:t>
            </w:r>
            <w:proofErr w:type="gramEnd"/>
            <w:r>
              <w:rPr>
                <w:rFonts w:ascii="Times New Roman" w:hAnsi="Times New Roman"/>
                <w:color w:val="000000"/>
              </w:rPr>
              <w:t>車輛空氣污染減量效益媒合制度，並將</w:t>
            </w:r>
            <w:proofErr w:type="gramStart"/>
            <w:r>
              <w:rPr>
                <w:rFonts w:ascii="Times New Roman" w:hAnsi="Times New Roman"/>
                <w:color w:val="000000"/>
              </w:rPr>
              <w:t>汰</w:t>
            </w:r>
            <w:proofErr w:type="gramEnd"/>
            <w:r>
              <w:rPr>
                <w:rFonts w:ascii="Times New Roman" w:hAnsi="Times New Roman"/>
                <w:color w:val="000000"/>
              </w:rPr>
              <w:t>舊車輛擴大為出廠滿</w:t>
            </w:r>
            <w:r>
              <w:rPr>
                <w:rFonts w:ascii="Times New Roman" w:hAnsi="Times New Roman"/>
                <w:color w:val="000000"/>
              </w:rPr>
              <w:t>10</w:t>
            </w:r>
            <w:r>
              <w:rPr>
                <w:rFonts w:ascii="Times New Roman" w:hAnsi="Times New Roman"/>
                <w:color w:val="000000"/>
              </w:rPr>
              <w:t>年</w:t>
            </w:r>
            <w:proofErr w:type="gramStart"/>
            <w:r>
              <w:rPr>
                <w:rFonts w:ascii="Times New Roman" w:hAnsi="Times New Roman"/>
                <w:color w:val="000000"/>
              </w:rPr>
              <w:t>以上之燃油</w:t>
            </w:r>
            <w:proofErr w:type="gramEnd"/>
            <w:r>
              <w:rPr>
                <w:rFonts w:ascii="Times New Roman" w:hAnsi="Times New Roman"/>
                <w:color w:val="000000"/>
              </w:rPr>
              <w:t>車輛，車主可將</w:t>
            </w:r>
            <w:proofErr w:type="gramStart"/>
            <w:r>
              <w:rPr>
                <w:rFonts w:ascii="Times New Roman" w:hAnsi="Times New Roman"/>
                <w:color w:val="000000"/>
              </w:rPr>
              <w:t>汰舊換低污染</w:t>
            </w:r>
            <w:proofErr w:type="gramEnd"/>
            <w:r>
              <w:rPr>
                <w:rFonts w:ascii="Times New Roman" w:hAnsi="Times New Roman"/>
                <w:color w:val="000000"/>
              </w:rPr>
              <w:t>車輛之減量效益歸屬開發單位或本部，以取得開發單位收購價金或本部補助金，政府與民間合力加速運具電動化。</w:t>
            </w:r>
          </w:p>
        </w:tc>
      </w:tr>
      <w:tr w:rsidR="002F4151" w14:paraId="144BE082"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4A711B66" w14:textId="77777777" w:rsidR="002F4151" w:rsidRDefault="007A626B">
            <w:pPr>
              <w:jc w:val="center"/>
              <w:rPr>
                <w:rFonts w:ascii="Times New Roman" w:hAnsi="Times New Roman"/>
                <w:color w:val="000000"/>
                <w:szCs w:val="26"/>
              </w:rPr>
            </w:pPr>
            <w:r>
              <w:rPr>
                <w:rFonts w:ascii="Times New Roman" w:hAnsi="Times New Roman"/>
                <w:color w:val="000000"/>
                <w:szCs w:val="26"/>
              </w:rPr>
              <w:t>57.</w:t>
            </w:r>
          </w:p>
        </w:tc>
        <w:tc>
          <w:tcPr>
            <w:tcW w:w="5036" w:type="dxa"/>
            <w:tcBorders>
              <w:top w:val="single" w:sz="8" w:space="0" w:color="000000"/>
              <w:left w:val="single" w:sz="8" w:space="0" w:color="000000"/>
              <w:bottom w:val="single" w:sz="8" w:space="0" w:color="000000"/>
              <w:right w:val="single" w:sz="8" w:space="0" w:color="000000"/>
            </w:tcBorders>
          </w:tcPr>
          <w:p w14:paraId="7034F4D0" w14:textId="77777777" w:rsidR="002F4151" w:rsidRDefault="007A626B">
            <w:pPr>
              <w:pStyle w:val="af7"/>
              <w:ind w:left="24" w:right="24" w:firstLine="504"/>
              <w:jc w:val="both"/>
              <w:rPr>
                <w:rFonts w:ascii="Times New Roman" w:eastAsia="標楷體" w:hAnsi="Times New Roman" w:cs="Times New Roman"/>
                <w:color w:val="000000"/>
              </w:rPr>
            </w:pPr>
            <w:r>
              <w:rPr>
                <w:rFonts w:ascii="Times New Roman" w:eastAsia="標楷體" w:hAnsi="Times New Roman" w:cs="Times New Roman"/>
                <w:color w:val="000000"/>
              </w:rPr>
              <w:t>立法院三讀通過「氣候變遷因應法」，於</w:t>
            </w:r>
            <w:r>
              <w:rPr>
                <w:rFonts w:ascii="Times New Roman" w:eastAsia="標楷體" w:hAnsi="Times New Roman" w:cs="Times New Roman"/>
                <w:color w:val="000000"/>
              </w:rPr>
              <w:t>112</w:t>
            </w:r>
            <w:r>
              <w:rPr>
                <w:rFonts w:ascii="Times New Roman" w:eastAsia="標楷體" w:hAnsi="Times New Roman" w:cs="Times New Roman"/>
                <w:color w:val="000000"/>
              </w:rPr>
              <w:t>年</w:t>
            </w:r>
            <w:r>
              <w:rPr>
                <w:rFonts w:ascii="Times New Roman" w:eastAsia="標楷體" w:hAnsi="Times New Roman" w:cs="Times New Roman"/>
                <w:color w:val="000000"/>
              </w:rPr>
              <w:t>2</w:t>
            </w:r>
            <w:r>
              <w:rPr>
                <w:rFonts w:ascii="Times New Roman" w:eastAsia="標楷體" w:hAnsi="Times New Roman" w:cs="Times New Roman"/>
                <w:color w:val="000000"/>
              </w:rPr>
              <w:t>月</w:t>
            </w:r>
            <w:r>
              <w:rPr>
                <w:rFonts w:ascii="Times New Roman" w:eastAsia="標楷體" w:hAnsi="Times New Roman" w:cs="Times New Roman"/>
                <w:color w:val="000000"/>
              </w:rPr>
              <w:t>15</w:t>
            </w:r>
            <w:r>
              <w:rPr>
                <w:rFonts w:ascii="Times New Roman" w:eastAsia="標楷體" w:hAnsi="Times New Roman" w:cs="Times New Roman"/>
                <w:color w:val="000000"/>
              </w:rPr>
              <w:t>日公布實施。後續行政院環境保護署擬自</w:t>
            </w:r>
            <w:r>
              <w:rPr>
                <w:rFonts w:ascii="Times New Roman" w:eastAsia="標楷體" w:hAnsi="Times New Roman" w:cs="Times New Roman"/>
                <w:color w:val="000000"/>
              </w:rPr>
              <w:t>2024</w:t>
            </w:r>
            <w:r>
              <w:rPr>
                <w:rFonts w:ascii="Times New Roman" w:eastAsia="標楷體" w:hAnsi="Times New Roman" w:cs="Times New Roman"/>
                <w:color w:val="000000"/>
              </w:rPr>
              <w:t>年</w:t>
            </w:r>
            <w:proofErr w:type="gramStart"/>
            <w:r>
              <w:rPr>
                <w:rFonts w:ascii="Times New Roman" w:eastAsia="標楷體" w:hAnsi="Times New Roman" w:cs="Times New Roman"/>
                <w:color w:val="000000"/>
              </w:rPr>
              <w:t>開徵碳費</w:t>
            </w:r>
            <w:proofErr w:type="gramEnd"/>
            <w:r>
              <w:rPr>
                <w:rFonts w:ascii="Times New Roman" w:eastAsia="標楷體" w:hAnsi="Times New Roman" w:cs="Times New Roman"/>
                <w:color w:val="000000"/>
              </w:rPr>
              <w:t>，將</w:t>
            </w:r>
            <w:proofErr w:type="gramStart"/>
            <w:r>
              <w:rPr>
                <w:rFonts w:ascii="Times New Roman" w:eastAsia="標楷體" w:hAnsi="Times New Roman" w:cs="Times New Roman"/>
                <w:color w:val="000000"/>
              </w:rPr>
              <w:t>挹</w:t>
            </w:r>
            <w:proofErr w:type="gramEnd"/>
            <w:r>
              <w:rPr>
                <w:rFonts w:ascii="Times New Roman" w:eastAsia="標楷體" w:hAnsi="Times New Roman" w:cs="Times New Roman"/>
                <w:color w:val="000000"/>
              </w:rPr>
              <w:t>注溫室氣體管理基金，用途包括排放源檢查、補助</w:t>
            </w:r>
            <w:proofErr w:type="gramStart"/>
            <w:r>
              <w:rPr>
                <w:rFonts w:ascii="Times New Roman" w:eastAsia="標楷體" w:hAnsi="Times New Roman" w:cs="Times New Roman"/>
                <w:color w:val="000000"/>
              </w:rPr>
              <w:t>地方政府減排</w:t>
            </w:r>
            <w:proofErr w:type="gramEnd"/>
            <w:r>
              <w:rPr>
                <w:rFonts w:ascii="Times New Roman" w:eastAsia="標楷體" w:hAnsi="Times New Roman" w:cs="Times New Roman"/>
                <w:color w:val="000000"/>
              </w:rPr>
              <w:t>、補助獎勵</w:t>
            </w:r>
            <w:proofErr w:type="gramStart"/>
            <w:r>
              <w:rPr>
                <w:rFonts w:ascii="Times New Roman" w:eastAsia="標楷體" w:hAnsi="Times New Roman" w:cs="Times New Roman"/>
                <w:color w:val="000000"/>
              </w:rPr>
              <w:t>企業減排技術</w:t>
            </w:r>
            <w:proofErr w:type="gramEnd"/>
            <w:r>
              <w:rPr>
                <w:rFonts w:ascii="Times New Roman" w:eastAsia="標楷體" w:hAnsi="Times New Roman" w:cs="Times New Roman"/>
                <w:color w:val="000000"/>
              </w:rPr>
              <w:t>等。雖目前規劃先</w:t>
            </w:r>
            <w:proofErr w:type="gramStart"/>
            <w:r>
              <w:rPr>
                <w:rFonts w:ascii="Times New Roman" w:eastAsia="標楷體" w:hAnsi="Times New Roman" w:cs="Times New Roman"/>
                <w:color w:val="000000"/>
              </w:rPr>
              <w:t>以排碳大戶</w:t>
            </w:r>
            <w:proofErr w:type="gramEnd"/>
            <w:r>
              <w:rPr>
                <w:rFonts w:ascii="Times New Roman" w:eastAsia="標楷體" w:hAnsi="Times New Roman" w:cs="Times New Roman"/>
                <w:color w:val="000000"/>
              </w:rPr>
              <w:t>課</w:t>
            </w:r>
            <w:proofErr w:type="gramStart"/>
            <w:r>
              <w:rPr>
                <w:rFonts w:ascii="Times New Roman" w:eastAsia="標楷體" w:hAnsi="Times New Roman" w:cs="Times New Roman"/>
                <w:color w:val="000000"/>
              </w:rPr>
              <w:t>徵碳費為</w:t>
            </w:r>
            <w:proofErr w:type="gramEnd"/>
            <w:r>
              <w:rPr>
                <w:rFonts w:ascii="Times New Roman" w:eastAsia="標楷體" w:hAnsi="Times New Roman" w:cs="Times New Roman"/>
                <w:color w:val="000000"/>
              </w:rPr>
              <w:t>主要推動方向，然後續行政院環境保護署</w:t>
            </w:r>
            <w:proofErr w:type="gramStart"/>
            <w:r>
              <w:rPr>
                <w:rFonts w:ascii="Times New Roman" w:eastAsia="標楷體" w:hAnsi="Times New Roman" w:cs="Times New Roman"/>
                <w:color w:val="000000"/>
              </w:rPr>
              <w:t>之碳費</w:t>
            </w:r>
            <w:proofErr w:type="gramEnd"/>
            <w:r>
              <w:rPr>
                <w:rFonts w:ascii="Times New Roman" w:eastAsia="標楷體" w:hAnsi="Times New Roman" w:cs="Times New Roman"/>
                <w:color w:val="000000"/>
              </w:rPr>
              <w:t>計算相關參數及課徵對象也須因應國際相關規範及資訊滾動式檢討並修正，並針對排放</w:t>
            </w:r>
            <w:proofErr w:type="gramStart"/>
            <w:r>
              <w:rPr>
                <w:rFonts w:ascii="Times New Roman" w:eastAsia="標楷體" w:hAnsi="Times New Roman" w:cs="Times New Roman"/>
                <w:color w:val="000000"/>
              </w:rPr>
              <w:t>管制之碳盤查</w:t>
            </w:r>
            <w:proofErr w:type="gramEnd"/>
            <w:r>
              <w:rPr>
                <w:rFonts w:ascii="Times New Roman" w:eastAsia="標楷體" w:hAnsi="Times New Roman" w:cs="Times New Roman"/>
                <w:color w:val="000000"/>
              </w:rPr>
              <w:t>機構以不同行業別訂定相對應之規劃，行政院環境保護署不應僅以</w:t>
            </w:r>
            <w:proofErr w:type="gramStart"/>
            <w:r>
              <w:rPr>
                <w:rFonts w:ascii="Times New Roman" w:eastAsia="標楷體" w:hAnsi="Times New Roman" w:cs="Times New Roman"/>
                <w:color w:val="000000"/>
              </w:rPr>
              <w:t>直接碳排</w:t>
            </w:r>
            <w:proofErr w:type="gramEnd"/>
            <w:r>
              <w:rPr>
                <w:rFonts w:ascii="Times New Roman" w:eastAsia="標楷體" w:hAnsi="Times New Roman" w:cs="Times New Roman"/>
                <w:color w:val="000000"/>
              </w:rPr>
              <w:t>大戶</w:t>
            </w:r>
            <w:proofErr w:type="gramStart"/>
            <w:r>
              <w:rPr>
                <w:rFonts w:ascii="Times New Roman" w:eastAsia="標楷體" w:hAnsi="Times New Roman" w:cs="Times New Roman"/>
                <w:color w:val="000000"/>
              </w:rPr>
              <w:t>收取碳費為</w:t>
            </w:r>
            <w:proofErr w:type="gramEnd"/>
            <w:r>
              <w:rPr>
                <w:rFonts w:ascii="Times New Roman" w:eastAsia="標楷體" w:hAnsi="Times New Roman" w:cs="Times New Roman"/>
                <w:color w:val="000000"/>
              </w:rPr>
              <w:t>滿足。綜上，請行政院環境保護署考慮就公平性及國際認可方向</w:t>
            </w:r>
            <w:proofErr w:type="gramStart"/>
            <w:r>
              <w:rPr>
                <w:rFonts w:ascii="Times New Roman" w:eastAsia="標楷體" w:hAnsi="Times New Roman" w:cs="Times New Roman"/>
                <w:color w:val="000000"/>
              </w:rPr>
              <w:t>研議碳費</w:t>
            </w:r>
            <w:proofErr w:type="gramEnd"/>
            <w:r>
              <w:rPr>
                <w:rFonts w:ascii="Times New Roman" w:eastAsia="標楷體" w:hAnsi="Times New Roman" w:cs="Times New Roman"/>
                <w:color w:val="000000"/>
              </w:rPr>
              <w:t>政策，就後續收費對象及期程進行規劃，並</w:t>
            </w:r>
            <w:proofErr w:type="gramStart"/>
            <w:r>
              <w:rPr>
                <w:rFonts w:ascii="Times New Roman" w:eastAsia="標楷體" w:hAnsi="Times New Roman" w:cs="Times New Roman"/>
                <w:color w:val="000000"/>
              </w:rPr>
              <w:t>訂出業別</w:t>
            </w:r>
            <w:proofErr w:type="gramEnd"/>
            <w:r>
              <w:rPr>
                <w:rFonts w:ascii="Times New Roman" w:eastAsia="標楷體" w:hAnsi="Times New Roman" w:cs="Times New Roman"/>
                <w:color w:val="000000"/>
              </w:rPr>
              <w:t>標準。</w:t>
            </w:r>
          </w:p>
        </w:tc>
        <w:tc>
          <w:tcPr>
            <w:tcW w:w="4961" w:type="dxa"/>
            <w:tcBorders>
              <w:top w:val="single" w:sz="8" w:space="0" w:color="000000"/>
              <w:left w:val="single" w:sz="8" w:space="0" w:color="000000"/>
              <w:bottom w:val="single" w:sz="8" w:space="0" w:color="000000"/>
              <w:right w:val="single" w:sz="8" w:space="0" w:color="000000"/>
            </w:tcBorders>
          </w:tcPr>
          <w:p w14:paraId="3AA0CAD2" w14:textId="4085BBE9" w:rsidR="002F4151" w:rsidRDefault="007A626B">
            <w:pPr>
              <w:ind w:right="17"/>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21</w:t>
            </w:r>
            <w:r>
              <w:rPr>
                <w:rFonts w:ascii="Times New Roman" w:hAnsi="Times New Roman"/>
                <w:color w:val="000000"/>
              </w:rPr>
              <w:t>日以環</w:t>
            </w:r>
            <w:proofErr w:type="gramStart"/>
            <w:r>
              <w:rPr>
                <w:rFonts w:ascii="Times New Roman" w:hAnsi="Times New Roman"/>
                <w:color w:val="000000"/>
              </w:rPr>
              <w:t>署氣籌字第</w:t>
            </w:r>
            <w:r>
              <w:rPr>
                <w:rFonts w:ascii="Times New Roman" w:hAnsi="Times New Roman"/>
                <w:color w:val="000000"/>
              </w:rPr>
              <w:t>1129102940</w:t>
            </w:r>
            <w:r>
              <w:rPr>
                <w:rFonts w:ascii="Times New Roman" w:hAnsi="Times New Roman"/>
                <w:color w:val="000000"/>
              </w:rPr>
              <w:t>號</w:t>
            </w:r>
            <w:proofErr w:type="gramEnd"/>
            <w:r>
              <w:rPr>
                <w:rFonts w:ascii="Times New Roman" w:hAnsi="Times New Roman"/>
                <w:color w:val="000000"/>
              </w:rPr>
              <w:t>函將書面報告函復立法院，辦理情形如下：</w:t>
            </w:r>
          </w:p>
          <w:p w14:paraId="4591AC7C" w14:textId="77777777" w:rsidR="002F4151" w:rsidRDefault="007A626B">
            <w:pPr>
              <w:numPr>
                <w:ilvl w:val="0"/>
                <w:numId w:val="19"/>
              </w:numPr>
              <w:ind w:left="482" w:right="17" w:hanging="482"/>
              <w:jc w:val="both"/>
              <w:rPr>
                <w:rFonts w:ascii="Times New Roman" w:hAnsi="Times New Roman"/>
                <w:color w:val="000000"/>
              </w:rPr>
            </w:pPr>
            <w:r>
              <w:rPr>
                <w:rFonts w:ascii="Times New Roman" w:hAnsi="Times New Roman"/>
                <w:color w:val="000000"/>
              </w:rPr>
              <w:t>為因應氣候變遷及達到永續發展目標，氣候法於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2</w:t>
            </w:r>
            <w:r>
              <w:rPr>
                <w:rFonts w:ascii="Times New Roman" w:hAnsi="Times New Roman"/>
                <w:color w:val="000000"/>
              </w:rPr>
              <w:t>月</w:t>
            </w:r>
            <w:r>
              <w:rPr>
                <w:rFonts w:ascii="Times New Roman" w:hAnsi="Times New Roman"/>
                <w:color w:val="000000"/>
              </w:rPr>
              <w:t>15</w:t>
            </w:r>
            <w:r>
              <w:rPr>
                <w:rFonts w:ascii="Times New Roman" w:hAnsi="Times New Roman"/>
                <w:color w:val="000000"/>
              </w:rPr>
              <w:t>日公布施行，將西元</w:t>
            </w:r>
            <w:proofErr w:type="gramStart"/>
            <w:r>
              <w:rPr>
                <w:rFonts w:ascii="Times New Roman" w:hAnsi="Times New Roman"/>
                <w:color w:val="000000"/>
              </w:rPr>
              <w:t>2050</w:t>
            </w:r>
            <w:r>
              <w:rPr>
                <w:rFonts w:ascii="Times New Roman" w:hAnsi="Times New Roman"/>
                <w:color w:val="000000"/>
              </w:rPr>
              <w:t>年淨零排放</w:t>
            </w:r>
            <w:proofErr w:type="gramEnd"/>
            <w:r>
              <w:rPr>
                <w:rFonts w:ascii="Times New Roman" w:hAnsi="Times New Roman"/>
                <w:color w:val="000000"/>
              </w:rPr>
              <w:t>目標入法，強化我國溫室氣體減量管理機制，並規劃徵收</w:t>
            </w:r>
            <w:proofErr w:type="gramStart"/>
            <w:r>
              <w:rPr>
                <w:rFonts w:ascii="Times New Roman" w:hAnsi="Times New Roman"/>
                <w:color w:val="000000"/>
              </w:rPr>
              <w:t>碳費，碳費</w:t>
            </w:r>
            <w:proofErr w:type="gramEnd"/>
            <w:r>
              <w:rPr>
                <w:rFonts w:ascii="Times New Roman" w:hAnsi="Times New Roman"/>
                <w:color w:val="000000"/>
              </w:rPr>
              <w:t>徵收所得納入「溫室氣體管理基金」，專款專用辦理溫室氣體減量工作、發展低</w:t>
            </w:r>
            <w:proofErr w:type="gramStart"/>
            <w:r>
              <w:rPr>
                <w:rFonts w:ascii="Times New Roman" w:hAnsi="Times New Roman"/>
                <w:color w:val="000000"/>
              </w:rPr>
              <w:t>碳與負排放</w:t>
            </w:r>
            <w:proofErr w:type="gramEnd"/>
            <w:r>
              <w:rPr>
                <w:rFonts w:ascii="Times New Roman" w:hAnsi="Times New Roman"/>
                <w:color w:val="000000"/>
              </w:rPr>
              <w:t>技術及產業、補助及獎勵投資溫室氣體減量技術等，以促進溫室氣體減量及低碳經濟發展。</w:t>
            </w:r>
          </w:p>
          <w:p w14:paraId="0092F4DB" w14:textId="77777777" w:rsidR="002F4151" w:rsidRDefault="007A626B">
            <w:pPr>
              <w:numPr>
                <w:ilvl w:val="0"/>
                <w:numId w:val="19"/>
              </w:numPr>
              <w:ind w:left="482" w:right="17" w:hanging="482"/>
              <w:jc w:val="both"/>
              <w:rPr>
                <w:rFonts w:ascii="Times New Roman" w:hAnsi="Times New Roman"/>
                <w:color w:val="000000"/>
              </w:rPr>
            </w:pPr>
            <w:r>
              <w:rPr>
                <w:rFonts w:ascii="Times New Roman" w:hAnsi="Times New Roman"/>
                <w:color w:val="000000"/>
              </w:rPr>
              <w:t>依氣候法第</w:t>
            </w:r>
            <w:r>
              <w:rPr>
                <w:rFonts w:ascii="Times New Roman" w:hAnsi="Times New Roman"/>
                <w:color w:val="000000"/>
              </w:rPr>
              <w:t>28</w:t>
            </w:r>
            <w:r>
              <w:rPr>
                <w:rFonts w:ascii="Times New Roman" w:hAnsi="Times New Roman"/>
                <w:color w:val="000000"/>
              </w:rPr>
              <w:t>條，中央主管機關為達成國家溫室氣體長期減量目標及各期階段管制目標，得分階段對直接及間接溫室氣體排放源</w:t>
            </w:r>
            <w:proofErr w:type="gramStart"/>
            <w:r>
              <w:rPr>
                <w:rFonts w:ascii="Times New Roman" w:hAnsi="Times New Roman"/>
                <w:color w:val="000000"/>
              </w:rPr>
              <w:t>徵收碳費</w:t>
            </w:r>
            <w:proofErr w:type="gramEnd"/>
            <w:r>
              <w:rPr>
                <w:rFonts w:ascii="Times New Roman" w:hAnsi="Times New Roman"/>
                <w:color w:val="000000"/>
              </w:rPr>
              <w:t>。依歷年溫室氣體排放量盤查統計數據顯示，年排放量</w:t>
            </w:r>
            <w:r>
              <w:rPr>
                <w:rFonts w:ascii="Times New Roman" w:hAnsi="Times New Roman"/>
                <w:color w:val="000000"/>
              </w:rPr>
              <w:t>2.5</w:t>
            </w:r>
            <w:r>
              <w:rPr>
                <w:rFonts w:ascii="Times New Roman" w:hAnsi="Times New Roman"/>
                <w:color w:val="000000"/>
              </w:rPr>
              <w:t>萬噸以上之電力業及製造業約占全國溫室氣體排放量之八成，因此，優先</w:t>
            </w:r>
            <w:proofErr w:type="gramStart"/>
            <w:r>
              <w:rPr>
                <w:rFonts w:ascii="Times New Roman" w:hAnsi="Times New Roman"/>
                <w:color w:val="000000"/>
              </w:rPr>
              <w:t>納入碳費徵收</w:t>
            </w:r>
            <w:proofErr w:type="gramEnd"/>
            <w:r>
              <w:rPr>
                <w:rFonts w:ascii="Times New Roman" w:hAnsi="Times New Roman"/>
                <w:color w:val="000000"/>
              </w:rPr>
              <w:t>對象。</w:t>
            </w:r>
            <w:proofErr w:type="gramStart"/>
            <w:r>
              <w:rPr>
                <w:rFonts w:ascii="Times New Roman" w:hAnsi="Times New Roman"/>
                <w:color w:val="000000"/>
              </w:rPr>
              <w:t>碳費徵收</w:t>
            </w:r>
            <w:proofErr w:type="gramEnd"/>
            <w:r>
              <w:rPr>
                <w:rFonts w:ascii="Times New Roman" w:hAnsi="Times New Roman"/>
                <w:color w:val="000000"/>
              </w:rPr>
              <w:t>代表</w:t>
            </w:r>
            <w:proofErr w:type="gramStart"/>
            <w:r>
              <w:rPr>
                <w:rFonts w:ascii="Times New Roman" w:hAnsi="Times New Roman"/>
                <w:color w:val="000000"/>
              </w:rPr>
              <w:t>排碳有</w:t>
            </w:r>
            <w:proofErr w:type="gramEnd"/>
            <w:r>
              <w:rPr>
                <w:rFonts w:ascii="Times New Roman" w:hAnsi="Times New Roman"/>
                <w:color w:val="000000"/>
              </w:rPr>
              <w:t>價化時代來臨，期透過經濟工具引導產業加速投入</w:t>
            </w:r>
            <w:proofErr w:type="gramStart"/>
            <w:r>
              <w:rPr>
                <w:rFonts w:ascii="Times New Roman" w:hAnsi="Times New Roman"/>
                <w:color w:val="000000"/>
              </w:rPr>
              <w:t>減碳，</w:t>
            </w:r>
            <w:proofErr w:type="gramEnd"/>
            <w:r>
              <w:rPr>
                <w:rFonts w:ascii="Times New Roman" w:hAnsi="Times New Roman"/>
                <w:color w:val="000000"/>
              </w:rPr>
              <w:t>達成</w:t>
            </w:r>
            <w:proofErr w:type="gramStart"/>
            <w:r>
              <w:rPr>
                <w:rFonts w:ascii="Times New Roman" w:hAnsi="Times New Roman"/>
                <w:color w:val="000000"/>
              </w:rPr>
              <w:t>國家減碳目標</w:t>
            </w:r>
            <w:proofErr w:type="gramEnd"/>
            <w:r>
              <w:rPr>
                <w:rFonts w:ascii="Times New Roman" w:hAnsi="Times New Roman"/>
                <w:color w:val="000000"/>
              </w:rPr>
              <w:t>，</w:t>
            </w:r>
            <w:proofErr w:type="gramStart"/>
            <w:r>
              <w:rPr>
                <w:rFonts w:ascii="Times New Roman" w:hAnsi="Times New Roman"/>
                <w:color w:val="000000"/>
              </w:rPr>
              <w:t>減碳成果</w:t>
            </w:r>
            <w:proofErr w:type="gramEnd"/>
            <w:r>
              <w:rPr>
                <w:rFonts w:ascii="Times New Roman" w:hAnsi="Times New Roman"/>
                <w:color w:val="000000"/>
              </w:rPr>
              <w:t>亦能提升產業競爭力，與國際同步</w:t>
            </w:r>
            <w:proofErr w:type="gramStart"/>
            <w:r>
              <w:rPr>
                <w:rFonts w:ascii="Times New Roman" w:hAnsi="Times New Roman"/>
                <w:color w:val="000000"/>
              </w:rPr>
              <w:t>邁向淨零轉型</w:t>
            </w:r>
            <w:proofErr w:type="gramEnd"/>
            <w:r>
              <w:rPr>
                <w:rFonts w:ascii="Times New Roman" w:hAnsi="Times New Roman"/>
                <w:color w:val="000000"/>
              </w:rPr>
              <w:t>之潮流。</w:t>
            </w:r>
          </w:p>
          <w:p w14:paraId="20C826F0" w14:textId="77777777" w:rsidR="002F4151" w:rsidRDefault="007A626B">
            <w:pPr>
              <w:numPr>
                <w:ilvl w:val="0"/>
                <w:numId w:val="19"/>
              </w:numPr>
              <w:ind w:left="482" w:right="17" w:hanging="482"/>
              <w:jc w:val="both"/>
              <w:rPr>
                <w:rFonts w:ascii="Times New Roman" w:hAnsi="Times New Roman"/>
                <w:color w:val="000000"/>
              </w:rPr>
            </w:pPr>
            <w:proofErr w:type="gramStart"/>
            <w:r>
              <w:rPr>
                <w:rFonts w:ascii="Times New Roman" w:hAnsi="Times New Roman"/>
                <w:color w:val="000000"/>
              </w:rPr>
              <w:t>此外，</w:t>
            </w:r>
            <w:proofErr w:type="gramEnd"/>
            <w:r>
              <w:rPr>
                <w:rFonts w:ascii="Times New Roman" w:hAnsi="Times New Roman"/>
                <w:color w:val="000000"/>
              </w:rPr>
              <w:t>氣候法第</w:t>
            </w:r>
            <w:r>
              <w:rPr>
                <w:rFonts w:ascii="Times New Roman" w:hAnsi="Times New Roman"/>
                <w:color w:val="000000"/>
              </w:rPr>
              <w:t>29</w:t>
            </w:r>
            <w:r>
              <w:rPr>
                <w:rFonts w:ascii="Times New Roman" w:hAnsi="Times New Roman"/>
                <w:color w:val="000000"/>
              </w:rPr>
              <w:t>條也設計事業</w:t>
            </w:r>
            <w:proofErr w:type="gramStart"/>
            <w:r>
              <w:rPr>
                <w:rFonts w:ascii="Times New Roman" w:hAnsi="Times New Roman"/>
                <w:color w:val="000000"/>
              </w:rPr>
              <w:t>採</w:t>
            </w:r>
            <w:proofErr w:type="gramEnd"/>
            <w:r>
              <w:rPr>
                <w:rFonts w:ascii="Times New Roman" w:hAnsi="Times New Roman"/>
                <w:color w:val="000000"/>
              </w:rPr>
              <w:t>行減量</w:t>
            </w:r>
            <w:proofErr w:type="gramStart"/>
            <w:r>
              <w:rPr>
                <w:rFonts w:ascii="Times New Roman" w:hAnsi="Times New Roman"/>
                <w:color w:val="000000"/>
              </w:rPr>
              <w:t>措</w:t>
            </w:r>
            <w:proofErr w:type="gramEnd"/>
            <w:r>
              <w:rPr>
                <w:rFonts w:ascii="Times New Roman" w:hAnsi="Times New Roman"/>
                <w:color w:val="000000"/>
              </w:rPr>
              <w:t>施可達指定目標者，得提出自主減量計畫申請核定優惠費率，透過不同費率的設計，促使排放量較大的事業積極減量。有</w:t>
            </w:r>
            <w:proofErr w:type="gramStart"/>
            <w:r>
              <w:rPr>
                <w:rFonts w:ascii="Times New Roman" w:hAnsi="Times New Roman"/>
                <w:color w:val="000000"/>
              </w:rPr>
              <w:t>鑑</w:t>
            </w:r>
            <w:proofErr w:type="gramEnd"/>
            <w:r>
              <w:rPr>
                <w:rFonts w:ascii="Times New Roman" w:hAnsi="Times New Roman"/>
                <w:color w:val="000000"/>
              </w:rPr>
              <w:t>於不同行業能源使用情形、製程排放特性，以及可採用減量技術</w:t>
            </w:r>
            <w:proofErr w:type="gramStart"/>
            <w:r>
              <w:rPr>
                <w:rFonts w:ascii="Times New Roman" w:hAnsi="Times New Roman"/>
                <w:color w:val="000000"/>
              </w:rPr>
              <w:t>等均有差異</w:t>
            </w:r>
            <w:proofErr w:type="gramEnd"/>
            <w:r>
              <w:rPr>
                <w:rFonts w:ascii="Times New Roman" w:hAnsi="Times New Roman"/>
                <w:color w:val="000000"/>
              </w:rPr>
              <w:t>，導致各行業減量空間不同，因此指定目標的訂定會將行業特性納入考量，訂定時將會與各行業產業公協會討論，並與目的事業主管機關</w:t>
            </w:r>
            <w:proofErr w:type="gramStart"/>
            <w:r>
              <w:rPr>
                <w:rFonts w:ascii="Times New Roman" w:hAnsi="Times New Roman"/>
                <w:color w:val="000000"/>
              </w:rPr>
              <w:t>研</w:t>
            </w:r>
            <w:proofErr w:type="gramEnd"/>
            <w:r>
              <w:rPr>
                <w:rFonts w:ascii="Times New Roman" w:hAnsi="Times New Roman"/>
                <w:color w:val="000000"/>
              </w:rPr>
              <w:t>商訂定。</w:t>
            </w:r>
          </w:p>
          <w:p w14:paraId="398A9390" w14:textId="77777777" w:rsidR="002F4151" w:rsidRDefault="007A626B">
            <w:pPr>
              <w:numPr>
                <w:ilvl w:val="0"/>
                <w:numId w:val="19"/>
              </w:numPr>
              <w:ind w:left="482" w:right="17" w:hanging="482"/>
              <w:jc w:val="both"/>
              <w:rPr>
                <w:rFonts w:ascii="Times New Roman" w:hAnsi="Times New Roman"/>
              </w:rPr>
            </w:pPr>
            <w:r>
              <w:rPr>
                <w:rFonts w:ascii="Times New Roman" w:hAnsi="Times New Roman"/>
                <w:color w:val="000000"/>
              </w:rPr>
              <w:lastRenderedPageBreak/>
              <w:t>本部刻正積極規劃收費機制，本部業於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w:t>
            </w:r>
            <w:r>
              <w:rPr>
                <w:rFonts w:ascii="Times New Roman" w:hAnsi="Times New Roman"/>
                <w:color w:val="000000"/>
              </w:rPr>
              <w:t>1</w:t>
            </w:r>
            <w:r>
              <w:rPr>
                <w:rFonts w:ascii="Times New Roman" w:hAnsi="Times New Roman"/>
                <w:color w:val="000000"/>
              </w:rPr>
              <w:t>日訂定發布「</w:t>
            </w:r>
            <w:proofErr w:type="gramStart"/>
            <w:r>
              <w:rPr>
                <w:rFonts w:ascii="Times New Roman" w:hAnsi="Times New Roman"/>
                <w:color w:val="000000"/>
              </w:rPr>
              <w:t>碳費費率</w:t>
            </w:r>
            <w:proofErr w:type="gramEnd"/>
            <w:r>
              <w:rPr>
                <w:rFonts w:ascii="Times New Roman" w:hAnsi="Times New Roman"/>
                <w:color w:val="000000"/>
              </w:rPr>
              <w:t>審議會設置要點」，明</w:t>
            </w:r>
            <w:proofErr w:type="gramStart"/>
            <w:r>
              <w:rPr>
                <w:rFonts w:ascii="Times New Roman" w:hAnsi="Times New Roman"/>
                <w:color w:val="000000"/>
              </w:rPr>
              <w:t>定碳費</w:t>
            </w:r>
            <w:proofErr w:type="gramEnd"/>
            <w:r>
              <w:rPr>
                <w:rFonts w:ascii="Times New Roman" w:hAnsi="Times New Roman"/>
                <w:color w:val="000000"/>
              </w:rPr>
              <w:t>費率審議會委員的組成及運作方式，規劃於</w:t>
            </w:r>
            <w:r>
              <w:rPr>
                <w:rFonts w:ascii="Times New Roman" w:hAnsi="Times New Roman"/>
                <w:color w:val="000000"/>
              </w:rPr>
              <w:t>113</w:t>
            </w:r>
            <w:r>
              <w:rPr>
                <w:rFonts w:ascii="Times New Roman" w:hAnsi="Times New Roman"/>
                <w:color w:val="000000"/>
              </w:rPr>
              <w:t>年第</w:t>
            </w:r>
            <w:r>
              <w:rPr>
                <w:rFonts w:ascii="Times New Roman" w:hAnsi="Times New Roman"/>
                <w:color w:val="000000"/>
              </w:rPr>
              <w:t>1</w:t>
            </w:r>
            <w:r>
              <w:rPr>
                <w:rFonts w:ascii="Times New Roman" w:hAnsi="Times New Roman"/>
                <w:color w:val="000000"/>
              </w:rPr>
              <w:t>季召開審議會討論；並於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12</w:t>
            </w:r>
            <w:r>
              <w:rPr>
                <w:rFonts w:ascii="Times New Roman" w:hAnsi="Times New Roman"/>
                <w:color w:val="000000"/>
              </w:rPr>
              <w:t>月</w:t>
            </w:r>
            <w:r>
              <w:rPr>
                <w:rFonts w:ascii="Times New Roman" w:hAnsi="Times New Roman"/>
                <w:color w:val="000000"/>
              </w:rPr>
              <w:t>29</w:t>
            </w:r>
            <w:r>
              <w:rPr>
                <w:rFonts w:ascii="Times New Roman" w:hAnsi="Times New Roman"/>
                <w:color w:val="000000"/>
              </w:rPr>
              <w:t>日</w:t>
            </w:r>
            <w:proofErr w:type="gramStart"/>
            <w:r>
              <w:rPr>
                <w:rFonts w:ascii="Times New Roman" w:hAnsi="Times New Roman"/>
                <w:color w:val="000000"/>
              </w:rPr>
              <w:t>完成碳費收費</w:t>
            </w:r>
            <w:proofErr w:type="gramEnd"/>
            <w:r>
              <w:rPr>
                <w:rFonts w:ascii="Times New Roman" w:hAnsi="Times New Roman"/>
                <w:color w:val="000000"/>
              </w:rPr>
              <w:t>辦法草案，展開社會溝通，以凝聚共識，加快</w:t>
            </w:r>
            <w:proofErr w:type="gramStart"/>
            <w:r>
              <w:rPr>
                <w:rFonts w:ascii="Times New Roman" w:hAnsi="Times New Roman"/>
                <w:color w:val="000000"/>
              </w:rPr>
              <w:t>碳費子</w:t>
            </w:r>
            <w:proofErr w:type="gramEnd"/>
            <w:r>
              <w:rPr>
                <w:rFonts w:ascii="Times New Roman" w:hAnsi="Times New Roman"/>
                <w:color w:val="000000"/>
              </w:rPr>
              <w:t>法訂定之法制作業。</w:t>
            </w:r>
          </w:p>
        </w:tc>
      </w:tr>
      <w:tr w:rsidR="002F4151" w14:paraId="3C63BA13" w14:textId="77777777">
        <w:tc>
          <w:tcPr>
            <w:tcW w:w="777" w:type="dxa"/>
            <w:tcBorders>
              <w:top w:val="single" w:sz="8" w:space="0" w:color="000000"/>
              <w:left w:val="single" w:sz="8" w:space="0" w:color="000000"/>
              <w:bottom w:val="single" w:sz="8" w:space="0" w:color="000000"/>
              <w:right w:val="single" w:sz="8" w:space="0" w:color="000000"/>
            </w:tcBorders>
            <w:vAlign w:val="center"/>
          </w:tcPr>
          <w:p w14:paraId="3DF08749" w14:textId="77777777" w:rsidR="002F4151" w:rsidRDefault="007A626B">
            <w:pPr>
              <w:jc w:val="center"/>
              <w:rPr>
                <w:rFonts w:ascii="Times New Roman" w:hAnsi="Times New Roman"/>
                <w:color w:val="000000"/>
                <w:szCs w:val="26"/>
              </w:rPr>
            </w:pPr>
            <w:r>
              <w:rPr>
                <w:rFonts w:ascii="Times New Roman" w:hAnsi="Times New Roman"/>
                <w:color w:val="000000"/>
                <w:szCs w:val="26"/>
              </w:rPr>
              <w:lastRenderedPageBreak/>
              <w:t>58.</w:t>
            </w:r>
          </w:p>
        </w:tc>
        <w:tc>
          <w:tcPr>
            <w:tcW w:w="5036" w:type="dxa"/>
            <w:tcBorders>
              <w:top w:val="single" w:sz="8" w:space="0" w:color="000000"/>
              <w:left w:val="single" w:sz="8" w:space="0" w:color="000000"/>
              <w:bottom w:val="single" w:sz="8" w:space="0" w:color="000000"/>
              <w:right w:val="single" w:sz="8" w:space="0" w:color="000000"/>
            </w:tcBorders>
          </w:tcPr>
          <w:p w14:paraId="4F82CDDD" w14:textId="77777777" w:rsidR="002F4151" w:rsidRDefault="007A626B">
            <w:pPr>
              <w:pStyle w:val="af7"/>
              <w:ind w:left="24" w:right="24" w:firstLine="504"/>
              <w:jc w:val="both"/>
              <w:rPr>
                <w:rFonts w:ascii="Times New Roman" w:eastAsia="標楷體" w:hAnsi="Times New Roman"/>
                <w:color w:val="000000"/>
              </w:rPr>
            </w:pPr>
            <w:r>
              <w:rPr>
                <w:rFonts w:ascii="Times New Roman" w:eastAsia="標楷體" w:hAnsi="Times New Roman" w:cs="Times New Roman"/>
                <w:color w:val="000000"/>
              </w:rPr>
              <w:t>政府已宣示</w:t>
            </w:r>
            <w:r>
              <w:rPr>
                <w:rFonts w:ascii="Times New Roman" w:eastAsia="標楷體" w:hAnsi="Times New Roman" w:cs="Times New Roman"/>
                <w:color w:val="000000"/>
              </w:rPr>
              <w:t>2050</w:t>
            </w:r>
            <w:proofErr w:type="gramStart"/>
            <w:r>
              <w:rPr>
                <w:rFonts w:ascii="Times New Roman" w:eastAsia="標楷體" w:hAnsi="Times New Roman" w:cs="Times New Roman"/>
                <w:color w:val="000000"/>
              </w:rPr>
              <w:t>淨零碳排</w:t>
            </w:r>
            <w:proofErr w:type="gramEnd"/>
            <w:r>
              <w:rPr>
                <w:rFonts w:ascii="Times New Roman" w:eastAsia="標楷體" w:hAnsi="Times New Roman" w:cs="Times New Roman"/>
                <w:color w:val="000000"/>
              </w:rPr>
              <w:t>政策，立法院三讀通過之「氣候變遷因應法」也於</w:t>
            </w:r>
            <w:r>
              <w:rPr>
                <w:rFonts w:ascii="Times New Roman" w:eastAsia="標楷體" w:hAnsi="Times New Roman" w:cs="Times New Roman"/>
                <w:color w:val="000000"/>
              </w:rPr>
              <w:t>112</w:t>
            </w:r>
            <w:r>
              <w:rPr>
                <w:rFonts w:ascii="Times New Roman" w:eastAsia="標楷體" w:hAnsi="Times New Roman" w:cs="Times New Roman"/>
                <w:color w:val="000000"/>
              </w:rPr>
              <w:t>年</w:t>
            </w:r>
            <w:r>
              <w:rPr>
                <w:rFonts w:ascii="Times New Roman" w:eastAsia="標楷體" w:hAnsi="Times New Roman" w:cs="Times New Roman"/>
                <w:color w:val="000000"/>
              </w:rPr>
              <w:t>2</w:t>
            </w:r>
            <w:r>
              <w:rPr>
                <w:rFonts w:ascii="Times New Roman" w:eastAsia="標楷體" w:hAnsi="Times New Roman" w:cs="Times New Roman"/>
                <w:color w:val="000000"/>
              </w:rPr>
              <w:t>月</w:t>
            </w:r>
            <w:r>
              <w:rPr>
                <w:rFonts w:ascii="Times New Roman" w:eastAsia="標楷體" w:hAnsi="Times New Roman" w:cs="Times New Roman"/>
                <w:color w:val="000000"/>
              </w:rPr>
              <w:t>15</w:t>
            </w:r>
            <w:r>
              <w:rPr>
                <w:rFonts w:ascii="Times New Roman" w:eastAsia="標楷體" w:hAnsi="Times New Roman" w:cs="Times New Roman"/>
                <w:color w:val="000000"/>
              </w:rPr>
              <w:t>日公布實施。考量相關政策之實施需與產業界進行溝通，同時中小企業也需政府協助相關</w:t>
            </w:r>
            <w:proofErr w:type="gramStart"/>
            <w:r>
              <w:rPr>
                <w:rFonts w:ascii="Times New Roman" w:eastAsia="標楷體" w:hAnsi="Times New Roman" w:cs="Times New Roman"/>
                <w:color w:val="000000"/>
              </w:rPr>
              <w:t>減碳之</w:t>
            </w:r>
            <w:proofErr w:type="gramEnd"/>
            <w:r>
              <w:rPr>
                <w:rFonts w:ascii="Times New Roman" w:eastAsia="標楷體" w:hAnsi="Times New Roman" w:cs="Times New Roman"/>
                <w:color w:val="000000"/>
              </w:rPr>
              <w:t>措施及輔導，如何建立完善溝通及說明管道為政策推行順利之關鍵，綜上所述，請行政院環境保護署就產業溝通機制強化並建置更高效之資料系統，評估查驗機構量能，加強輔導協助進行</w:t>
            </w:r>
            <w:proofErr w:type="gramStart"/>
            <w:r>
              <w:rPr>
                <w:rFonts w:ascii="Times New Roman" w:eastAsia="標楷體" w:hAnsi="Times New Roman" w:cs="Times New Roman"/>
                <w:color w:val="000000"/>
              </w:rPr>
              <w:t>研</w:t>
            </w:r>
            <w:proofErr w:type="gramEnd"/>
            <w:r>
              <w:rPr>
                <w:rFonts w:ascii="Times New Roman" w:eastAsia="標楷體" w:hAnsi="Times New Roman" w:cs="Times New Roman"/>
                <w:color w:val="000000"/>
              </w:rPr>
              <w:t>議，於</w:t>
            </w:r>
            <w:r>
              <w:rPr>
                <w:rFonts w:ascii="Times New Roman" w:eastAsia="標楷體" w:hAnsi="Times New Roman" w:cs="Times New Roman"/>
                <w:color w:val="000000"/>
              </w:rPr>
              <w:t>3</w:t>
            </w:r>
            <w:r>
              <w:rPr>
                <w:rFonts w:ascii="Times New Roman" w:eastAsia="標楷體" w:hAnsi="Times New Roman" w:cs="Times New Roman"/>
                <w:color w:val="000000"/>
              </w:rPr>
              <w:t>個月內向立法院社會福利及衛生環境委員會提出書面報告。</w:t>
            </w:r>
          </w:p>
        </w:tc>
        <w:tc>
          <w:tcPr>
            <w:tcW w:w="4961" w:type="dxa"/>
            <w:tcBorders>
              <w:top w:val="single" w:sz="8" w:space="0" w:color="000000"/>
              <w:left w:val="single" w:sz="8" w:space="0" w:color="000000"/>
              <w:bottom w:val="single" w:sz="8" w:space="0" w:color="000000"/>
              <w:right w:val="single" w:sz="8" w:space="0" w:color="000000"/>
            </w:tcBorders>
          </w:tcPr>
          <w:p w14:paraId="68208906" w14:textId="7B1673EC" w:rsidR="002F4151" w:rsidRDefault="007A626B">
            <w:pPr>
              <w:ind w:right="17"/>
              <w:jc w:val="both"/>
              <w:rPr>
                <w:rFonts w:ascii="Times New Roman" w:hAnsi="Times New Roman"/>
                <w:color w:val="000000"/>
              </w:rPr>
            </w:pPr>
            <w:r>
              <w:rPr>
                <w:rFonts w:ascii="Times New Roman" w:hAnsi="Times New Roman"/>
                <w:color w:val="000000"/>
              </w:rPr>
              <w:t>本項決議業於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7</w:t>
            </w:r>
            <w:r>
              <w:rPr>
                <w:rFonts w:ascii="Times New Roman" w:hAnsi="Times New Roman"/>
                <w:color w:val="000000"/>
              </w:rPr>
              <w:t>月</w:t>
            </w:r>
            <w:r>
              <w:rPr>
                <w:rFonts w:ascii="Times New Roman" w:hAnsi="Times New Roman"/>
                <w:color w:val="000000"/>
              </w:rPr>
              <w:t>18</w:t>
            </w:r>
            <w:r>
              <w:rPr>
                <w:rFonts w:ascii="Times New Roman" w:hAnsi="Times New Roman"/>
                <w:color w:val="000000"/>
              </w:rPr>
              <w:t>日以環</w:t>
            </w:r>
            <w:proofErr w:type="gramStart"/>
            <w:r>
              <w:rPr>
                <w:rFonts w:ascii="Times New Roman" w:hAnsi="Times New Roman"/>
                <w:color w:val="000000"/>
              </w:rPr>
              <w:t>署氣籌字第</w:t>
            </w:r>
            <w:r>
              <w:rPr>
                <w:rFonts w:ascii="Times New Roman" w:hAnsi="Times New Roman"/>
                <w:color w:val="000000"/>
              </w:rPr>
              <w:t>1129102688</w:t>
            </w:r>
            <w:r>
              <w:rPr>
                <w:rFonts w:ascii="Times New Roman" w:hAnsi="Times New Roman"/>
                <w:color w:val="000000"/>
              </w:rPr>
              <w:t>號</w:t>
            </w:r>
            <w:proofErr w:type="gramEnd"/>
            <w:r>
              <w:rPr>
                <w:rFonts w:ascii="Times New Roman" w:hAnsi="Times New Roman"/>
                <w:color w:val="000000"/>
              </w:rPr>
              <w:t>函將書面報告函復立法院，辦理情形如下：</w:t>
            </w:r>
          </w:p>
          <w:p w14:paraId="4335A10B" w14:textId="77777777" w:rsidR="002F4151" w:rsidRDefault="007A626B">
            <w:pPr>
              <w:numPr>
                <w:ilvl w:val="0"/>
                <w:numId w:val="43"/>
              </w:numPr>
              <w:ind w:left="482" w:right="17" w:hanging="482"/>
              <w:jc w:val="both"/>
              <w:rPr>
                <w:rFonts w:ascii="Times New Roman" w:hAnsi="Times New Roman"/>
                <w:color w:val="000000"/>
              </w:rPr>
            </w:pPr>
            <w:r>
              <w:rPr>
                <w:rFonts w:ascii="Times New Roman" w:hAnsi="Times New Roman"/>
                <w:color w:val="000000"/>
              </w:rPr>
              <w:t>有關強化產業溝通機制並建置更高效之資料系統：</w:t>
            </w:r>
          </w:p>
          <w:p w14:paraId="7B6FF21E" w14:textId="77777777" w:rsidR="002F4151" w:rsidRDefault="007A626B">
            <w:pPr>
              <w:numPr>
                <w:ilvl w:val="0"/>
                <w:numId w:val="81"/>
              </w:numPr>
              <w:ind w:left="726" w:right="17" w:hanging="403"/>
              <w:jc w:val="both"/>
              <w:rPr>
                <w:rFonts w:ascii="Times New Roman" w:hAnsi="Times New Roman"/>
                <w:color w:val="000000"/>
              </w:rPr>
            </w:pPr>
            <w:r>
              <w:rPr>
                <w:rFonts w:ascii="Times New Roman" w:hAnsi="Times New Roman"/>
                <w:color w:val="000000"/>
              </w:rPr>
              <w:t>為強化與公眾溝通，本部（原行政院環境保護署）於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4</w:t>
            </w:r>
            <w:r>
              <w:rPr>
                <w:rFonts w:ascii="Times New Roman" w:hAnsi="Times New Roman"/>
                <w:color w:val="000000"/>
              </w:rPr>
              <w:t>月</w:t>
            </w:r>
            <w:r>
              <w:rPr>
                <w:rFonts w:ascii="Times New Roman" w:hAnsi="Times New Roman"/>
                <w:color w:val="000000"/>
              </w:rPr>
              <w:t>26</w:t>
            </w:r>
            <w:r>
              <w:rPr>
                <w:rFonts w:ascii="Times New Roman" w:hAnsi="Times New Roman"/>
                <w:color w:val="000000"/>
              </w:rPr>
              <w:t>日、</w:t>
            </w:r>
            <w:r>
              <w:rPr>
                <w:rFonts w:ascii="Times New Roman" w:hAnsi="Times New Roman"/>
                <w:color w:val="000000"/>
              </w:rPr>
              <w:t>5</w:t>
            </w:r>
            <w:r>
              <w:rPr>
                <w:rFonts w:ascii="Times New Roman" w:hAnsi="Times New Roman"/>
                <w:color w:val="000000"/>
              </w:rPr>
              <w:t>月</w:t>
            </w:r>
            <w:r>
              <w:rPr>
                <w:rFonts w:ascii="Times New Roman" w:hAnsi="Times New Roman"/>
                <w:color w:val="000000"/>
              </w:rPr>
              <w:t>3</w:t>
            </w:r>
            <w:r>
              <w:rPr>
                <w:rFonts w:ascii="Times New Roman" w:hAnsi="Times New Roman"/>
                <w:color w:val="000000"/>
              </w:rPr>
              <w:t>日及</w:t>
            </w:r>
            <w:r>
              <w:rPr>
                <w:rFonts w:ascii="Times New Roman" w:hAnsi="Times New Roman"/>
                <w:color w:val="000000"/>
              </w:rPr>
              <w:t>5</w:t>
            </w:r>
            <w:r>
              <w:rPr>
                <w:rFonts w:ascii="Times New Roman" w:hAnsi="Times New Roman"/>
                <w:color w:val="000000"/>
              </w:rPr>
              <w:t>月</w:t>
            </w:r>
            <w:r>
              <w:rPr>
                <w:rFonts w:ascii="Times New Roman" w:hAnsi="Times New Roman"/>
                <w:color w:val="000000"/>
              </w:rPr>
              <w:t>8</w:t>
            </w:r>
            <w:r>
              <w:rPr>
                <w:rFonts w:ascii="Times New Roman" w:hAnsi="Times New Roman"/>
                <w:color w:val="000000"/>
              </w:rPr>
              <w:t>日於北、中、南辦理</w:t>
            </w:r>
            <w:r>
              <w:rPr>
                <w:rFonts w:ascii="Times New Roman" w:hAnsi="Times New Roman"/>
                <w:color w:val="000000"/>
              </w:rPr>
              <w:t>3</w:t>
            </w:r>
            <w:r>
              <w:rPr>
                <w:rFonts w:ascii="Times New Roman" w:hAnsi="Times New Roman"/>
                <w:color w:val="000000"/>
              </w:rPr>
              <w:t>場次氣候法及精進產業溫室氣體盤查管理作法」說明會，除針對後續法規推動規劃與各界進行說明外，並持續與各產業工會代表交換意見，瞭解其盤查、查驗輔導之需求，冀使盤查及查驗政策擬訂更貼合產業實際需求與期待。</w:t>
            </w:r>
          </w:p>
          <w:p w14:paraId="10A861E9" w14:textId="77777777" w:rsidR="002F4151" w:rsidRDefault="007A626B">
            <w:pPr>
              <w:numPr>
                <w:ilvl w:val="0"/>
                <w:numId w:val="81"/>
              </w:numPr>
              <w:ind w:left="726" w:right="17" w:hanging="403"/>
              <w:jc w:val="both"/>
              <w:rPr>
                <w:rFonts w:ascii="Times New Roman" w:hAnsi="Times New Roman"/>
              </w:rPr>
            </w:pPr>
            <w:r>
              <w:rPr>
                <w:rFonts w:ascii="Times New Roman" w:hAnsi="Times New Roman"/>
                <w:color w:val="000000"/>
              </w:rPr>
              <w:t>為深化與產業之互動並輔導產業提升盤查知能，本部業於</w:t>
            </w:r>
            <w:r>
              <w:rPr>
                <w:rFonts w:ascii="Times New Roman" w:hAnsi="Times New Roman"/>
                <w:color w:val="000000"/>
              </w:rPr>
              <w:t xml:space="preserve">112 </w:t>
            </w:r>
            <w:r>
              <w:rPr>
                <w:rFonts w:ascii="Times New Roman" w:hAnsi="Times New Roman"/>
                <w:color w:val="000000"/>
              </w:rPr>
              <w:t>年設立專線</w:t>
            </w:r>
            <w:r>
              <w:rPr>
                <w:rFonts w:ascii="Times New Roman" w:hAnsi="Times New Roman"/>
                <w:color w:val="000000"/>
                <w:szCs w:val="24"/>
              </w:rPr>
              <w:t>(02-</w:t>
            </w:r>
            <w:r w:rsidRPr="00622A73">
              <w:rPr>
                <w:rFonts w:ascii="Times New Roman" w:hAnsi="Times New Roman"/>
                <w:color w:val="000000"/>
                <w:w w:val="87"/>
                <w:kern w:val="0"/>
                <w:szCs w:val="24"/>
                <w:fitText w:val="4182" w:id="-1020626431"/>
              </w:rPr>
              <w:t>2322-2050)</w:t>
            </w:r>
            <w:r w:rsidRPr="00622A73">
              <w:rPr>
                <w:rFonts w:ascii="Times New Roman" w:hAnsi="Times New Roman"/>
                <w:color w:val="000000"/>
                <w:w w:val="87"/>
                <w:kern w:val="0"/>
                <w:szCs w:val="24"/>
                <w:fitText w:val="4182" w:id="-1020626431"/>
              </w:rPr>
              <w:t>及電子信箱</w:t>
            </w:r>
            <w:r w:rsidRPr="00622A73">
              <w:rPr>
                <w:rFonts w:ascii="Times New Roman" w:hAnsi="Times New Roman"/>
                <w:color w:val="000000"/>
                <w:w w:val="87"/>
                <w:kern w:val="0"/>
                <w:szCs w:val="24"/>
                <w:fitText w:val="4182" w:id="-1020626431"/>
              </w:rPr>
              <w:t>(netzero@moenv.gov.tw</w:t>
            </w:r>
            <w:r w:rsidRPr="00622A73">
              <w:rPr>
                <w:rFonts w:ascii="Times New Roman" w:hAnsi="Times New Roman"/>
                <w:color w:val="000000"/>
                <w:spacing w:val="24"/>
                <w:w w:val="87"/>
                <w:kern w:val="0"/>
                <w:szCs w:val="24"/>
                <w:fitText w:val="4182" w:id="-1020626431"/>
              </w:rPr>
              <w:t>)</w:t>
            </w:r>
            <w:r>
              <w:rPr>
                <w:rFonts w:ascii="Times New Roman" w:hAnsi="Times New Roman"/>
                <w:color w:val="000000"/>
              </w:rPr>
              <w:t>，由專人協助諮詢及回復中、小企業有關</w:t>
            </w:r>
            <w:proofErr w:type="gramStart"/>
            <w:r>
              <w:rPr>
                <w:rFonts w:ascii="Times New Roman" w:hAnsi="Times New Roman"/>
                <w:color w:val="000000"/>
              </w:rPr>
              <w:t>減碳之</w:t>
            </w:r>
            <w:proofErr w:type="gramEnd"/>
            <w:r>
              <w:rPr>
                <w:rFonts w:ascii="Times New Roman" w:hAnsi="Times New Roman"/>
                <w:color w:val="000000"/>
              </w:rPr>
              <w:t>相關議題。</w:t>
            </w:r>
            <w:proofErr w:type="gramStart"/>
            <w:r>
              <w:rPr>
                <w:rFonts w:ascii="Times New Roman" w:hAnsi="Times New Roman"/>
                <w:color w:val="000000"/>
              </w:rPr>
              <w:t>此外，</w:t>
            </w:r>
            <w:proofErr w:type="gramEnd"/>
            <w:r>
              <w:rPr>
                <w:rFonts w:ascii="Times New Roman" w:hAnsi="Times New Roman"/>
                <w:color w:val="000000"/>
              </w:rPr>
              <w:t>為協助產業因應未來國內外供應鏈之盤查需求，本部亦於今年規劃辦理</w:t>
            </w:r>
            <w:r>
              <w:rPr>
                <w:rFonts w:ascii="Times New Roman" w:hAnsi="Times New Roman"/>
                <w:color w:val="000000"/>
              </w:rPr>
              <w:t>20</w:t>
            </w:r>
            <w:r>
              <w:rPr>
                <w:rFonts w:ascii="Times New Roman" w:hAnsi="Times New Roman"/>
                <w:color w:val="000000"/>
              </w:rPr>
              <w:t>班期「企業溫室氣體盤查實務訓練班」，協助企業建立自我碳盤查能力。</w:t>
            </w:r>
          </w:p>
          <w:p w14:paraId="26C0E89C" w14:textId="77777777" w:rsidR="002F4151" w:rsidRDefault="007A626B">
            <w:pPr>
              <w:numPr>
                <w:ilvl w:val="0"/>
                <w:numId w:val="81"/>
              </w:numPr>
              <w:ind w:left="726" w:right="17" w:hanging="403"/>
              <w:jc w:val="both"/>
              <w:rPr>
                <w:rFonts w:ascii="Times New Roman" w:hAnsi="Times New Roman"/>
                <w:color w:val="000000"/>
              </w:rPr>
            </w:pPr>
            <w:r>
              <w:rPr>
                <w:rFonts w:ascii="Times New Roman" w:hAnsi="Times New Roman"/>
                <w:color w:val="000000"/>
              </w:rPr>
              <w:t>針對資料系統之建置，本部業於事業溫室氣體排放量資訊平</w:t>
            </w:r>
            <w:proofErr w:type="gramStart"/>
            <w:r>
              <w:rPr>
                <w:rFonts w:ascii="Times New Roman" w:hAnsi="Times New Roman"/>
                <w:color w:val="000000"/>
              </w:rPr>
              <w:t>臺</w:t>
            </w:r>
            <w:proofErr w:type="gramEnd"/>
            <w:r>
              <w:rPr>
                <w:rFonts w:ascii="Times New Roman" w:hAnsi="Times New Roman"/>
                <w:color w:val="000000"/>
              </w:rPr>
              <w:t>設有「溫室氣體</w:t>
            </w:r>
            <w:proofErr w:type="gramStart"/>
            <w:r>
              <w:rPr>
                <w:rFonts w:ascii="Times New Roman" w:hAnsi="Times New Roman"/>
                <w:color w:val="000000"/>
              </w:rPr>
              <w:t>排放量試算</w:t>
            </w:r>
            <w:proofErr w:type="gramEnd"/>
            <w:r>
              <w:rPr>
                <w:rFonts w:ascii="Times New Roman" w:hAnsi="Times New Roman"/>
                <w:color w:val="000000"/>
              </w:rPr>
              <w:t>工具」，提供事業依據排放源類別輸入煤、燃料油、汽柴油、天然氣及電力等能資源使用量，並於選定預設或自訂係數計算溫室氣體排放量後，</w:t>
            </w:r>
            <w:r>
              <w:rPr>
                <w:rFonts w:ascii="Times New Roman" w:hAnsi="Times New Roman"/>
                <w:color w:val="000000"/>
              </w:rPr>
              <w:lastRenderedPageBreak/>
              <w:t>即可匯出排放量清冊之功能，協助事業透過系統以簡便與系統化之操作方式，積極掌握自身溫室氣體排放情況。</w:t>
            </w:r>
          </w:p>
          <w:p w14:paraId="51A86EA7" w14:textId="77777777" w:rsidR="002F4151" w:rsidRDefault="007A626B">
            <w:pPr>
              <w:numPr>
                <w:ilvl w:val="0"/>
                <w:numId w:val="43"/>
              </w:numPr>
              <w:ind w:left="482" w:right="17" w:hanging="482"/>
              <w:jc w:val="both"/>
              <w:rPr>
                <w:rFonts w:ascii="Times New Roman" w:hAnsi="Times New Roman"/>
                <w:color w:val="000000"/>
              </w:rPr>
            </w:pPr>
            <w:r>
              <w:rPr>
                <w:rFonts w:ascii="Times New Roman" w:hAnsi="Times New Roman"/>
                <w:color w:val="000000"/>
              </w:rPr>
              <w:t>針對國內查驗機構量能及其後續提升規劃期程說明如下：</w:t>
            </w:r>
          </w:p>
          <w:p w14:paraId="45A9EF88" w14:textId="77777777" w:rsidR="002F4151" w:rsidRDefault="007A626B">
            <w:pPr>
              <w:numPr>
                <w:ilvl w:val="0"/>
                <w:numId w:val="85"/>
              </w:numPr>
              <w:ind w:left="726" w:right="17" w:hanging="403"/>
              <w:jc w:val="both"/>
              <w:rPr>
                <w:rFonts w:ascii="Times New Roman" w:hAnsi="Times New Roman"/>
              </w:rPr>
            </w:pPr>
            <w:r>
              <w:rPr>
                <w:rFonts w:ascii="Times New Roman" w:hAnsi="Times New Roman"/>
                <w:color w:val="000000"/>
              </w:rPr>
              <w:t>新增查證人力：為提升查驗量能，本部（原行政院環境保護署）業於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5</w:t>
            </w:r>
            <w:r>
              <w:rPr>
                <w:rFonts w:ascii="Times New Roman" w:hAnsi="Times New Roman"/>
                <w:color w:val="000000"/>
              </w:rPr>
              <w:t>月至</w:t>
            </w:r>
            <w:r>
              <w:rPr>
                <w:rFonts w:ascii="Times New Roman" w:hAnsi="Times New Roman"/>
                <w:color w:val="000000"/>
              </w:rPr>
              <w:t>8</w:t>
            </w:r>
            <w:r>
              <w:rPr>
                <w:rFonts w:ascii="Times New Roman" w:hAnsi="Times New Roman"/>
                <w:color w:val="000000"/>
              </w:rPr>
              <w:t>月期間開辦</w:t>
            </w:r>
            <w:r>
              <w:rPr>
                <w:rFonts w:ascii="Times New Roman" w:hAnsi="Times New Roman"/>
                <w:color w:val="000000"/>
              </w:rPr>
              <w:t>4</w:t>
            </w:r>
            <w:r>
              <w:rPr>
                <w:rFonts w:ascii="Times New Roman" w:hAnsi="Times New Roman"/>
                <w:color w:val="000000"/>
              </w:rPr>
              <w:t>班期之「溫室氣體盤查作業查證人員訓練班」，積極培訓查驗人員</w:t>
            </w:r>
            <w:r>
              <w:rPr>
                <w:rFonts w:ascii="Times New Roman" w:hAnsi="Times New Roman"/>
                <w:color w:val="000000"/>
              </w:rPr>
              <w:t>240</w:t>
            </w:r>
            <w:r>
              <w:rPr>
                <w:rFonts w:ascii="Times New Roman" w:hAnsi="Times New Roman"/>
                <w:color w:val="000000"/>
              </w:rPr>
              <w:t>名，並規劃於後續持續辦理培訓，希冀透過人員培訓，據以提供盤查查驗之需求。</w:t>
            </w:r>
          </w:p>
          <w:p w14:paraId="23571FB5" w14:textId="77777777" w:rsidR="002F4151" w:rsidRDefault="007A626B">
            <w:pPr>
              <w:numPr>
                <w:ilvl w:val="0"/>
                <w:numId w:val="85"/>
              </w:numPr>
              <w:ind w:left="726" w:right="17" w:hanging="403"/>
              <w:jc w:val="both"/>
              <w:rPr>
                <w:rFonts w:ascii="Times New Roman" w:hAnsi="Times New Roman"/>
              </w:rPr>
            </w:pPr>
            <w:r>
              <w:rPr>
                <w:rFonts w:ascii="Times New Roman" w:hAnsi="Times New Roman"/>
                <w:color w:val="000000"/>
              </w:rPr>
              <w:t>提升查驗量能：本部</w:t>
            </w:r>
            <w:r>
              <w:rPr>
                <w:rFonts w:ascii="Times New Roman" w:hAnsi="Times New Roman"/>
                <w:color w:val="000000"/>
              </w:rPr>
              <w:t>112</w:t>
            </w:r>
            <w:r>
              <w:rPr>
                <w:rFonts w:ascii="Times New Roman" w:hAnsi="Times New Roman"/>
                <w:color w:val="000000"/>
              </w:rPr>
              <w:t>年共新增</w:t>
            </w:r>
            <w:r>
              <w:rPr>
                <w:rFonts w:ascii="Times New Roman" w:hAnsi="Times New Roman"/>
                <w:color w:val="000000"/>
              </w:rPr>
              <w:t>7</w:t>
            </w:r>
            <w:r>
              <w:rPr>
                <w:rFonts w:ascii="Times New Roman" w:hAnsi="Times New Roman"/>
                <w:color w:val="000000"/>
              </w:rPr>
              <w:t>家可執行法定查驗事項之查驗機構，截至目前已有</w:t>
            </w:r>
            <w:r>
              <w:rPr>
                <w:rFonts w:ascii="Times New Roman" w:hAnsi="Times New Roman"/>
                <w:color w:val="000000"/>
              </w:rPr>
              <w:t>14</w:t>
            </w:r>
            <w:r>
              <w:rPr>
                <w:rFonts w:ascii="Times New Roman" w:hAnsi="Times New Roman"/>
                <w:color w:val="000000"/>
              </w:rPr>
              <w:t>家，已較</w:t>
            </w:r>
            <w:r>
              <w:rPr>
                <w:rFonts w:ascii="Times New Roman" w:hAnsi="Times New Roman"/>
                <w:color w:val="000000"/>
              </w:rPr>
              <w:t>111</w:t>
            </w:r>
            <w:r>
              <w:rPr>
                <w:rFonts w:ascii="Times New Roman" w:hAnsi="Times New Roman"/>
                <w:color w:val="000000"/>
              </w:rPr>
              <w:t>年增加</w:t>
            </w:r>
            <w:r>
              <w:rPr>
                <w:rFonts w:ascii="Times New Roman" w:hAnsi="Times New Roman"/>
                <w:color w:val="000000"/>
              </w:rPr>
              <w:t>2</w:t>
            </w:r>
            <w:r>
              <w:rPr>
                <w:rFonts w:ascii="Times New Roman" w:hAnsi="Times New Roman"/>
                <w:color w:val="000000"/>
              </w:rPr>
              <w:t>倍，查驗量能已能滿足業者需求。</w:t>
            </w:r>
          </w:p>
          <w:p w14:paraId="60681A6D" w14:textId="77777777" w:rsidR="002F4151" w:rsidRDefault="007A626B">
            <w:pPr>
              <w:numPr>
                <w:ilvl w:val="0"/>
                <w:numId w:val="85"/>
              </w:numPr>
              <w:ind w:left="726" w:right="17" w:hanging="403"/>
              <w:jc w:val="both"/>
              <w:rPr>
                <w:rFonts w:ascii="Times New Roman" w:hAnsi="Times New Roman"/>
              </w:rPr>
            </w:pPr>
            <w:r>
              <w:rPr>
                <w:rFonts w:ascii="Times New Roman" w:hAnsi="Times New Roman"/>
                <w:color w:val="000000"/>
              </w:rPr>
              <w:t>查驗品質提升：另為確實</w:t>
            </w:r>
            <w:proofErr w:type="gramStart"/>
            <w:r>
              <w:rPr>
                <w:rFonts w:ascii="Times New Roman" w:hAnsi="Times New Roman"/>
                <w:color w:val="000000"/>
              </w:rPr>
              <w:t>為減碳成果</w:t>
            </w:r>
            <w:proofErr w:type="gramEnd"/>
            <w:r>
              <w:rPr>
                <w:rFonts w:ascii="Times New Roman" w:hAnsi="Times New Roman"/>
                <w:color w:val="000000"/>
              </w:rPr>
              <w:t>確實把關，</w:t>
            </w:r>
            <w:r>
              <w:rPr>
                <w:rFonts w:ascii="Times New Roman" w:hAnsi="Times New Roman"/>
                <w:color w:val="000000"/>
              </w:rPr>
              <w:t>112</w:t>
            </w:r>
            <w:r>
              <w:rPr>
                <w:rFonts w:ascii="Times New Roman" w:hAnsi="Times New Roman"/>
                <w:color w:val="000000"/>
              </w:rPr>
              <w:t>年亦辦理</w:t>
            </w:r>
            <w:r>
              <w:rPr>
                <w:rFonts w:ascii="Times New Roman" w:hAnsi="Times New Roman"/>
                <w:color w:val="000000"/>
              </w:rPr>
              <w:t>2</w:t>
            </w:r>
            <w:r>
              <w:rPr>
                <w:rFonts w:ascii="Times New Roman" w:hAnsi="Times New Roman"/>
                <w:color w:val="000000"/>
              </w:rPr>
              <w:t>班期的在職訓練，調訓</w:t>
            </w:r>
            <w:r>
              <w:rPr>
                <w:rFonts w:ascii="Times New Roman" w:hAnsi="Times New Roman"/>
                <w:color w:val="000000"/>
              </w:rPr>
              <w:t>71</w:t>
            </w:r>
            <w:r>
              <w:rPr>
                <w:rFonts w:ascii="Times New Roman" w:hAnsi="Times New Roman"/>
                <w:color w:val="000000"/>
              </w:rPr>
              <w:t>名溫室氣體查驗機構在職人員，透過專業能力的建立及提升，確保查驗品質。</w:t>
            </w:r>
          </w:p>
          <w:p w14:paraId="6716F3B8" w14:textId="77777777" w:rsidR="002F4151" w:rsidRPr="008D0816" w:rsidRDefault="007A626B">
            <w:pPr>
              <w:numPr>
                <w:ilvl w:val="0"/>
                <w:numId w:val="85"/>
              </w:numPr>
              <w:ind w:left="726" w:right="17" w:hanging="403"/>
              <w:jc w:val="both"/>
              <w:rPr>
                <w:rFonts w:ascii="Times New Roman" w:hAnsi="Times New Roman"/>
              </w:rPr>
            </w:pPr>
            <w:r>
              <w:rPr>
                <w:rFonts w:ascii="Times New Roman" w:hAnsi="Times New Roman"/>
                <w:color w:val="000000"/>
              </w:rPr>
              <w:t>為提升查驗機構及查驗人員之查驗品質，本部於</w:t>
            </w:r>
            <w:r>
              <w:rPr>
                <w:rFonts w:ascii="Times New Roman" w:hAnsi="Times New Roman"/>
                <w:color w:val="000000"/>
              </w:rPr>
              <w:t>112</w:t>
            </w:r>
            <w:r>
              <w:rPr>
                <w:rFonts w:ascii="Times New Roman" w:hAnsi="Times New Roman"/>
                <w:color w:val="000000"/>
              </w:rPr>
              <w:t>年</w:t>
            </w:r>
            <w:r>
              <w:rPr>
                <w:rFonts w:ascii="Times New Roman" w:hAnsi="Times New Roman"/>
                <w:color w:val="000000"/>
              </w:rPr>
              <w:t>10</w:t>
            </w:r>
            <w:r>
              <w:rPr>
                <w:rFonts w:ascii="Times New Roman" w:hAnsi="Times New Roman"/>
                <w:color w:val="000000"/>
              </w:rPr>
              <w:t>月</w:t>
            </w:r>
            <w:r>
              <w:rPr>
                <w:rFonts w:ascii="Times New Roman" w:hAnsi="Times New Roman"/>
                <w:color w:val="000000"/>
              </w:rPr>
              <w:t>5</w:t>
            </w:r>
            <w:r>
              <w:rPr>
                <w:rFonts w:ascii="Times New Roman" w:hAnsi="Times New Roman"/>
                <w:color w:val="000000"/>
              </w:rPr>
              <w:t>日修正發布「溫室氣體認證機構及查驗機構管理辦法」，主要修正內容包含強化查驗人員資格及訓練規範、修訂查驗作業應遵循事項及調整許可查驗項目等，以完備查驗制度及維持查驗品質。</w:t>
            </w:r>
          </w:p>
          <w:p w14:paraId="2BED6859" w14:textId="77777777" w:rsidR="008D0816" w:rsidRDefault="008D0816" w:rsidP="008D0816">
            <w:pPr>
              <w:ind w:right="17"/>
              <w:jc w:val="both"/>
              <w:rPr>
                <w:rFonts w:ascii="Times New Roman" w:hAnsi="Times New Roman"/>
                <w:color w:val="000000"/>
              </w:rPr>
            </w:pPr>
          </w:p>
          <w:p w14:paraId="2D39B775" w14:textId="77777777" w:rsidR="008D0816" w:rsidRDefault="008D0816" w:rsidP="008D0816">
            <w:pPr>
              <w:ind w:right="17"/>
              <w:jc w:val="both"/>
              <w:rPr>
                <w:rFonts w:ascii="Times New Roman" w:hAnsi="Times New Roman"/>
                <w:color w:val="000000"/>
              </w:rPr>
            </w:pPr>
          </w:p>
          <w:p w14:paraId="1D3E201C" w14:textId="77777777" w:rsidR="008D0816" w:rsidRDefault="008D0816" w:rsidP="008D0816">
            <w:pPr>
              <w:ind w:right="17"/>
              <w:jc w:val="both"/>
              <w:rPr>
                <w:rFonts w:ascii="Times New Roman" w:hAnsi="Times New Roman"/>
                <w:color w:val="000000"/>
              </w:rPr>
            </w:pPr>
          </w:p>
          <w:p w14:paraId="2A654CA9" w14:textId="77777777" w:rsidR="008D0816" w:rsidRDefault="008D0816" w:rsidP="008D0816">
            <w:pPr>
              <w:ind w:right="17"/>
              <w:jc w:val="both"/>
              <w:rPr>
                <w:rFonts w:ascii="Times New Roman" w:hAnsi="Times New Roman"/>
                <w:color w:val="000000"/>
              </w:rPr>
            </w:pPr>
          </w:p>
          <w:p w14:paraId="688EDCBE" w14:textId="77777777" w:rsidR="008D0816" w:rsidRDefault="008D0816" w:rsidP="008D0816">
            <w:pPr>
              <w:ind w:right="17"/>
              <w:jc w:val="both"/>
              <w:rPr>
                <w:rFonts w:ascii="Times New Roman" w:hAnsi="Times New Roman"/>
                <w:color w:val="000000"/>
              </w:rPr>
            </w:pPr>
          </w:p>
          <w:p w14:paraId="54E9FCCB" w14:textId="77777777" w:rsidR="008D0816" w:rsidRDefault="008D0816" w:rsidP="008D0816">
            <w:pPr>
              <w:ind w:right="17"/>
              <w:jc w:val="both"/>
              <w:rPr>
                <w:rFonts w:ascii="Times New Roman" w:hAnsi="Times New Roman"/>
                <w:color w:val="000000"/>
              </w:rPr>
            </w:pPr>
          </w:p>
          <w:p w14:paraId="57C7978A" w14:textId="77777777" w:rsidR="008D0816" w:rsidRDefault="008D0816" w:rsidP="008D0816">
            <w:pPr>
              <w:ind w:right="17"/>
              <w:jc w:val="both"/>
              <w:rPr>
                <w:rFonts w:ascii="Times New Roman" w:hAnsi="Times New Roman"/>
                <w:color w:val="000000"/>
              </w:rPr>
            </w:pPr>
          </w:p>
          <w:p w14:paraId="5FF0F83F" w14:textId="77777777" w:rsidR="008D0816" w:rsidRDefault="008D0816" w:rsidP="008D0816">
            <w:pPr>
              <w:ind w:right="17"/>
              <w:jc w:val="both"/>
              <w:rPr>
                <w:rFonts w:ascii="Times New Roman" w:hAnsi="Times New Roman"/>
                <w:color w:val="000000"/>
              </w:rPr>
            </w:pPr>
          </w:p>
          <w:p w14:paraId="08EF188D" w14:textId="77777777" w:rsidR="008D0816" w:rsidRDefault="008D0816" w:rsidP="008D0816">
            <w:pPr>
              <w:ind w:right="17"/>
              <w:jc w:val="both"/>
              <w:rPr>
                <w:rFonts w:ascii="Times New Roman" w:hAnsi="Times New Roman"/>
                <w:color w:val="000000"/>
              </w:rPr>
            </w:pPr>
          </w:p>
          <w:p w14:paraId="6BA948B7" w14:textId="77777777" w:rsidR="008D0816" w:rsidRDefault="008D0816" w:rsidP="008D0816">
            <w:pPr>
              <w:ind w:right="17"/>
              <w:jc w:val="both"/>
              <w:rPr>
                <w:rFonts w:ascii="Times New Roman" w:hAnsi="Times New Roman"/>
                <w:color w:val="000000"/>
              </w:rPr>
            </w:pPr>
          </w:p>
          <w:p w14:paraId="14CA9FDE" w14:textId="58578732" w:rsidR="008D0816" w:rsidRDefault="008D0816" w:rsidP="008D0816">
            <w:pPr>
              <w:ind w:right="17"/>
              <w:jc w:val="both"/>
              <w:rPr>
                <w:rFonts w:ascii="Times New Roman" w:hAnsi="Times New Roman"/>
              </w:rPr>
            </w:pPr>
          </w:p>
        </w:tc>
      </w:tr>
    </w:tbl>
    <w:p w14:paraId="58E64E1B" w14:textId="77777777" w:rsidR="002F4151" w:rsidRDefault="002F4151">
      <w:pPr>
        <w:pStyle w:val="af7"/>
        <w:spacing w:line="0" w:lineRule="atLeast"/>
        <w:rPr>
          <w:rFonts w:ascii="Times New Roman" w:eastAsia="標楷體" w:hAnsi="Times New Roman" w:cs="Times New Roman"/>
          <w:color w:val="000000"/>
          <w:sz w:val="16"/>
          <w:szCs w:val="16"/>
        </w:rPr>
      </w:pPr>
    </w:p>
    <w:sectPr w:rsidR="002F4151" w:rsidSect="00492724">
      <w:headerReference w:type="default" r:id="rId9"/>
      <w:footerReference w:type="default" r:id="rId10"/>
      <w:pgSz w:w="11906" w:h="16838"/>
      <w:pgMar w:top="907" w:right="907" w:bottom="1247" w:left="1077" w:header="851" w:footer="510" w:gutter="0"/>
      <w:pgNumType w:start="132"/>
      <w:cols w:space="720"/>
      <w:formProt w:val="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F8DC3" w14:textId="77777777" w:rsidR="00622A73" w:rsidRDefault="00622A73">
      <w:r>
        <w:separator/>
      </w:r>
    </w:p>
  </w:endnote>
  <w:endnote w:type="continuationSeparator" w:id="0">
    <w:p w14:paraId="2D9D7BE2" w14:textId="77777777" w:rsidR="00622A73" w:rsidRDefault="00622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Liberation Serif">
    <w:altName w:val="Times New Roman"/>
    <w:panose1 w:val="02020603050405020304"/>
    <w:charset w:val="88"/>
    <w:family w:val="roman"/>
    <w:pitch w:val="variable"/>
    <w:sig w:usb0="E0000AFF" w:usb1="500078FF" w:usb2="00000021" w:usb3="00000000" w:csb0="000001BF" w:csb1="00000000"/>
  </w:font>
  <w:font w:name="思源黑體">
    <w:panose1 w:val="020B0500000000000000"/>
    <w:charset w:val="88"/>
    <w:family w:val="swiss"/>
    <w:notTrueType/>
    <w:pitch w:val="variable"/>
    <w:sig w:usb0="30000287" w:usb1="2BDF3C10" w:usb2="00000016" w:usb3="00000000" w:csb0="003A0107" w:csb1="00000000"/>
  </w:font>
  <w:font w:name="Calibri">
    <w:panose1 w:val="020F0502020204030204"/>
    <w:charset w:val="00"/>
    <w:family w:val="swiss"/>
    <w:pitch w:val="variable"/>
    <w:sig w:usb0="E4002EFF" w:usb1="C200247B" w:usb2="00000009" w:usb3="00000000" w:csb0="000001FF" w:csb1="00000000"/>
  </w:font>
  <w:font w:name="細明體;MingLiU">
    <w:altName w:val="新細明體"/>
    <w:panose1 w:val="00000000000000000000"/>
    <w:charset w:val="88"/>
    <w:family w:val="roman"/>
    <w:notTrueType/>
    <w:pitch w:val="default"/>
  </w:font>
  <w:font w:name="Courier (W1);Lucida Conso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新細明體;PMingLiU">
    <w:panose1 w:val="00000000000000000000"/>
    <w:charset w:val="88"/>
    <w:family w:val="roman"/>
    <w:notTrueType/>
    <w:pitch w:val="default"/>
  </w:font>
  <w:font w:name="Liberation Sans">
    <w:altName w:val="Arial"/>
    <w:panose1 w:val="020B0604020202020204"/>
    <w:charset w:val="88"/>
    <w:family w:val="swiss"/>
    <w:pitch w:val="variable"/>
    <w:sig w:usb0="E0000AFF" w:usb1="500078FF" w:usb2="00000021" w:usb3="00000000" w:csb0="000001BF" w:csb1="00000000"/>
  </w:font>
  <w:font w:name="華康楷書體W5外字集;新細明體">
    <w:altName w:val="新細明體"/>
    <w:panose1 w:val="00000000000000000000"/>
    <w:charset w:val="88"/>
    <w:family w:val="roman"/>
    <w:notTrueType/>
    <w:pitch w:val="default"/>
  </w:font>
  <w:font w:name="華康楷書體W5;微軟正黑體">
    <w:panose1 w:val="00000000000000000000"/>
    <w:charset w:val="88"/>
    <w:family w:val="roman"/>
    <w:notTrueType/>
    <w:pitch w:val="default"/>
  </w:font>
  <w:font w:name="華康細明體;細明體">
    <w:panose1 w:val="00000000000000000000"/>
    <w:charset w:val="88"/>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Times New Roman Greek">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F1954" w14:textId="77777777" w:rsidR="002F4151" w:rsidRDefault="002F4151"/>
  <w:p w14:paraId="401B7984" w14:textId="77777777" w:rsidR="002F4151" w:rsidRDefault="007A626B">
    <w:pPr>
      <w:jc w:val="center"/>
    </w:pPr>
    <w:r>
      <w:rPr>
        <w:rStyle w:val="a3"/>
      </w:rPr>
      <w:t>-</w:t>
    </w:r>
    <w:r w:rsidRPr="009F1833">
      <w:rPr>
        <w:rStyle w:val="a3"/>
        <w:rFonts w:ascii="Times New Roman" w:hAnsi="Times New Roman"/>
        <w:sz w:val="28"/>
        <w:szCs w:val="28"/>
      </w:rPr>
      <w:fldChar w:fldCharType="begin"/>
    </w:r>
    <w:r w:rsidRPr="009F1833">
      <w:rPr>
        <w:rStyle w:val="a3"/>
        <w:rFonts w:ascii="Times New Roman" w:hAnsi="Times New Roman"/>
        <w:sz w:val="28"/>
        <w:szCs w:val="28"/>
      </w:rPr>
      <w:instrText>PAGE</w:instrText>
    </w:r>
    <w:r w:rsidRPr="009F1833">
      <w:rPr>
        <w:rStyle w:val="a3"/>
        <w:rFonts w:ascii="Times New Roman" w:hAnsi="Times New Roman"/>
        <w:sz w:val="28"/>
        <w:szCs w:val="28"/>
      </w:rPr>
      <w:fldChar w:fldCharType="separate"/>
    </w:r>
    <w:r w:rsidRPr="009F1833">
      <w:rPr>
        <w:rStyle w:val="a3"/>
        <w:rFonts w:ascii="Times New Roman" w:hAnsi="Times New Roman"/>
        <w:sz w:val="28"/>
        <w:szCs w:val="28"/>
      </w:rPr>
      <w:t>10</w:t>
    </w:r>
    <w:r w:rsidRPr="009F1833">
      <w:rPr>
        <w:rStyle w:val="a3"/>
        <w:rFonts w:ascii="Times New Roman" w:hAnsi="Times New Roman"/>
        <w:sz w:val="28"/>
        <w:szCs w:val="28"/>
      </w:rPr>
      <w:fldChar w:fldCharType="end"/>
    </w:r>
    <w:r>
      <w:rPr>
        <w:rStyle w:val="a3"/>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D86BC" w14:textId="77777777" w:rsidR="00622A73" w:rsidRDefault="00622A73">
      <w:r>
        <w:separator/>
      </w:r>
    </w:p>
  </w:footnote>
  <w:footnote w:type="continuationSeparator" w:id="0">
    <w:p w14:paraId="3DB710E5" w14:textId="77777777" w:rsidR="00622A73" w:rsidRDefault="00622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4A28D" w14:textId="77777777" w:rsidR="002F4151" w:rsidRDefault="007A626B">
    <w:pPr>
      <w:pStyle w:val="af7"/>
      <w:spacing w:line="0" w:lineRule="atLeast"/>
      <w:jc w:val="center"/>
      <w:rPr>
        <w:rFonts w:ascii="標楷體" w:eastAsia="標楷體" w:hAnsi="標楷體" w:cs="標楷體"/>
        <w:b/>
        <w:sz w:val="30"/>
        <w:szCs w:val="30"/>
        <w:u w:val="single"/>
      </w:rPr>
    </w:pPr>
    <w:r>
      <w:rPr>
        <w:rFonts w:ascii="標楷體" w:eastAsia="標楷體" w:hAnsi="標楷體" w:cs="標楷體"/>
        <w:b/>
        <w:sz w:val="30"/>
        <w:szCs w:val="30"/>
        <w:u w:val="single"/>
      </w:rPr>
      <w:t>環境部</w:t>
    </w:r>
  </w:p>
  <w:p w14:paraId="581CA7CE" w14:textId="77777777" w:rsidR="002F4151" w:rsidRDefault="007A626B">
    <w:pPr>
      <w:pStyle w:val="af"/>
      <w:kinsoku w:val="0"/>
      <w:overflowPunct w:val="0"/>
      <w:spacing w:line="423" w:lineRule="exact"/>
      <w:ind w:left="-425" w:right="-284"/>
      <w:rPr>
        <w:rFonts w:ascii="標楷體" w:hAnsi="標楷體" w:cs="標楷體"/>
        <w:b/>
        <w:sz w:val="30"/>
        <w:szCs w:val="30"/>
      </w:rPr>
    </w:pPr>
    <w:r>
      <w:rPr>
        <w:rFonts w:ascii="標楷體" w:hAnsi="標楷體" w:cs="標楷體"/>
        <w:b/>
        <w:sz w:val="30"/>
        <w:szCs w:val="30"/>
      </w:rPr>
      <w:t>環境保護基金</w:t>
    </w:r>
  </w:p>
  <w:p w14:paraId="5E5E6698" w14:textId="49E4C452" w:rsidR="002F4151" w:rsidRPr="002812ED" w:rsidRDefault="007A626B">
    <w:pPr>
      <w:pStyle w:val="af"/>
      <w:kinsoku w:val="0"/>
      <w:overflowPunct w:val="0"/>
      <w:spacing w:line="423" w:lineRule="exact"/>
      <w:ind w:left="-425" w:right="-284"/>
      <w:rPr>
        <w:rFonts w:ascii="標楷體" w:hAnsi="標楷體" w:cs="標楷體"/>
        <w:b/>
        <w:sz w:val="28"/>
        <w:szCs w:val="28"/>
      </w:rPr>
    </w:pPr>
    <w:r w:rsidRPr="002812ED">
      <w:rPr>
        <w:rFonts w:ascii="標楷體" w:hAnsi="標楷體" w:cs="標楷體"/>
        <w:b/>
        <w:sz w:val="28"/>
        <w:szCs w:val="28"/>
      </w:rPr>
      <w:t>立法院審議中央政府總預算案附屬單位預算所提決議</w:t>
    </w:r>
    <w:r w:rsidR="002812ED" w:rsidRPr="002812ED">
      <w:rPr>
        <w:rFonts w:ascii="標楷體" w:hAnsi="標楷體" w:cs="標楷體"/>
        <w:b/>
        <w:sz w:val="28"/>
        <w:szCs w:val="28"/>
      </w:rPr>
      <w:t>及</w:t>
    </w:r>
    <w:r w:rsidRPr="002812ED">
      <w:rPr>
        <w:rFonts w:ascii="標楷體" w:hAnsi="標楷體" w:cs="標楷體"/>
        <w:b/>
        <w:sz w:val="28"/>
        <w:szCs w:val="28"/>
      </w:rPr>
      <w:t>附帶決議辦理情形報告表</w:t>
    </w:r>
  </w:p>
  <w:p w14:paraId="6692D079" w14:textId="77777777" w:rsidR="002F4151" w:rsidRDefault="007A626B">
    <w:pPr>
      <w:tabs>
        <w:tab w:val="left" w:pos="2039"/>
      </w:tabs>
      <w:kinsoku w:val="0"/>
      <w:overflowPunct w:val="0"/>
      <w:autoSpaceDE w:val="0"/>
      <w:spacing w:line="324" w:lineRule="exact"/>
      <w:ind w:right="60"/>
      <w:jc w:val="center"/>
    </w:pPr>
    <w:r>
      <w:rPr>
        <w:rFonts w:ascii="標楷體" w:hAnsi="標楷體" w:cs="標楷體"/>
        <w:b/>
        <w:kern w:val="0"/>
        <w:szCs w:val="24"/>
      </w:rPr>
      <w:t>中</w:t>
    </w:r>
    <w:r>
      <w:rPr>
        <w:rFonts w:ascii="標楷體" w:hAnsi="標楷體" w:cs="標楷體"/>
        <w:b/>
        <w:spacing w:val="-20"/>
        <w:kern w:val="0"/>
        <w:szCs w:val="24"/>
      </w:rPr>
      <w:t xml:space="preserve"> </w:t>
    </w:r>
    <w:r>
      <w:rPr>
        <w:rFonts w:ascii="標楷體" w:hAnsi="標楷體" w:cs="標楷體"/>
        <w:b/>
        <w:kern w:val="0"/>
        <w:szCs w:val="24"/>
      </w:rPr>
      <w:t>華</w:t>
    </w:r>
    <w:r>
      <w:rPr>
        <w:rFonts w:ascii="標楷體" w:hAnsi="標楷體" w:cs="標楷體"/>
        <w:b/>
        <w:spacing w:val="-20"/>
        <w:kern w:val="0"/>
        <w:szCs w:val="24"/>
      </w:rPr>
      <w:t xml:space="preserve"> </w:t>
    </w:r>
    <w:r>
      <w:rPr>
        <w:rFonts w:ascii="標楷體" w:hAnsi="標楷體" w:cs="標楷體"/>
        <w:b/>
        <w:kern w:val="0"/>
        <w:szCs w:val="24"/>
      </w:rPr>
      <w:t>民</w:t>
    </w:r>
    <w:r>
      <w:rPr>
        <w:rFonts w:ascii="標楷體" w:hAnsi="標楷體" w:cs="標楷體"/>
        <w:b/>
        <w:spacing w:val="-20"/>
        <w:kern w:val="0"/>
        <w:szCs w:val="24"/>
      </w:rPr>
      <w:t xml:space="preserve"> </w:t>
    </w:r>
    <w:r>
      <w:rPr>
        <w:rFonts w:ascii="標楷體" w:hAnsi="標楷體" w:cs="標楷體"/>
        <w:b/>
        <w:kern w:val="0"/>
        <w:szCs w:val="24"/>
      </w:rPr>
      <w:t>國 112 年</w:t>
    </w:r>
    <w:r>
      <w:rPr>
        <w:rFonts w:ascii="標楷體" w:hAnsi="標楷體" w:cs="標楷體"/>
        <w:b/>
        <w:spacing w:val="-20"/>
        <w:kern w:val="0"/>
        <w:szCs w:val="24"/>
      </w:rPr>
      <w:t xml:space="preserve"> </w:t>
    </w:r>
    <w:r>
      <w:rPr>
        <w:rFonts w:ascii="標楷體" w:hAnsi="標楷體" w:cs="標楷體"/>
        <w:b/>
        <w:kern w:val="0"/>
        <w:szCs w:val="24"/>
      </w:rPr>
      <w:t>度</w:t>
    </w:r>
  </w:p>
  <w:p w14:paraId="2954AA72" w14:textId="77777777" w:rsidR="002F4151" w:rsidRDefault="007A626B" w:rsidP="00D772FA">
    <w:pPr>
      <w:kinsoku w:val="0"/>
      <w:overflowPunct w:val="0"/>
      <w:spacing w:line="312" w:lineRule="exact"/>
      <w:ind w:rightChars="-150" w:right="-360"/>
      <w:jc w:val="right"/>
      <w:rPr>
        <w:rFonts w:ascii="標楷體" w:hAnsi="標楷體" w:cs="標楷體"/>
      </w:rPr>
    </w:pPr>
    <w:r>
      <w:rPr>
        <w:rFonts w:ascii="標楷體" w:hAnsi="標楷體" w:cs="標楷體"/>
      </w:rPr>
      <w:t>單位：新臺幣元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716EB"/>
    <w:multiLevelType w:val="multilevel"/>
    <w:tmpl w:val="D1BA500A"/>
    <w:lvl w:ilvl="0">
      <w:start w:val="1"/>
      <w:numFmt w:val="taiwaneseCountingThousand"/>
      <w:lvlText w:val="(%1)"/>
      <w:lvlJc w:val="left"/>
      <w:pPr>
        <w:tabs>
          <w:tab w:val="num" w:pos="0"/>
        </w:tabs>
        <w:ind w:left="480" w:hanging="480"/>
      </w:pPr>
      <w:rPr>
        <w:rFonts w:ascii="Times New Roman" w:hAnsi="Times New Roman" w:cs="Times New Roman"/>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A23170"/>
    <w:multiLevelType w:val="multilevel"/>
    <w:tmpl w:val="AE9AC98A"/>
    <w:lvl w:ilvl="0">
      <w:start w:val="1"/>
      <w:numFmt w:val="taiwaneseCountingThousand"/>
      <w:lvlText w:val="%1、"/>
      <w:lvlJc w:val="left"/>
      <w:pPr>
        <w:tabs>
          <w:tab w:val="num" w:pos="0"/>
        </w:tabs>
        <w:ind w:left="480" w:hanging="48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3A5FB4"/>
    <w:multiLevelType w:val="multilevel"/>
    <w:tmpl w:val="8438F214"/>
    <w:lvl w:ilvl="0">
      <w:start w:val="1"/>
      <w:numFmt w:val="taiwaneseCountingThousand"/>
      <w:lvlText w:val="(%1)"/>
      <w:lvlJc w:val="left"/>
      <w:pPr>
        <w:tabs>
          <w:tab w:val="num" w:pos="0"/>
        </w:tabs>
        <w:ind w:left="480" w:hanging="480"/>
      </w:pPr>
      <w:rPr>
        <w:rFonts w:ascii="Times New Roman" w:hAnsi="Times New Roman" w:cs="Times New Roman"/>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3B30D7"/>
    <w:multiLevelType w:val="multilevel"/>
    <w:tmpl w:val="BA70E55E"/>
    <w:lvl w:ilvl="0">
      <w:start w:val="1"/>
      <w:numFmt w:val="taiwaneseCountingThousand"/>
      <w:lvlText w:val="%1、"/>
      <w:lvlJc w:val="left"/>
      <w:pPr>
        <w:tabs>
          <w:tab w:val="num" w:pos="0"/>
        </w:tabs>
        <w:ind w:left="1629" w:hanging="495"/>
      </w:pPr>
      <w:rPr>
        <w:rFonts w:ascii="Times New Roman" w:hAnsi="Times New Roman" w:cs="Times New Roman"/>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C95DDA"/>
    <w:multiLevelType w:val="multilevel"/>
    <w:tmpl w:val="990024E4"/>
    <w:lvl w:ilvl="0">
      <w:start w:val="1"/>
      <w:numFmt w:val="taiwaneseCountingThousand"/>
      <w:lvlText w:val="%1、"/>
      <w:lvlJc w:val="left"/>
      <w:pPr>
        <w:tabs>
          <w:tab w:val="num" w:pos="0"/>
        </w:tabs>
        <w:ind w:left="1455" w:hanging="495"/>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FF086F"/>
    <w:multiLevelType w:val="multilevel"/>
    <w:tmpl w:val="769483B2"/>
    <w:lvl w:ilvl="0">
      <w:start w:val="1"/>
      <w:numFmt w:val="taiwaneseCountingThousand"/>
      <w:lvlText w:val="%1、"/>
      <w:lvlJc w:val="left"/>
      <w:pPr>
        <w:tabs>
          <w:tab w:val="num" w:pos="0"/>
        </w:tabs>
        <w:ind w:left="1455" w:hanging="495"/>
      </w:pPr>
      <w:rPr>
        <w:rFonts w:ascii="標楷體" w:hAnsi="標楷體" w:cs="標楷體"/>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4B676B"/>
    <w:multiLevelType w:val="multilevel"/>
    <w:tmpl w:val="93824A3E"/>
    <w:lvl w:ilvl="0">
      <w:start w:val="1"/>
      <w:numFmt w:val="taiwaneseCountingThousand"/>
      <w:lvlText w:val="%1、"/>
      <w:lvlJc w:val="left"/>
      <w:pPr>
        <w:tabs>
          <w:tab w:val="num" w:pos="0"/>
        </w:tabs>
        <w:ind w:left="480" w:hanging="48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FEB69FD"/>
    <w:multiLevelType w:val="multilevel"/>
    <w:tmpl w:val="D8223756"/>
    <w:lvl w:ilvl="0">
      <w:start w:val="1"/>
      <w:numFmt w:val="taiwaneseCountingThousand"/>
      <w:lvlText w:val="%1、"/>
      <w:lvlJc w:val="left"/>
      <w:pPr>
        <w:tabs>
          <w:tab w:val="num" w:pos="0"/>
        </w:tabs>
        <w:ind w:left="480" w:hanging="48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1202B32"/>
    <w:multiLevelType w:val="multilevel"/>
    <w:tmpl w:val="B1466EB8"/>
    <w:lvl w:ilvl="0">
      <w:start w:val="1"/>
      <w:numFmt w:val="taiwaneseCountingThousand"/>
      <w:lvlText w:val="%1、"/>
      <w:lvlJc w:val="left"/>
      <w:pPr>
        <w:tabs>
          <w:tab w:val="num" w:pos="0"/>
        </w:tabs>
        <w:ind w:left="1455" w:hanging="495"/>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3AA2084"/>
    <w:multiLevelType w:val="multilevel"/>
    <w:tmpl w:val="4DD20304"/>
    <w:lvl w:ilvl="0">
      <w:start w:val="1"/>
      <w:numFmt w:val="taiwaneseCountingThousand"/>
      <w:lvlText w:val="(%1)"/>
      <w:lvlJc w:val="left"/>
      <w:pPr>
        <w:tabs>
          <w:tab w:val="num" w:pos="0"/>
        </w:tabs>
        <w:ind w:left="480" w:hanging="4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4250ECD"/>
    <w:multiLevelType w:val="multilevel"/>
    <w:tmpl w:val="119E3CE8"/>
    <w:lvl w:ilvl="0">
      <w:start w:val="1"/>
      <w:numFmt w:val="taiwaneseCountingThousand"/>
      <w:lvlText w:val="%1、"/>
      <w:lvlJc w:val="left"/>
      <w:pPr>
        <w:tabs>
          <w:tab w:val="num" w:pos="0"/>
        </w:tabs>
        <w:ind w:left="480" w:hanging="48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58E1C74"/>
    <w:multiLevelType w:val="multilevel"/>
    <w:tmpl w:val="9378F0F2"/>
    <w:lvl w:ilvl="0">
      <w:start w:val="1"/>
      <w:numFmt w:val="taiwaneseCountingThousand"/>
      <w:lvlText w:val="%1、"/>
      <w:lvlJc w:val="left"/>
      <w:pPr>
        <w:tabs>
          <w:tab w:val="num" w:pos="0"/>
        </w:tabs>
        <w:ind w:left="480" w:hanging="48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6277B93"/>
    <w:multiLevelType w:val="multilevel"/>
    <w:tmpl w:val="15DC1516"/>
    <w:lvl w:ilvl="0">
      <w:start w:val="1"/>
      <w:numFmt w:val="taiwaneseCountingThousand"/>
      <w:lvlText w:val="%1、"/>
      <w:lvlJc w:val="left"/>
      <w:pPr>
        <w:tabs>
          <w:tab w:val="num" w:pos="0"/>
        </w:tabs>
        <w:ind w:left="1455" w:hanging="495"/>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6377B92"/>
    <w:multiLevelType w:val="multilevel"/>
    <w:tmpl w:val="ADF40D4C"/>
    <w:lvl w:ilvl="0">
      <w:start w:val="1"/>
      <w:numFmt w:val="taiwaneseCountingThousand"/>
      <w:lvlText w:val="(%1)"/>
      <w:lvlJc w:val="left"/>
      <w:pPr>
        <w:tabs>
          <w:tab w:val="num" w:pos="0"/>
        </w:tabs>
        <w:ind w:left="480" w:hanging="480"/>
      </w:pPr>
      <w:rPr>
        <w:rFonts w:ascii="Times New Roman" w:eastAsia="標楷體" w:hAnsi="Times New Roman" w:cs="Times New Roman"/>
        <w:color w:val="000000"/>
        <w:kern w:val="2"/>
        <w:sz w:val="24"/>
        <w:szCs w:val="22"/>
        <w:lang w:val="en-US" w:eastAsia="zh-TW"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8146970"/>
    <w:multiLevelType w:val="multilevel"/>
    <w:tmpl w:val="8FA2E1C2"/>
    <w:lvl w:ilvl="0">
      <w:start w:val="1"/>
      <w:numFmt w:val="taiwaneseCountingThousand"/>
      <w:lvlText w:val="%1、"/>
      <w:lvlJc w:val="left"/>
      <w:pPr>
        <w:tabs>
          <w:tab w:val="num" w:pos="0"/>
        </w:tabs>
        <w:ind w:left="1188" w:hanging="48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91911BD"/>
    <w:multiLevelType w:val="multilevel"/>
    <w:tmpl w:val="63E24C6C"/>
    <w:lvl w:ilvl="0">
      <w:start w:val="1"/>
      <w:numFmt w:val="taiwaneseCountingThousand"/>
      <w:lvlText w:val="%1、"/>
      <w:lvlJc w:val="left"/>
      <w:pPr>
        <w:tabs>
          <w:tab w:val="num" w:pos="0"/>
        </w:tabs>
        <w:ind w:left="1455" w:hanging="495"/>
      </w:pPr>
      <w:rPr>
        <w:rFonts w:ascii="Times New Roman" w:eastAsia="標楷體" w:hAnsi="Times New Roman" w:cs="Times New Roman"/>
        <w:color w:val="000000"/>
        <w:kern w:val="2"/>
        <w:sz w:val="24"/>
        <w:szCs w:val="22"/>
        <w:lang w:val="en-US" w:eastAsia="zh-TW"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99056EC"/>
    <w:multiLevelType w:val="multilevel"/>
    <w:tmpl w:val="A4F86A2C"/>
    <w:lvl w:ilvl="0">
      <w:start w:val="1"/>
      <w:numFmt w:val="taiwaneseCountingThousand"/>
      <w:lvlText w:val="%1、"/>
      <w:lvlJc w:val="left"/>
      <w:pPr>
        <w:tabs>
          <w:tab w:val="num" w:pos="0"/>
        </w:tabs>
        <w:ind w:left="1455" w:hanging="495"/>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9A916CC"/>
    <w:multiLevelType w:val="multilevel"/>
    <w:tmpl w:val="825CA62C"/>
    <w:lvl w:ilvl="0">
      <w:start w:val="1"/>
      <w:numFmt w:val="taiwaneseCountingThousand"/>
      <w:lvlText w:val="(%1)"/>
      <w:lvlJc w:val="left"/>
      <w:pPr>
        <w:tabs>
          <w:tab w:val="num" w:pos="0"/>
        </w:tabs>
        <w:ind w:left="1845" w:hanging="405"/>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AAA2548"/>
    <w:multiLevelType w:val="multilevel"/>
    <w:tmpl w:val="F6B2CCF2"/>
    <w:lvl w:ilvl="0">
      <w:start w:val="1"/>
      <w:numFmt w:val="taiwaneseCountingThousand"/>
      <w:lvlText w:val="%1、"/>
      <w:lvlJc w:val="left"/>
      <w:pPr>
        <w:tabs>
          <w:tab w:val="num" w:pos="0"/>
        </w:tabs>
        <w:ind w:left="1455" w:hanging="495"/>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1E45ECB"/>
    <w:multiLevelType w:val="multilevel"/>
    <w:tmpl w:val="B1DA9AD6"/>
    <w:lvl w:ilvl="0">
      <w:start w:val="1"/>
      <w:numFmt w:val="taiwaneseCountingThousand"/>
      <w:lvlText w:val="(%1)"/>
      <w:lvlJc w:val="left"/>
      <w:pPr>
        <w:tabs>
          <w:tab w:val="num" w:pos="0"/>
        </w:tabs>
        <w:ind w:left="480" w:hanging="480"/>
      </w:pPr>
      <w:rPr>
        <w:rFonts w:ascii="Times New Roman" w:hAnsi="Times New Roman" w:cs="Times New Roman"/>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2861E9F"/>
    <w:multiLevelType w:val="multilevel"/>
    <w:tmpl w:val="F56E159C"/>
    <w:lvl w:ilvl="0">
      <w:start w:val="1"/>
      <w:numFmt w:val="taiwaneseCountingThousand"/>
      <w:lvlText w:val="%1、"/>
      <w:lvlJc w:val="left"/>
      <w:pPr>
        <w:tabs>
          <w:tab w:val="num" w:pos="0"/>
        </w:tabs>
        <w:ind w:left="480" w:hanging="48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35A641B"/>
    <w:multiLevelType w:val="multilevel"/>
    <w:tmpl w:val="498CD18C"/>
    <w:lvl w:ilvl="0">
      <w:start w:val="1"/>
      <w:numFmt w:val="taiwaneseCountingThousand"/>
      <w:lvlText w:val="%1、"/>
      <w:lvlJc w:val="left"/>
      <w:pPr>
        <w:tabs>
          <w:tab w:val="num" w:pos="0"/>
        </w:tabs>
        <w:ind w:left="1455" w:hanging="495"/>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974D61"/>
    <w:multiLevelType w:val="multilevel"/>
    <w:tmpl w:val="6F3CB540"/>
    <w:lvl w:ilvl="0">
      <w:start w:val="1"/>
      <w:numFmt w:val="taiwaneseCountingThousand"/>
      <w:lvlText w:val="%1、"/>
      <w:lvlJc w:val="left"/>
      <w:pPr>
        <w:tabs>
          <w:tab w:val="num" w:pos="0"/>
        </w:tabs>
        <w:ind w:left="480" w:hanging="48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6011B90"/>
    <w:multiLevelType w:val="multilevel"/>
    <w:tmpl w:val="1D580E6C"/>
    <w:lvl w:ilvl="0">
      <w:start w:val="1"/>
      <w:numFmt w:val="taiwaneseCountingThousand"/>
      <w:lvlText w:val="(%1)"/>
      <w:lvlJc w:val="left"/>
      <w:pPr>
        <w:tabs>
          <w:tab w:val="num" w:pos="0"/>
        </w:tabs>
        <w:ind w:left="480" w:hanging="480"/>
      </w:pPr>
      <w:rPr>
        <w:rFonts w:ascii="Times New Roman" w:hAnsi="Times New Roman" w:cs="Times New Roman"/>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6C5109A"/>
    <w:multiLevelType w:val="multilevel"/>
    <w:tmpl w:val="0DCA6260"/>
    <w:lvl w:ilvl="0">
      <w:start w:val="1"/>
      <w:numFmt w:val="taiwaneseCountingThousand"/>
      <w:lvlText w:val="%1、"/>
      <w:lvlJc w:val="left"/>
      <w:pPr>
        <w:tabs>
          <w:tab w:val="num" w:pos="0"/>
        </w:tabs>
        <w:ind w:left="480" w:hanging="48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6D2714D"/>
    <w:multiLevelType w:val="multilevel"/>
    <w:tmpl w:val="D9402D28"/>
    <w:lvl w:ilvl="0">
      <w:start w:val="1"/>
      <w:numFmt w:val="decimal"/>
      <w:lvlText w:val="%1."/>
      <w:lvlJc w:val="left"/>
      <w:pPr>
        <w:tabs>
          <w:tab w:val="num" w:pos="0"/>
        </w:tabs>
        <w:ind w:left="1008" w:hanging="48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9462140"/>
    <w:multiLevelType w:val="multilevel"/>
    <w:tmpl w:val="B9AA2EE6"/>
    <w:lvl w:ilvl="0">
      <w:start w:val="1"/>
      <w:numFmt w:val="taiwaneseCountingThousand"/>
      <w:lvlText w:val="(%1)"/>
      <w:lvlJc w:val="left"/>
      <w:pPr>
        <w:tabs>
          <w:tab w:val="num" w:pos="0"/>
        </w:tabs>
        <w:ind w:left="1008" w:hanging="4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C090D7C"/>
    <w:multiLevelType w:val="multilevel"/>
    <w:tmpl w:val="0EB4566A"/>
    <w:lvl w:ilvl="0">
      <w:start w:val="1"/>
      <w:numFmt w:val="taiwaneseCountingThousand"/>
      <w:lvlText w:val="%1、"/>
      <w:lvlJc w:val="left"/>
      <w:pPr>
        <w:tabs>
          <w:tab w:val="num" w:pos="0"/>
        </w:tabs>
        <w:ind w:left="480" w:hanging="480"/>
      </w:pPr>
      <w:rPr>
        <w:rFonts w:eastAsia="標楷體"/>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E1E6E8D"/>
    <w:multiLevelType w:val="multilevel"/>
    <w:tmpl w:val="B3821950"/>
    <w:lvl w:ilvl="0">
      <w:start w:val="1"/>
      <w:numFmt w:val="taiwaneseCountingThousand"/>
      <w:lvlText w:val="%1、"/>
      <w:lvlJc w:val="left"/>
      <w:pPr>
        <w:tabs>
          <w:tab w:val="num" w:pos="0"/>
        </w:tabs>
        <w:ind w:left="1455" w:hanging="49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E7A3BC9"/>
    <w:multiLevelType w:val="multilevel"/>
    <w:tmpl w:val="A8B2392A"/>
    <w:lvl w:ilvl="0">
      <w:start w:val="1"/>
      <w:numFmt w:val="taiwaneseCountingThousand"/>
      <w:lvlText w:val="%1、"/>
      <w:lvlJc w:val="left"/>
      <w:pPr>
        <w:tabs>
          <w:tab w:val="num" w:pos="0"/>
        </w:tabs>
        <w:ind w:left="480" w:hanging="48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0457BF8"/>
    <w:multiLevelType w:val="multilevel"/>
    <w:tmpl w:val="4C4690DC"/>
    <w:lvl w:ilvl="0">
      <w:start w:val="1"/>
      <w:numFmt w:val="taiwaneseCountingThousand"/>
      <w:lvlText w:val="%1、"/>
      <w:lvlJc w:val="left"/>
      <w:pPr>
        <w:tabs>
          <w:tab w:val="num" w:pos="0"/>
        </w:tabs>
        <w:ind w:left="1455" w:hanging="495"/>
      </w:pPr>
      <w:rPr>
        <w:rFonts w:ascii="標楷體" w:hAnsi="標楷體" w:cs="標楷體"/>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06F4E03"/>
    <w:multiLevelType w:val="multilevel"/>
    <w:tmpl w:val="F78417C0"/>
    <w:lvl w:ilvl="0">
      <w:start w:val="1"/>
      <w:numFmt w:val="taiwaneseCountingThousand"/>
      <w:lvlText w:val="%1、"/>
      <w:lvlJc w:val="left"/>
      <w:pPr>
        <w:tabs>
          <w:tab w:val="num" w:pos="0"/>
        </w:tabs>
        <w:ind w:left="1455" w:hanging="49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2A1792C"/>
    <w:multiLevelType w:val="multilevel"/>
    <w:tmpl w:val="A426C828"/>
    <w:lvl w:ilvl="0">
      <w:start w:val="1"/>
      <w:numFmt w:val="decimal"/>
      <w:lvlText w:val="(%1)"/>
      <w:lvlJc w:val="left"/>
      <w:pPr>
        <w:tabs>
          <w:tab w:val="num" w:pos="0"/>
        </w:tabs>
        <w:ind w:left="840" w:hanging="480"/>
      </w:pPr>
      <w:rPr>
        <w:rFonts w:ascii="Times New Roman" w:hAnsi="Times New Roman" w:cs="Times New Roman"/>
      </w:rPr>
    </w:lvl>
    <w:lvl w:ilvl="1">
      <w:start w:val="1"/>
      <w:numFmt w:val="decimal"/>
      <w:lvlText w:val="(%1.%2)"/>
      <w:lvlJc w:val="left"/>
      <w:pPr>
        <w:tabs>
          <w:tab w:val="num" w:pos="0"/>
        </w:tabs>
        <w:ind w:left="1472" w:hanging="480"/>
      </w:pPr>
      <w:rPr>
        <w:rFonts w:ascii="Times New Roman" w:hAnsi="Times New Roman" w:cs="Times New Roman"/>
      </w:rPr>
    </w:lvl>
    <w:lvl w:ilvl="2">
      <w:start w:val="1"/>
      <w:numFmt w:val="lowerRoman"/>
      <w:lvlText w:val="%2.%3."/>
      <w:lvlJc w:val="right"/>
      <w:pPr>
        <w:tabs>
          <w:tab w:val="num" w:pos="0"/>
        </w:tabs>
        <w:ind w:left="1800" w:hanging="480"/>
      </w:pPr>
    </w:lvl>
    <w:lvl w:ilvl="3">
      <w:start w:val="1"/>
      <w:numFmt w:val="decimal"/>
      <w:lvlText w:val="%3.%4."/>
      <w:lvlJc w:val="left"/>
      <w:pPr>
        <w:tabs>
          <w:tab w:val="num" w:pos="0"/>
        </w:tabs>
        <w:ind w:left="2280" w:hanging="480"/>
      </w:pPr>
    </w:lvl>
    <w:lvl w:ilvl="4">
      <w:start w:val="1"/>
      <w:numFmt w:val="ideographTraditional"/>
      <w:lvlText w:val="%4.%5、"/>
      <w:lvlJc w:val="left"/>
      <w:pPr>
        <w:tabs>
          <w:tab w:val="num" w:pos="0"/>
        </w:tabs>
        <w:ind w:left="2760" w:hanging="480"/>
      </w:pPr>
    </w:lvl>
    <w:lvl w:ilvl="5">
      <w:start w:val="1"/>
      <w:numFmt w:val="lowerRoman"/>
      <w:lvlText w:val="%5.%6."/>
      <w:lvlJc w:val="right"/>
      <w:pPr>
        <w:tabs>
          <w:tab w:val="num" w:pos="0"/>
        </w:tabs>
        <w:ind w:left="3240" w:hanging="480"/>
      </w:pPr>
    </w:lvl>
    <w:lvl w:ilvl="6">
      <w:start w:val="1"/>
      <w:numFmt w:val="decimal"/>
      <w:lvlText w:val="%6.%7."/>
      <w:lvlJc w:val="left"/>
      <w:pPr>
        <w:tabs>
          <w:tab w:val="num" w:pos="0"/>
        </w:tabs>
        <w:ind w:left="3720" w:hanging="480"/>
      </w:pPr>
    </w:lvl>
    <w:lvl w:ilvl="7">
      <w:start w:val="1"/>
      <w:numFmt w:val="ideographTraditional"/>
      <w:lvlText w:val="%7.%8、"/>
      <w:lvlJc w:val="left"/>
      <w:pPr>
        <w:tabs>
          <w:tab w:val="num" w:pos="0"/>
        </w:tabs>
        <w:ind w:left="4200" w:hanging="480"/>
      </w:pPr>
    </w:lvl>
    <w:lvl w:ilvl="8">
      <w:start w:val="1"/>
      <w:numFmt w:val="lowerRoman"/>
      <w:lvlText w:val="%8.%9."/>
      <w:lvlJc w:val="right"/>
      <w:pPr>
        <w:tabs>
          <w:tab w:val="num" w:pos="0"/>
        </w:tabs>
        <w:ind w:left="4680" w:hanging="480"/>
      </w:pPr>
    </w:lvl>
  </w:abstractNum>
  <w:abstractNum w:abstractNumId="33" w15:restartNumberingAfterBreak="0">
    <w:nsid w:val="32CF7F93"/>
    <w:multiLevelType w:val="multilevel"/>
    <w:tmpl w:val="2376B846"/>
    <w:lvl w:ilvl="0">
      <w:start w:val="1"/>
      <w:numFmt w:val="decimal"/>
      <w:lvlText w:val="%1."/>
      <w:lvlJc w:val="left"/>
      <w:pPr>
        <w:tabs>
          <w:tab w:val="num" w:pos="0"/>
        </w:tabs>
        <w:ind w:left="480" w:hanging="480"/>
      </w:pPr>
      <w:rPr>
        <w:rFonts w:ascii="Times New Roman" w:hAnsi="Times New Roman" w:cs="Times New Roman"/>
        <w:kern w:val="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339C297C"/>
    <w:multiLevelType w:val="multilevel"/>
    <w:tmpl w:val="4CFCD162"/>
    <w:lvl w:ilvl="0">
      <w:start w:val="1"/>
      <w:numFmt w:val="taiwaneseCountingThousand"/>
      <w:lvlText w:val="%1、"/>
      <w:lvlJc w:val="left"/>
      <w:pPr>
        <w:tabs>
          <w:tab w:val="num" w:pos="0"/>
        </w:tabs>
        <w:ind w:left="1455" w:hanging="495"/>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5FC492F"/>
    <w:multiLevelType w:val="multilevel"/>
    <w:tmpl w:val="C7DCCE40"/>
    <w:lvl w:ilvl="0">
      <w:start w:val="1"/>
      <w:numFmt w:val="taiwaneseCountingThousand"/>
      <w:lvlText w:val="%1、"/>
      <w:lvlJc w:val="left"/>
      <w:pPr>
        <w:tabs>
          <w:tab w:val="num" w:pos="0"/>
        </w:tabs>
        <w:ind w:left="480" w:hanging="48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6047A24"/>
    <w:multiLevelType w:val="multilevel"/>
    <w:tmpl w:val="F32804D6"/>
    <w:lvl w:ilvl="0">
      <w:start w:val="1"/>
      <w:numFmt w:val="taiwaneseCountingThousand"/>
      <w:lvlText w:val="%1、"/>
      <w:lvlJc w:val="left"/>
      <w:pPr>
        <w:tabs>
          <w:tab w:val="num" w:pos="0"/>
        </w:tabs>
        <w:ind w:left="360" w:hanging="360"/>
      </w:pPr>
    </w:lvl>
    <w:lvl w:ilvl="1">
      <w:start w:val="1"/>
      <w:numFmt w:val="taiwaneseCountingThousand"/>
      <w:lvlText w:val="%1.%2、"/>
      <w:lvlJc w:val="left"/>
      <w:pPr>
        <w:tabs>
          <w:tab w:val="num" w:pos="0"/>
        </w:tabs>
        <w:ind w:left="1629" w:hanging="495"/>
      </w:pPr>
    </w:lvl>
    <w:lvl w:ilvl="2">
      <w:start w:val="1"/>
      <w:numFmt w:val="lowerRoman"/>
      <w:lvlText w:val="%2.%3."/>
      <w:lvlJc w:val="right"/>
      <w:pPr>
        <w:tabs>
          <w:tab w:val="num" w:pos="0"/>
        </w:tabs>
        <w:ind w:left="1440" w:hanging="480"/>
      </w:pPr>
    </w:lvl>
    <w:lvl w:ilvl="3">
      <w:start w:val="1"/>
      <w:numFmt w:val="decimal"/>
      <w:lvlText w:val="%3.%4."/>
      <w:lvlJc w:val="left"/>
      <w:pPr>
        <w:tabs>
          <w:tab w:val="num" w:pos="0"/>
        </w:tabs>
        <w:ind w:left="1920" w:hanging="480"/>
      </w:pPr>
    </w:lvl>
    <w:lvl w:ilvl="4">
      <w:start w:val="1"/>
      <w:numFmt w:val="ideographTraditional"/>
      <w:lvlText w:val="%4.%5、"/>
      <w:lvlJc w:val="left"/>
      <w:pPr>
        <w:tabs>
          <w:tab w:val="num" w:pos="0"/>
        </w:tabs>
        <w:ind w:left="2400" w:hanging="480"/>
      </w:pPr>
    </w:lvl>
    <w:lvl w:ilvl="5">
      <w:start w:val="1"/>
      <w:numFmt w:val="lowerRoman"/>
      <w:lvlText w:val="%5.%6."/>
      <w:lvlJc w:val="right"/>
      <w:pPr>
        <w:tabs>
          <w:tab w:val="num" w:pos="0"/>
        </w:tabs>
        <w:ind w:left="2880" w:hanging="480"/>
      </w:pPr>
    </w:lvl>
    <w:lvl w:ilvl="6">
      <w:start w:val="1"/>
      <w:numFmt w:val="decimal"/>
      <w:lvlText w:val="%6.%7."/>
      <w:lvlJc w:val="left"/>
      <w:pPr>
        <w:tabs>
          <w:tab w:val="num" w:pos="0"/>
        </w:tabs>
        <w:ind w:left="3360" w:hanging="480"/>
      </w:pPr>
    </w:lvl>
    <w:lvl w:ilvl="7">
      <w:start w:val="1"/>
      <w:numFmt w:val="ideographTraditional"/>
      <w:lvlText w:val="%7.%8、"/>
      <w:lvlJc w:val="left"/>
      <w:pPr>
        <w:tabs>
          <w:tab w:val="num" w:pos="0"/>
        </w:tabs>
        <w:ind w:left="3840" w:hanging="480"/>
      </w:pPr>
    </w:lvl>
    <w:lvl w:ilvl="8">
      <w:start w:val="1"/>
      <w:numFmt w:val="lowerRoman"/>
      <w:lvlText w:val="%8.%9."/>
      <w:lvlJc w:val="right"/>
      <w:pPr>
        <w:tabs>
          <w:tab w:val="num" w:pos="0"/>
        </w:tabs>
        <w:ind w:left="4320" w:hanging="480"/>
      </w:pPr>
    </w:lvl>
  </w:abstractNum>
  <w:abstractNum w:abstractNumId="37" w15:restartNumberingAfterBreak="0">
    <w:nsid w:val="361A4C8D"/>
    <w:multiLevelType w:val="multilevel"/>
    <w:tmpl w:val="1AA4748E"/>
    <w:lvl w:ilvl="0">
      <w:start w:val="1"/>
      <w:numFmt w:val="taiwaneseCountingThousand"/>
      <w:lvlText w:val="%1、"/>
      <w:lvlJc w:val="left"/>
      <w:pPr>
        <w:tabs>
          <w:tab w:val="num" w:pos="0"/>
        </w:tabs>
        <w:ind w:left="480" w:hanging="480"/>
      </w:pPr>
      <w:rPr>
        <w:rFonts w:ascii="Times New Roman" w:hAnsi="Times New Roman" w:cs="Times New Roman"/>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364B0855"/>
    <w:multiLevelType w:val="multilevel"/>
    <w:tmpl w:val="98A44F28"/>
    <w:lvl w:ilvl="0">
      <w:start w:val="1"/>
      <w:numFmt w:val="taiwaneseCountingThousand"/>
      <w:lvlText w:val="%1、"/>
      <w:lvlJc w:val="left"/>
      <w:pPr>
        <w:tabs>
          <w:tab w:val="num" w:pos="0"/>
        </w:tabs>
        <w:ind w:left="1455" w:hanging="495"/>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86365AD"/>
    <w:multiLevelType w:val="multilevel"/>
    <w:tmpl w:val="BF326D1C"/>
    <w:lvl w:ilvl="0">
      <w:start w:val="1"/>
      <w:numFmt w:val="taiwaneseCountingThousand"/>
      <w:lvlText w:val="(%1)"/>
      <w:lvlJc w:val="left"/>
      <w:pPr>
        <w:tabs>
          <w:tab w:val="num" w:pos="0"/>
        </w:tabs>
        <w:ind w:left="480" w:hanging="480"/>
      </w:pPr>
      <w:rPr>
        <w:rFonts w:ascii="Times New Roman" w:hAnsi="Times New Roman" w:cs="Times New Roman"/>
        <w:b w:val="0"/>
        <w:i w:val="0"/>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B421688"/>
    <w:multiLevelType w:val="multilevel"/>
    <w:tmpl w:val="1A56C8C0"/>
    <w:lvl w:ilvl="0">
      <w:start w:val="1"/>
      <w:numFmt w:val="taiwaneseCountingThousand"/>
      <w:lvlText w:val="%1、"/>
      <w:lvlJc w:val="left"/>
      <w:pPr>
        <w:tabs>
          <w:tab w:val="num" w:pos="0"/>
        </w:tabs>
        <w:ind w:left="480" w:hanging="48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3CAE115F"/>
    <w:multiLevelType w:val="multilevel"/>
    <w:tmpl w:val="25B0226E"/>
    <w:lvl w:ilvl="0">
      <w:start w:val="1"/>
      <w:numFmt w:val="decimal"/>
      <w:pStyle w:val="1"/>
      <w:lvlText w:val="(%1)"/>
      <w:lvlJc w:val="left"/>
      <w:pPr>
        <w:tabs>
          <w:tab w:val="num" w:pos="0"/>
        </w:tabs>
        <w:ind w:left="26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3D577B6A"/>
    <w:multiLevelType w:val="multilevel"/>
    <w:tmpl w:val="C890F2A6"/>
    <w:lvl w:ilvl="0">
      <w:start w:val="1"/>
      <w:numFmt w:val="taiwaneseCountingThousand"/>
      <w:lvlText w:val="%1、"/>
      <w:lvlJc w:val="left"/>
      <w:pPr>
        <w:tabs>
          <w:tab w:val="num" w:pos="0"/>
        </w:tabs>
        <w:ind w:left="480" w:hanging="48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3F8E7BC1"/>
    <w:multiLevelType w:val="multilevel"/>
    <w:tmpl w:val="CFDCB250"/>
    <w:lvl w:ilvl="0">
      <w:start w:val="1"/>
      <w:numFmt w:val="taiwaneseCountingThousand"/>
      <w:lvlText w:val="%1、"/>
      <w:lvlJc w:val="left"/>
      <w:pPr>
        <w:tabs>
          <w:tab w:val="num" w:pos="0"/>
        </w:tabs>
        <w:ind w:left="1455" w:hanging="495"/>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3FC23728"/>
    <w:multiLevelType w:val="multilevel"/>
    <w:tmpl w:val="84B0D1DC"/>
    <w:lvl w:ilvl="0">
      <w:start w:val="1"/>
      <w:numFmt w:val="taiwaneseCountingThousand"/>
      <w:lvlText w:val="(%1)"/>
      <w:lvlJc w:val="left"/>
      <w:pPr>
        <w:tabs>
          <w:tab w:val="num" w:pos="0"/>
        </w:tabs>
        <w:ind w:left="480" w:hanging="480"/>
      </w:pPr>
      <w:rPr>
        <w:rFonts w:ascii="Times New Roman" w:hAnsi="Times New Roman" w:cs="Times New Roman"/>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0CC092E"/>
    <w:multiLevelType w:val="multilevel"/>
    <w:tmpl w:val="CD62E6A0"/>
    <w:lvl w:ilvl="0">
      <w:start w:val="1"/>
      <w:numFmt w:val="taiwaneseCountingThousand"/>
      <w:lvlText w:val="%1、"/>
      <w:lvlJc w:val="left"/>
      <w:pPr>
        <w:tabs>
          <w:tab w:val="num" w:pos="0"/>
        </w:tabs>
        <w:ind w:left="1455" w:hanging="495"/>
      </w:pPr>
      <w:rPr>
        <w:rFonts w:ascii="標楷體" w:hAnsi="標楷體" w:cs="標楷體"/>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16C1AA1"/>
    <w:multiLevelType w:val="multilevel"/>
    <w:tmpl w:val="A7887EC4"/>
    <w:lvl w:ilvl="0">
      <w:start w:val="1"/>
      <w:numFmt w:val="taiwaneseCountingThousand"/>
      <w:lvlText w:val="%1、"/>
      <w:lvlJc w:val="left"/>
      <w:pPr>
        <w:tabs>
          <w:tab w:val="num" w:pos="0"/>
        </w:tabs>
        <w:ind w:left="480" w:hanging="48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2660B21"/>
    <w:multiLevelType w:val="multilevel"/>
    <w:tmpl w:val="3F703A6C"/>
    <w:lvl w:ilvl="0">
      <w:start w:val="1"/>
      <w:numFmt w:val="taiwaneseCountingThousand"/>
      <w:lvlText w:val="%1、"/>
      <w:lvlJc w:val="left"/>
      <w:pPr>
        <w:tabs>
          <w:tab w:val="num" w:pos="0"/>
        </w:tabs>
        <w:ind w:left="1455" w:hanging="495"/>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27E29FA"/>
    <w:multiLevelType w:val="multilevel"/>
    <w:tmpl w:val="3D929900"/>
    <w:lvl w:ilvl="0">
      <w:start w:val="1"/>
      <w:numFmt w:val="taiwaneseCountingThousand"/>
      <w:lvlText w:val="%1、"/>
      <w:lvlJc w:val="left"/>
      <w:pPr>
        <w:tabs>
          <w:tab w:val="num" w:pos="0"/>
        </w:tabs>
        <w:ind w:left="1455" w:hanging="495"/>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2A457E3"/>
    <w:multiLevelType w:val="multilevel"/>
    <w:tmpl w:val="CD4468DC"/>
    <w:lvl w:ilvl="0">
      <w:start w:val="1"/>
      <w:numFmt w:val="taiwaneseCountingThousand"/>
      <w:lvlText w:val="%1、"/>
      <w:lvlJc w:val="left"/>
      <w:pPr>
        <w:tabs>
          <w:tab w:val="num" w:pos="0"/>
        </w:tabs>
        <w:ind w:left="1455" w:hanging="495"/>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3030734"/>
    <w:multiLevelType w:val="multilevel"/>
    <w:tmpl w:val="09D2260A"/>
    <w:lvl w:ilvl="0">
      <w:start w:val="1"/>
      <w:numFmt w:val="taiwaneseCountingThousand"/>
      <w:lvlText w:val="%1、"/>
      <w:lvlJc w:val="left"/>
      <w:pPr>
        <w:tabs>
          <w:tab w:val="num" w:pos="0"/>
        </w:tabs>
        <w:ind w:left="480" w:hanging="48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33E59E3"/>
    <w:multiLevelType w:val="multilevel"/>
    <w:tmpl w:val="3F121CD8"/>
    <w:lvl w:ilvl="0">
      <w:start w:val="1"/>
      <w:numFmt w:val="taiwaneseCountingThousand"/>
      <w:lvlText w:val="%1、"/>
      <w:lvlJc w:val="left"/>
      <w:pPr>
        <w:tabs>
          <w:tab w:val="num" w:pos="0"/>
        </w:tabs>
        <w:ind w:left="1455" w:hanging="495"/>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435837CC"/>
    <w:multiLevelType w:val="multilevel"/>
    <w:tmpl w:val="AC50FB74"/>
    <w:lvl w:ilvl="0">
      <w:start w:val="1"/>
      <w:numFmt w:val="taiwaneseCountingThousand"/>
      <w:lvlText w:val="%1、"/>
      <w:lvlJc w:val="left"/>
      <w:pPr>
        <w:tabs>
          <w:tab w:val="num" w:pos="0"/>
        </w:tabs>
        <w:ind w:left="1455" w:hanging="495"/>
      </w:pPr>
      <w:rPr>
        <w:rFonts w:ascii="Times New Roman" w:hAnsi="Times New Roman" w:cs="Times New Roman"/>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56E55FC"/>
    <w:multiLevelType w:val="multilevel"/>
    <w:tmpl w:val="FF32AD26"/>
    <w:lvl w:ilvl="0">
      <w:start w:val="1"/>
      <w:numFmt w:val="taiwaneseCountingThousand"/>
      <w:lvlText w:val="%1、"/>
      <w:lvlJc w:val="left"/>
      <w:pPr>
        <w:tabs>
          <w:tab w:val="num" w:pos="0"/>
        </w:tabs>
        <w:ind w:left="495" w:hanging="495"/>
      </w:pPr>
      <w:rPr>
        <w:rFonts w:ascii="Times New Roman" w:hAnsi="Times New Roman" w:cs="Times New Roman"/>
        <w:kern w:val="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48FE729A"/>
    <w:multiLevelType w:val="multilevel"/>
    <w:tmpl w:val="97AAC6C8"/>
    <w:lvl w:ilvl="0">
      <w:start w:val="1"/>
      <w:numFmt w:val="taiwaneseCountingThousand"/>
      <w:lvlText w:val="%1、"/>
      <w:lvlJc w:val="left"/>
      <w:pPr>
        <w:tabs>
          <w:tab w:val="num" w:pos="0"/>
        </w:tabs>
        <w:ind w:left="480" w:hanging="48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A6C4912"/>
    <w:multiLevelType w:val="multilevel"/>
    <w:tmpl w:val="0D3C1624"/>
    <w:lvl w:ilvl="0">
      <w:start w:val="1"/>
      <w:numFmt w:val="decimal"/>
      <w:lvlText w:val="%1."/>
      <w:lvlJc w:val="left"/>
      <w:pPr>
        <w:tabs>
          <w:tab w:val="num" w:pos="0"/>
        </w:tabs>
        <w:ind w:left="1800" w:hanging="48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4AE9233A"/>
    <w:multiLevelType w:val="multilevel"/>
    <w:tmpl w:val="5038DCB2"/>
    <w:lvl w:ilvl="0">
      <w:start w:val="1"/>
      <w:numFmt w:val="decimal"/>
      <w:lvlText w:val="(%1)"/>
      <w:lvlJc w:val="left"/>
      <w:pPr>
        <w:tabs>
          <w:tab w:val="num" w:pos="0"/>
        </w:tabs>
        <w:ind w:left="1472" w:hanging="48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4C226904"/>
    <w:multiLevelType w:val="multilevel"/>
    <w:tmpl w:val="1A8E2D9C"/>
    <w:lvl w:ilvl="0">
      <w:start w:val="1"/>
      <w:numFmt w:val="taiwaneseCountingThousand"/>
      <w:lvlText w:val="%1、"/>
      <w:lvlJc w:val="left"/>
      <w:pPr>
        <w:tabs>
          <w:tab w:val="num" w:pos="0"/>
        </w:tabs>
        <w:ind w:left="480" w:hanging="480"/>
      </w:pPr>
      <w:rPr>
        <w:rFonts w:ascii="Times New Roman" w:hAnsi="Times New Roman" w:cs="Times New Roman"/>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4E682609"/>
    <w:multiLevelType w:val="multilevel"/>
    <w:tmpl w:val="E5F0CB7C"/>
    <w:lvl w:ilvl="0">
      <w:start w:val="1"/>
      <w:numFmt w:val="taiwaneseCountingThousand"/>
      <w:lvlText w:val="%1、"/>
      <w:lvlJc w:val="left"/>
      <w:pPr>
        <w:tabs>
          <w:tab w:val="num" w:pos="0"/>
        </w:tabs>
        <w:ind w:left="1455" w:hanging="495"/>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4E7F230E"/>
    <w:multiLevelType w:val="multilevel"/>
    <w:tmpl w:val="F15E6BD0"/>
    <w:lvl w:ilvl="0">
      <w:start w:val="1"/>
      <w:numFmt w:val="decimal"/>
      <w:lvlText w:val="%1."/>
      <w:lvlJc w:val="left"/>
      <w:pPr>
        <w:tabs>
          <w:tab w:val="num" w:pos="0"/>
        </w:tabs>
        <w:ind w:left="840" w:hanging="480"/>
      </w:pPr>
    </w:lvl>
    <w:lvl w:ilvl="1">
      <w:start w:val="1"/>
      <w:numFmt w:val="decimal"/>
      <w:lvlText w:val="(%1.%2)"/>
      <w:lvlJc w:val="left"/>
      <w:pPr>
        <w:tabs>
          <w:tab w:val="num" w:pos="0"/>
        </w:tabs>
        <w:ind w:left="1200" w:hanging="360"/>
      </w:pPr>
    </w:lvl>
    <w:lvl w:ilvl="2">
      <w:start w:val="1"/>
      <w:numFmt w:val="decimal"/>
      <w:lvlText w:val="%2.%3."/>
      <w:lvlJc w:val="left"/>
      <w:pPr>
        <w:tabs>
          <w:tab w:val="num" w:pos="0"/>
        </w:tabs>
        <w:ind w:left="1800" w:hanging="480"/>
      </w:pPr>
      <w:rPr>
        <w:rFonts w:ascii="Times New Roman" w:hAnsi="Times New Roman" w:cs="Times New Roman"/>
      </w:rPr>
    </w:lvl>
    <w:lvl w:ilvl="3">
      <w:start w:val="1"/>
      <w:numFmt w:val="decimal"/>
      <w:lvlText w:val="%3.%4."/>
      <w:lvlJc w:val="left"/>
      <w:pPr>
        <w:tabs>
          <w:tab w:val="num" w:pos="0"/>
        </w:tabs>
        <w:ind w:left="2280" w:hanging="480"/>
      </w:pPr>
    </w:lvl>
    <w:lvl w:ilvl="4">
      <w:start w:val="1"/>
      <w:numFmt w:val="ideographTraditional"/>
      <w:lvlText w:val="%4.%5、"/>
      <w:lvlJc w:val="left"/>
      <w:pPr>
        <w:tabs>
          <w:tab w:val="num" w:pos="0"/>
        </w:tabs>
        <w:ind w:left="2760" w:hanging="480"/>
      </w:pPr>
    </w:lvl>
    <w:lvl w:ilvl="5">
      <w:start w:val="1"/>
      <w:numFmt w:val="lowerRoman"/>
      <w:lvlText w:val="%5.%6."/>
      <w:lvlJc w:val="right"/>
      <w:pPr>
        <w:tabs>
          <w:tab w:val="num" w:pos="0"/>
        </w:tabs>
        <w:ind w:left="3240" w:hanging="480"/>
      </w:pPr>
    </w:lvl>
    <w:lvl w:ilvl="6">
      <w:start w:val="1"/>
      <w:numFmt w:val="decimal"/>
      <w:lvlText w:val="%6.%7."/>
      <w:lvlJc w:val="left"/>
      <w:pPr>
        <w:tabs>
          <w:tab w:val="num" w:pos="0"/>
        </w:tabs>
        <w:ind w:left="3720" w:hanging="480"/>
      </w:pPr>
    </w:lvl>
    <w:lvl w:ilvl="7">
      <w:start w:val="1"/>
      <w:numFmt w:val="ideographTraditional"/>
      <w:lvlText w:val="%7.%8、"/>
      <w:lvlJc w:val="left"/>
      <w:pPr>
        <w:tabs>
          <w:tab w:val="num" w:pos="0"/>
        </w:tabs>
        <w:ind w:left="4200" w:hanging="480"/>
      </w:pPr>
    </w:lvl>
    <w:lvl w:ilvl="8">
      <w:start w:val="1"/>
      <w:numFmt w:val="lowerRoman"/>
      <w:lvlText w:val="%8.%9."/>
      <w:lvlJc w:val="right"/>
      <w:pPr>
        <w:tabs>
          <w:tab w:val="num" w:pos="0"/>
        </w:tabs>
        <w:ind w:left="4680" w:hanging="480"/>
      </w:pPr>
    </w:lvl>
  </w:abstractNum>
  <w:abstractNum w:abstractNumId="60" w15:restartNumberingAfterBreak="0">
    <w:nsid w:val="52F83713"/>
    <w:multiLevelType w:val="multilevel"/>
    <w:tmpl w:val="24260812"/>
    <w:lvl w:ilvl="0">
      <w:start w:val="1"/>
      <w:numFmt w:val="taiwaneseCountingThousand"/>
      <w:lvlText w:val="%1、"/>
      <w:lvlJc w:val="left"/>
      <w:pPr>
        <w:tabs>
          <w:tab w:val="num" w:pos="0"/>
        </w:tabs>
        <w:ind w:left="1455" w:hanging="495"/>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9D17D20"/>
    <w:multiLevelType w:val="multilevel"/>
    <w:tmpl w:val="FB8E0DEE"/>
    <w:lvl w:ilvl="0">
      <w:start w:val="1"/>
      <w:numFmt w:val="taiwaneseCountingThousand"/>
      <w:lvlText w:val="%1、"/>
      <w:lvlJc w:val="left"/>
      <w:pPr>
        <w:tabs>
          <w:tab w:val="num" w:pos="0"/>
        </w:tabs>
        <w:ind w:left="480" w:hanging="48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5A6B00F5"/>
    <w:multiLevelType w:val="multilevel"/>
    <w:tmpl w:val="A5AAFA08"/>
    <w:lvl w:ilvl="0">
      <w:start w:val="1"/>
      <w:numFmt w:val="taiwaneseCountingThousand"/>
      <w:lvlText w:val="%1、"/>
      <w:lvlJc w:val="left"/>
      <w:pPr>
        <w:tabs>
          <w:tab w:val="num" w:pos="0"/>
        </w:tabs>
        <w:ind w:left="480" w:hanging="48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5C101D49"/>
    <w:multiLevelType w:val="multilevel"/>
    <w:tmpl w:val="63F87BC0"/>
    <w:lvl w:ilvl="0">
      <w:start w:val="1"/>
      <w:numFmt w:val="decimal"/>
      <w:lvlText w:val="%1."/>
      <w:lvlJc w:val="left"/>
      <w:pPr>
        <w:tabs>
          <w:tab w:val="num" w:pos="0"/>
        </w:tabs>
        <w:ind w:left="1008" w:hanging="48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5C265BBD"/>
    <w:multiLevelType w:val="multilevel"/>
    <w:tmpl w:val="388E1366"/>
    <w:lvl w:ilvl="0">
      <w:start w:val="1"/>
      <w:numFmt w:val="taiwaneseCountingThousand"/>
      <w:lvlText w:val="(%1)"/>
      <w:lvlJc w:val="left"/>
      <w:pPr>
        <w:tabs>
          <w:tab w:val="num" w:pos="0"/>
        </w:tabs>
        <w:ind w:left="480" w:hanging="480"/>
      </w:pPr>
      <w:rPr>
        <w:rFonts w:ascii="Times New Roman" w:hAnsi="Times New Roman" w:cs="Times New Roman"/>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5E6A4E7B"/>
    <w:multiLevelType w:val="multilevel"/>
    <w:tmpl w:val="FA180EB6"/>
    <w:lvl w:ilvl="0">
      <w:start w:val="1"/>
      <w:numFmt w:val="taiwaneseCountingThousand"/>
      <w:lvlText w:val="%1、"/>
      <w:lvlJc w:val="left"/>
      <w:pPr>
        <w:tabs>
          <w:tab w:val="num" w:pos="0"/>
        </w:tabs>
        <w:ind w:left="1455" w:hanging="495"/>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5F5224E7"/>
    <w:multiLevelType w:val="multilevel"/>
    <w:tmpl w:val="B35A08FE"/>
    <w:lvl w:ilvl="0">
      <w:start w:val="1"/>
      <w:numFmt w:val="taiwaneseCountingThousand"/>
      <w:lvlText w:val="%1、"/>
      <w:lvlJc w:val="left"/>
      <w:pPr>
        <w:tabs>
          <w:tab w:val="num" w:pos="0"/>
        </w:tabs>
        <w:ind w:left="1455" w:hanging="495"/>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61387154"/>
    <w:multiLevelType w:val="multilevel"/>
    <w:tmpl w:val="D3F2ACD0"/>
    <w:lvl w:ilvl="0">
      <w:start w:val="1"/>
      <w:numFmt w:val="decimal"/>
      <w:lvlText w:val="%1."/>
      <w:lvlJc w:val="left"/>
      <w:pPr>
        <w:tabs>
          <w:tab w:val="num" w:pos="0"/>
        </w:tabs>
        <w:ind w:left="480" w:hanging="480"/>
      </w:pPr>
      <w:rPr>
        <w:rFonts w:ascii="Times New Roman" w:hAnsi="Times New Roman" w:cs="Times New Roman"/>
        <w:kern w:val="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63EE7A2F"/>
    <w:multiLevelType w:val="multilevel"/>
    <w:tmpl w:val="6A384146"/>
    <w:lvl w:ilvl="0">
      <w:start w:val="1"/>
      <w:numFmt w:val="taiwaneseCountingThousand"/>
      <w:lvlText w:val="%1、"/>
      <w:lvlJc w:val="left"/>
      <w:pPr>
        <w:tabs>
          <w:tab w:val="num" w:pos="0"/>
        </w:tabs>
        <w:ind w:left="1455" w:hanging="495"/>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65BE080D"/>
    <w:multiLevelType w:val="multilevel"/>
    <w:tmpl w:val="16647246"/>
    <w:lvl w:ilvl="0">
      <w:start w:val="1"/>
      <w:numFmt w:val="taiwaneseCountingThousand"/>
      <w:lvlText w:val="%1、"/>
      <w:lvlJc w:val="left"/>
      <w:pPr>
        <w:tabs>
          <w:tab w:val="num" w:pos="0"/>
        </w:tabs>
        <w:ind w:left="480" w:hanging="48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66010466"/>
    <w:multiLevelType w:val="multilevel"/>
    <w:tmpl w:val="E708B24C"/>
    <w:lvl w:ilvl="0">
      <w:start w:val="1"/>
      <w:numFmt w:val="taiwaneseCountingThousand"/>
      <w:lvlText w:val="%1、"/>
      <w:lvlJc w:val="left"/>
      <w:pPr>
        <w:tabs>
          <w:tab w:val="num" w:pos="0"/>
        </w:tabs>
        <w:ind w:left="480" w:hanging="480"/>
      </w:pPr>
      <w:rPr>
        <w:rFonts w:ascii="Times New Roman" w:hAnsi="Times New Roman" w:cs="Times New Roman"/>
      </w:rPr>
    </w:lvl>
    <w:lvl w:ilvl="1">
      <w:start w:val="1"/>
      <w:numFmt w:val="taiwaneseCountingThousand"/>
      <w:lvlText w:val="(%2)"/>
      <w:lvlJc w:val="left"/>
      <w:pPr>
        <w:tabs>
          <w:tab w:val="num" w:pos="0"/>
        </w:tabs>
        <w:ind w:left="960" w:hanging="480"/>
      </w:pPr>
    </w:lvl>
    <w:lvl w:ilvl="2">
      <w:start w:val="1"/>
      <w:numFmt w:val="lowerRoman"/>
      <w:lvlText w:val="%2.%3."/>
      <w:lvlJc w:val="right"/>
      <w:pPr>
        <w:tabs>
          <w:tab w:val="num" w:pos="0"/>
        </w:tabs>
        <w:ind w:left="1440" w:hanging="480"/>
      </w:pPr>
    </w:lvl>
    <w:lvl w:ilvl="3">
      <w:start w:val="1"/>
      <w:numFmt w:val="taiwaneseCountingThousand"/>
      <w:lvlText w:val="%3.%4、"/>
      <w:lvlJc w:val="left"/>
      <w:pPr>
        <w:tabs>
          <w:tab w:val="num" w:pos="0"/>
        </w:tabs>
        <w:ind w:left="1845" w:hanging="405"/>
      </w:pPr>
    </w:lvl>
    <w:lvl w:ilvl="4">
      <w:start w:val="1"/>
      <w:numFmt w:val="ideographTraditional"/>
      <w:lvlText w:val="%4.%5、"/>
      <w:lvlJc w:val="left"/>
      <w:pPr>
        <w:tabs>
          <w:tab w:val="num" w:pos="0"/>
        </w:tabs>
        <w:ind w:left="2400" w:hanging="480"/>
      </w:pPr>
    </w:lvl>
    <w:lvl w:ilvl="5">
      <w:start w:val="1"/>
      <w:numFmt w:val="lowerRoman"/>
      <w:lvlText w:val="%5.%6."/>
      <w:lvlJc w:val="right"/>
      <w:pPr>
        <w:tabs>
          <w:tab w:val="num" w:pos="0"/>
        </w:tabs>
        <w:ind w:left="2880" w:hanging="480"/>
      </w:pPr>
    </w:lvl>
    <w:lvl w:ilvl="6">
      <w:start w:val="1"/>
      <w:numFmt w:val="decimal"/>
      <w:lvlText w:val="%6.%7."/>
      <w:lvlJc w:val="left"/>
      <w:pPr>
        <w:tabs>
          <w:tab w:val="num" w:pos="0"/>
        </w:tabs>
        <w:ind w:left="3360" w:hanging="480"/>
      </w:pPr>
    </w:lvl>
    <w:lvl w:ilvl="7">
      <w:start w:val="1"/>
      <w:numFmt w:val="ideographTraditional"/>
      <w:lvlText w:val="%7.%8、"/>
      <w:lvlJc w:val="left"/>
      <w:pPr>
        <w:tabs>
          <w:tab w:val="num" w:pos="0"/>
        </w:tabs>
        <w:ind w:left="3840" w:hanging="480"/>
      </w:pPr>
    </w:lvl>
    <w:lvl w:ilvl="8">
      <w:start w:val="1"/>
      <w:numFmt w:val="lowerRoman"/>
      <w:lvlText w:val="%8.%9."/>
      <w:lvlJc w:val="right"/>
      <w:pPr>
        <w:tabs>
          <w:tab w:val="num" w:pos="0"/>
        </w:tabs>
        <w:ind w:left="4320" w:hanging="480"/>
      </w:pPr>
    </w:lvl>
  </w:abstractNum>
  <w:abstractNum w:abstractNumId="71" w15:restartNumberingAfterBreak="0">
    <w:nsid w:val="66B75139"/>
    <w:multiLevelType w:val="multilevel"/>
    <w:tmpl w:val="A0EC2900"/>
    <w:lvl w:ilvl="0">
      <w:start w:val="1"/>
      <w:numFmt w:val="decimal"/>
      <w:lvlText w:val="%1."/>
      <w:lvlJc w:val="left"/>
      <w:pPr>
        <w:tabs>
          <w:tab w:val="num" w:pos="0"/>
        </w:tabs>
        <w:ind w:left="480" w:hanging="480"/>
      </w:pPr>
      <w:rPr>
        <w:rFonts w:ascii="Times New Roman" w:hAnsi="Times New Roman" w:cs="Times New Roman"/>
        <w:kern w:val="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683A376F"/>
    <w:multiLevelType w:val="multilevel"/>
    <w:tmpl w:val="A0E63998"/>
    <w:lvl w:ilvl="0">
      <w:start w:val="1"/>
      <w:numFmt w:val="taiwaneseCountingThousand"/>
      <w:lvlText w:val="(%1)"/>
      <w:lvlJc w:val="left"/>
      <w:pPr>
        <w:tabs>
          <w:tab w:val="num" w:pos="0"/>
        </w:tabs>
        <w:ind w:left="480" w:hanging="480"/>
      </w:pPr>
      <w:rPr>
        <w:rFonts w:ascii="Times New Roman" w:hAnsi="Times New Roman" w:cs="Times New Roman"/>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69693CBA"/>
    <w:multiLevelType w:val="multilevel"/>
    <w:tmpl w:val="E4067412"/>
    <w:lvl w:ilvl="0">
      <w:start w:val="1"/>
      <w:numFmt w:val="taiwaneseCountingThousand"/>
      <w:lvlText w:val="(%1)"/>
      <w:lvlJc w:val="left"/>
      <w:pPr>
        <w:tabs>
          <w:tab w:val="num" w:pos="0"/>
        </w:tabs>
        <w:ind w:left="480" w:hanging="480"/>
      </w:pPr>
      <w:rPr>
        <w:rFonts w:ascii="Times New Roman" w:hAnsi="Times New Roman" w:cs="Times New Roman"/>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69E251FF"/>
    <w:multiLevelType w:val="multilevel"/>
    <w:tmpl w:val="EBC8FE78"/>
    <w:lvl w:ilvl="0">
      <w:start w:val="1"/>
      <w:numFmt w:val="taiwaneseCountingThousand"/>
      <w:lvlText w:val="%1、"/>
      <w:lvlJc w:val="left"/>
      <w:pPr>
        <w:tabs>
          <w:tab w:val="num" w:pos="0"/>
        </w:tabs>
        <w:ind w:left="1455" w:hanging="495"/>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6AD24133"/>
    <w:multiLevelType w:val="multilevel"/>
    <w:tmpl w:val="197297E0"/>
    <w:lvl w:ilvl="0">
      <w:start w:val="1"/>
      <w:numFmt w:val="taiwaneseCountingThousand"/>
      <w:lvlText w:val="(%1)"/>
      <w:lvlJc w:val="left"/>
      <w:pPr>
        <w:tabs>
          <w:tab w:val="num" w:pos="0"/>
        </w:tabs>
        <w:ind w:left="480" w:hanging="480"/>
      </w:pPr>
      <w:rPr>
        <w:rFonts w:ascii="Times New Roman" w:hAnsi="Times New Roman" w:cs="Times New Roman"/>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6BF56FC7"/>
    <w:multiLevelType w:val="multilevel"/>
    <w:tmpl w:val="063C7912"/>
    <w:lvl w:ilvl="0">
      <w:start w:val="1"/>
      <w:numFmt w:val="taiwaneseCountingThousand"/>
      <w:lvlText w:val="(%1)"/>
      <w:lvlJc w:val="left"/>
      <w:pPr>
        <w:tabs>
          <w:tab w:val="num" w:pos="0"/>
        </w:tabs>
        <w:ind w:left="480" w:hanging="480"/>
      </w:pPr>
      <w:rPr>
        <w:rFonts w:ascii="Times New Roman" w:hAnsi="Times New Roman" w:cs="Times New Roman"/>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6C7D347D"/>
    <w:multiLevelType w:val="multilevel"/>
    <w:tmpl w:val="C86207B6"/>
    <w:lvl w:ilvl="0">
      <w:start w:val="1"/>
      <w:numFmt w:val="taiwaneseCountingThousand"/>
      <w:lvlText w:val="%1、"/>
      <w:lvlJc w:val="left"/>
      <w:pPr>
        <w:tabs>
          <w:tab w:val="num" w:pos="0"/>
        </w:tabs>
        <w:ind w:left="480" w:hanging="48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6C8B57EC"/>
    <w:multiLevelType w:val="multilevel"/>
    <w:tmpl w:val="97145730"/>
    <w:lvl w:ilvl="0">
      <w:start w:val="1"/>
      <w:numFmt w:val="taiwaneseCountingThousand"/>
      <w:lvlText w:val="%1、"/>
      <w:lvlJc w:val="left"/>
      <w:pPr>
        <w:tabs>
          <w:tab w:val="num" w:pos="0"/>
        </w:tabs>
        <w:ind w:left="1455" w:hanging="495"/>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6D0D6D1B"/>
    <w:multiLevelType w:val="multilevel"/>
    <w:tmpl w:val="E830168A"/>
    <w:lvl w:ilvl="0">
      <w:start w:val="1"/>
      <w:numFmt w:val="taiwaneseCountingThousand"/>
      <w:suff w:val="nothing"/>
      <w:lvlText w:val="%1、"/>
      <w:lvlJc w:val="left"/>
      <w:pPr>
        <w:tabs>
          <w:tab w:val="num" w:pos="0"/>
        </w:tabs>
        <w:ind w:left="480" w:hanging="480"/>
      </w:pPr>
    </w:lvl>
    <w:lvl w:ilvl="1">
      <w:start w:val="1"/>
      <w:numFmt w:val="ideographTraditional"/>
      <w:lvlText w:val="%1.%2、"/>
      <w:lvlJc w:val="left"/>
      <w:pPr>
        <w:tabs>
          <w:tab w:val="num" w:pos="0"/>
        </w:tabs>
        <w:ind w:left="960" w:hanging="480"/>
      </w:pPr>
    </w:lvl>
    <w:lvl w:ilvl="2">
      <w:start w:val="1"/>
      <w:numFmt w:val="taiwaneseCountingThousand"/>
      <w:lvlText w:val="%2.%3、"/>
      <w:lvlJc w:val="left"/>
      <w:pPr>
        <w:tabs>
          <w:tab w:val="num" w:pos="0"/>
        </w:tabs>
        <w:ind w:left="1455" w:hanging="495"/>
      </w:pPr>
      <w:rPr>
        <w:rFonts w:ascii="Times New Roman" w:hAnsi="Times New Roman" w:cs="Times New Roman"/>
        <w:lang w:val="en-US"/>
      </w:rPr>
    </w:lvl>
    <w:lvl w:ilvl="3">
      <w:start w:val="1"/>
      <w:numFmt w:val="decimal"/>
      <w:lvlText w:val="%3.%4."/>
      <w:lvlJc w:val="left"/>
      <w:pPr>
        <w:tabs>
          <w:tab w:val="num" w:pos="0"/>
        </w:tabs>
        <w:ind w:left="1920" w:hanging="480"/>
      </w:pPr>
    </w:lvl>
    <w:lvl w:ilvl="4">
      <w:start w:val="1"/>
      <w:numFmt w:val="ideographTraditional"/>
      <w:lvlText w:val="%4.%5、"/>
      <w:lvlJc w:val="left"/>
      <w:pPr>
        <w:tabs>
          <w:tab w:val="num" w:pos="0"/>
        </w:tabs>
        <w:ind w:left="2400" w:hanging="480"/>
      </w:pPr>
    </w:lvl>
    <w:lvl w:ilvl="5">
      <w:start w:val="1"/>
      <w:numFmt w:val="lowerRoman"/>
      <w:lvlText w:val="%5.%6."/>
      <w:lvlJc w:val="right"/>
      <w:pPr>
        <w:tabs>
          <w:tab w:val="num" w:pos="0"/>
        </w:tabs>
        <w:ind w:left="2880" w:hanging="480"/>
      </w:pPr>
    </w:lvl>
    <w:lvl w:ilvl="6">
      <w:start w:val="1"/>
      <w:numFmt w:val="decimal"/>
      <w:lvlText w:val="%6.%7."/>
      <w:lvlJc w:val="left"/>
      <w:pPr>
        <w:tabs>
          <w:tab w:val="num" w:pos="0"/>
        </w:tabs>
        <w:ind w:left="3360" w:hanging="480"/>
      </w:pPr>
    </w:lvl>
    <w:lvl w:ilvl="7">
      <w:start w:val="1"/>
      <w:numFmt w:val="ideographTraditional"/>
      <w:lvlText w:val="%7.%8、"/>
      <w:lvlJc w:val="left"/>
      <w:pPr>
        <w:tabs>
          <w:tab w:val="num" w:pos="0"/>
        </w:tabs>
        <w:ind w:left="3840" w:hanging="480"/>
      </w:pPr>
    </w:lvl>
    <w:lvl w:ilvl="8">
      <w:start w:val="1"/>
      <w:numFmt w:val="lowerRoman"/>
      <w:lvlText w:val="%8.%9."/>
      <w:lvlJc w:val="right"/>
      <w:pPr>
        <w:tabs>
          <w:tab w:val="num" w:pos="0"/>
        </w:tabs>
        <w:ind w:left="4320" w:hanging="480"/>
      </w:pPr>
    </w:lvl>
  </w:abstractNum>
  <w:abstractNum w:abstractNumId="80" w15:restartNumberingAfterBreak="0">
    <w:nsid w:val="6F2E7F22"/>
    <w:multiLevelType w:val="multilevel"/>
    <w:tmpl w:val="400803F0"/>
    <w:lvl w:ilvl="0">
      <w:start w:val="1"/>
      <w:numFmt w:val="taiwaneseCountingThousand"/>
      <w:lvlText w:val="%1、"/>
      <w:lvlJc w:val="left"/>
      <w:pPr>
        <w:tabs>
          <w:tab w:val="num" w:pos="0"/>
        </w:tabs>
        <w:ind w:left="1455" w:hanging="495"/>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70F826AE"/>
    <w:multiLevelType w:val="multilevel"/>
    <w:tmpl w:val="4858CEF0"/>
    <w:lvl w:ilvl="0">
      <w:start w:val="1"/>
      <w:numFmt w:val="taiwaneseCountingThousand"/>
      <w:lvlText w:val="%1、"/>
      <w:lvlJc w:val="left"/>
      <w:pPr>
        <w:tabs>
          <w:tab w:val="num" w:pos="0"/>
        </w:tabs>
        <w:ind w:left="1455" w:hanging="495"/>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72922225"/>
    <w:multiLevelType w:val="multilevel"/>
    <w:tmpl w:val="1F461B56"/>
    <w:lvl w:ilvl="0">
      <w:start w:val="1"/>
      <w:numFmt w:val="taiwaneseCountingThousand"/>
      <w:lvlText w:val="%1、"/>
      <w:lvlJc w:val="left"/>
      <w:pPr>
        <w:tabs>
          <w:tab w:val="num" w:pos="0"/>
        </w:tabs>
        <w:ind w:left="1455" w:hanging="495"/>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3EC7BC5"/>
    <w:multiLevelType w:val="multilevel"/>
    <w:tmpl w:val="F31E62F4"/>
    <w:lvl w:ilvl="0">
      <w:start w:val="1"/>
      <w:numFmt w:val="taiwaneseCountingThousand"/>
      <w:lvlText w:val="%1、"/>
      <w:lvlJc w:val="left"/>
      <w:pPr>
        <w:tabs>
          <w:tab w:val="num" w:pos="0"/>
        </w:tabs>
        <w:ind w:left="982" w:hanging="480"/>
      </w:pPr>
    </w:lvl>
    <w:lvl w:ilvl="1">
      <w:start w:val="1"/>
      <w:numFmt w:val="taiwaneseCountingThousand"/>
      <w:lvlText w:val="(%1.%2)"/>
      <w:lvlJc w:val="left"/>
      <w:pPr>
        <w:tabs>
          <w:tab w:val="num" w:pos="0"/>
        </w:tabs>
        <w:ind w:left="1330" w:hanging="480"/>
      </w:pPr>
      <w:rPr>
        <w:rFonts w:ascii="Times New Roman" w:hAnsi="Times New Roman" w:cs="Times New Roman"/>
        <w:b w:val="0"/>
        <w:i w:val="0"/>
        <w:color w:val="000000"/>
        <w:sz w:val="24"/>
        <w:szCs w:val="24"/>
        <w:lang w:val="en-US"/>
      </w:rPr>
    </w:lvl>
    <w:lvl w:ilvl="2">
      <w:start w:val="1"/>
      <w:numFmt w:val="taiwaneseCountingThousand"/>
      <w:lvlText w:val="%2.%3、"/>
      <w:lvlJc w:val="left"/>
      <w:pPr>
        <w:tabs>
          <w:tab w:val="num" w:pos="0"/>
        </w:tabs>
        <w:ind w:left="1957" w:hanging="495"/>
      </w:pPr>
    </w:lvl>
    <w:lvl w:ilvl="3">
      <w:start w:val="1"/>
      <w:numFmt w:val="decimal"/>
      <w:lvlText w:val="%3.%4."/>
      <w:lvlJc w:val="left"/>
      <w:pPr>
        <w:tabs>
          <w:tab w:val="num" w:pos="0"/>
        </w:tabs>
        <w:ind w:left="2422" w:hanging="480"/>
      </w:pPr>
    </w:lvl>
    <w:lvl w:ilvl="4">
      <w:start w:val="1"/>
      <w:numFmt w:val="ideographTraditional"/>
      <w:lvlText w:val="%4.%5、"/>
      <w:lvlJc w:val="left"/>
      <w:pPr>
        <w:tabs>
          <w:tab w:val="num" w:pos="0"/>
        </w:tabs>
        <w:ind w:left="2902" w:hanging="480"/>
      </w:pPr>
    </w:lvl>
    <w:lvl w:ilvl="5">
      <w:start w:val="1"/>
      <w:numFmt w:val="lowerRoman"/>
      <w:lvlText w:val="%5.%6."/>
      <w:lvlJc w:val="right"/>
      <w:pPr>
        <w:tabs>
          <w:tab w:val="num" w:pos="0"/>
        </w:tabs>
        <w:ind w:left="3382" w:hanging="480"/>
      </w:pPr>
    </w:lvl>
    <w:lvl w:ilvl="6">
      <w:start w:val="1"/>
      <w:numFmt w:val="decimal"/>
      <w:lvlText w:val="%6.%7."/>
      <w:lvlJc w:val="left"/>
      <w:pPr>
        <w:tabs>
          <w:tab w:val="num" w:pos="0"/>
        </w:tabs>
        <w:ind w:left="3862" w:hanging="480"/>
      </w:pPr>
    </w:lvl>
    <w:lvl w:ilvl="7">
      <w:start w:val="1"/>
      <w:numFmt w:val="ideographTraditional"/>
      <w:lvlText w:val="%7.%8、"/>
      <w:lvlJc w:val="left"/>
      <w:pPr>
        <w:tabs>
          <w:tab w:val="num" w:pos="0"/>
        </w:tabs>
        <w:ind w:left="4342" w:hanging="480"/>
      </w:pPr>
    </w:lvl>
    <w:lvl w:ilvl="8">
      <w:start w:val="1"/>
      <w:numFmt w:val="lowerRoman"/>
      <w:lvlText w:val="%8.%9."/>
      <w:lvlJc w:val="right"/>
      <w:pPr>
        <w:tabs>
          <w:tab w:val="num" w:pos="0"/>
        </w:tabs>
        <w:ind w:left="4822" w:hanging="480"/>
      </w:pPr>
    </w:lvl>
  </w:abstractNum>
  <w:abstractNum w:abstractNumId="84" w15:restartNumberingAfterBreak="0">
    <w:nsid w:val="73F26681"/>
    <w:multiLevelType w:val="multilevel"/>
    <w:tmpl w:val="49222834"/>
    <w:lvl w:ilvl="0">
      <w:start w:val="1"/>
      <w:numFmt w:val="taiwaneseCountingThousand"/>
      <w:lvlText w:val="%1、"/>
      <w:lvlJc w:val="left"/>
      <w:pPr>
        <w:tabs>
          <w:tab w:val="num" w:pos="0"/>
        </w:tabs>
        <w:ind w:left="480" w:hanging="48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7412155B"/>
    <w:multiLevelType w:val="multilevel"/>
    <w:tmpl w:val="0A2A320E"/>
    <w:lvl w:ilvl="0">
      <w:start w:val="1"/>
      <w:numFmt w:val="taiwaneseCountingThousand"/>
      <w:lvlText w:val="%1、"/>
      <w:lvlJc w:val="left"/>
      <w:pPr>
        <w:tabs>
          <w:tab w:val="num" w:pos="0"/>
        </w:tabs>
        <w:ind w:left="1455" w:hanging="495"/>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74F948B7"/>
    <w:multiLevelType w:val="multilevel"/>
    <w:tmpl w:val="937C6A56"/>
    <w:lvl w:ilvl="0">
      <w:start w:val="1"/>
      <w:numFmt w:val="taiwaneseCountingThousand"/>
      <w:lvlText w:val="%1、"/>
      <w:lvlJc w:val="left"/>
      <w:pPr>
        <w:tabs>
          <w:tab w:val="num" w:pos="0"/>
        </w:tabs>
        <w:ind w:left="1455" w:hanging="495"/>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78E1168B"/>
    <w:multiLevelType w:val="multilevel"/>
    <w:tmpl w:val="F0AA700C"/>
    <w:lvl w:ilvl="0">
      <w:start w:val="1"/>
      <w:numFmt w:val="taiwaneseCountingThousand"/>
      <w:lvlText w:val="%1、"/>
      <w:lvlJc w:val="left"/>
      <w:pPr>
        <w:tabs>
          <w:tab w:val="num" w:pos="0"/>
        </w:tabs>
        <w:ind w:left="1455" w:hanging="495"/>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7ABE1AD7"/>
    <w:multiLevelType w:val="multilevel"/>
    <w:tmpl w:val="B8E247EA"/>
    <w:lvl w:ilvl="0">
      <w:start w:val="1"/>
      <w:numFmt w:val="taiwaneseCountingThousand"/>
      <w:lvlText w:val="%1、"/>
      <w:lvlJc w:val="left"/>
      <w:pPr>
        <w:tabs>
          <w:tab w:val="num" w:pos="0"/>
        </w:tabs>
        <w:ind w:left="480" w:hanging="48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7C3439C6"/>
    <w:multiLevelType w:val="multilevel"/>
    <w:tmpl w:val="642686D6"/>
    <w:lvl w:ilvl="0">
      <w:start w:val="1"/>
      <w:numFmt w:val="taiwaneseCountingThousand"/>
      <w:lvlText w:val="(%1)"/>
      <w:lvlJc w:val="left"/>
      <w:pPr>
        <w:tabs>
          <w:tab w:val="num" w:pos="0"/>
        </w:tabs>
        <w:ind w:left="480" w:hanging="480"/>
      </w:pPr>
      <w:rPr>
        <w:rFonts w:ascii="Times New Roman" w:hAnsi="Times New Roman" w:cs="Times New Roman"/>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7C895F78"/>
    <w:multiLevelType w:val="multilevel"/>
    <w:tmpl w:val="7B8C283A"/>
    <w:lvl w:ilvl="0">
      <w:start w:val="1"/>
      <w:numFmt w:val="taiwaneseCountingThousand"/>
      <w:lvlText w:val="(%1)"/>
      <w:lvlJc w:val="left"/>
      <w:pPr>
        <w:tabs>
          <w:tab w:val="num" w:pos="0"/>
        </w:tabs>
        <w:ind w:left="480" w:hanging="480"/>
      </w:pPr>
      <w:rPr>
        <w:rFonts w:ascii="Times New Roman" w:hAnsi="Times New Roman" w:cs="Times New Roman"/>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7E0F6608"/>
    <w:multiLevelType w:val="multilevel"/>
    <w:tmpl w:val="11462E22"/>
    <w:lvl w:ilvl="0">
      <w:start w:val="1"/>
      <w:numFmt w:val="taiwaneseCountingThousand"/>
      <w:lvlText w:val="%1、"/>
      <w:lvlJc w:val="left"/>
      <w:pPr>
        <w:tabs>
          <w:tab w:val="num" w:pos="0"/>
        </w:tabs>
        <w:ind w:left="1455" w:hanging="495"/>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1"/>
  </w:num>
  <w:num w:numId="2">
    <w:abstractNumId w:val="68"/>
  </w:num>
  <w:num w:numId="3">
    <w:abstractNumId w:val="34"/>
  </w:num>
  <w:num w:numId="4">
    <w:abstractNumId w:val="8"/>
  </w:num>
  <w:num w:numId="5">
    <w:abstractNumId w:val="82"/>
  </w:num>
  <w:num w:numId="6">
    <w:abstractNumId w:val="2"/>
  </w:num>
  <w:num w:numId="7">
    <w:abstractNumId w:val="48"/>
  </w:num>
  <w:num w:numId="8">
    <w:abstractNumId w:val="13"/>
  </w:num>
  <w:num w:numId="9">
    <w:abstractNumId w:val="58"/>
  </w:num>
  <w:num w:numId="10">
    <w:abstractNumId w:val="91"/>
  </w:num>
  <w:num w:numId="11">
    <w:abstractNumId w:val="23"/>
  </w:num>
  <w:num w:numId="12">
    <w:abstractNumId w:val="57"/>
  </w:num>
  <w:num w:numId="13">
    <w:abstractNumId w:val="16"/>
  </w:num>
  <w:num w:numId="14">
    <w:abstractNumId w:val="39"/>
  </w:num>
  <w:num w:numId="15">
    <w:abstractNumId w:val="31"/>
  </w:num>
  <w:num w:numId="16">
    <w:abstractNumId w:val="50"/>
  </w:num>
  <w:num w:numId="17">
    <w:abstractNumId w:val="69"/>
  </w:num>
  <w:num w:numId="18">
    <w:abstractNumId w:val="36"/>
  </w:num>
  <w:num w:numId="19">
    <w:abstractNumId w:val="80"/>
  </w:num>
  <w:num w:numId="20">
    <w:abstractNumId w:val="26"/>
  </w:num>
  <w:num w:numId="21">
    <w:abstractNumId w:val="40"/>
  </w:num>
  <w:num w:numId="22">
    <w:abstractNumId w:val="9"/>
  </w:num>
  <w:num w:numId="23">
    <w:abstractNumId w:val="3"/>
  </w:num>
  <w:num w:numId="24">
    <w:abstractNumId w:val="76"/>
  </w:num>
  <w:num w:numId="25">
    <w:abstractNumId w:val="22"/>
  </w:num>
  <w:num w:numId="26">
    <w:abstractNumId w:val="72"/>
  </w:num>
  <w:num w:numId="27">
    <w:abstractNumId w:val="88"/>
  </w:num>
  <w:num w:numId="28">
    <w:abstractNumId w:val="14"/>
  </w:num>
  <w:num w:numId="29">
    <w:abstractNumId w:val="51"/>
  </w:num>
  <w:num w:numId="30">
    <w:abstractNumId w:val="75"/>
  </w:num>
  <w:num w:numId="31">
    <w:abstractNumId w:val="79"/>
  </w:num>
  <w:num w:numId="32">
    <w:abstractNumId w:val="6"/>
  </w:num>
  <w:num w:numId="33">
    <w:abstractNumId w:val="53"/>
  </w:num>
  <w:num w:numId="34">
    <w:abstractNumId w:val="89"/>
  </w:num>
  <w:num w:numId="35">
    <w:abstractNumId w:val="29"/>
  </w:num>
  <w:num w:numId="36">
    <w:abstractNumId w:val="52"/>
  </w:num>
  <w:num w:numId="37">
    <w:abstractNumId w:val="11"/>
  </w:num>
  <w:num w:numId="38">
    <w:abstractNumId w:val="0"/>
  </w:num>
  <w:num w:numId="39">
    <w:abstractNumId w:val="83"/>
  </w:num>
  <w:num w:numId="40">
    <w:abstractNumId w:val="59"/>
  </w:num>
  <w:num w:numId="41">
    <w:abstractNumId w:val="43"/>
  </w:num>
  <w:num w:numId="42">
    <w:abstractNumId w:val="20"/>
  </w:num>
  <w:num w:numId="43">
    <w:abstractNumId w:val="38"/>
  </w:num>
  <w:num w:numId="44">
    <w:abstractNumId w:val="18"/>
  </w:num>
  <w:num w:numId="45">
    <w:abstractNumId w:val="87"/>
  </w:num>
  <w:num w:numId="46">
    <w:abstractNumId w:val="4"/>
  </w:num>
  <w:num w:numId="47">
    <w:abstractNumId w:val="67"/>
  </w:num>
  <w:num w:numId="48">
    <w:abstractNumId w:val="24"/>
  </w:num>
  <w:num w:numId="49">
    <w:abstractNumId w:val="35"/>
  </w:num>
  <w:num w:numId="50">
    <w:abstractNumId w:val="85"/>
  </w:num>
  <w:num w:numId="51">
    <w:abstractNumId w:val="65"/>
  </w:num>
  <w:num w:numId="52">
    <w:abstractNumId w:val="71"/>
  </w:num>
  <w:num w:numId="53">
    <w:abstractNumId w:val="30"/>
  </w:num>
  <w:num w:numId="54">
    <w:abstractNumId w:val="73"/>
  </w:num>
  <w:num w:numId="55">
    <w:abstractNumId w:val="41"/>
  </w:num>
  <w:num w:numId="56">
    <w:abstractNumId w:val="7"/>
  </w:num>
  <w:num w:numId="57">
    <w:abstractNumId w:val="32"/>
  </w:num>
  <w:num w:numId="58">
    <w:abstractNumId w:val="10"/>
  </w:num>
  <w:num w:numId="59">
    <w:abstractNumId w:val="77"/>
  </w:num>
  <w:num w:numId="60">
    <w:abstractNumId w:val="15"/>
  </w:num>
  <w:num w:numId="61">
    <w:abstractNumId w:val="17"/>
  </w:num>
  <w:num w:numId="62">
    <w:abstractNumId w:val="42"/>
  </w:num>
  <w:num w:numId="63">
    <w:abstractNumId w:val="37"/>
  </w:num>
  <w:num w:numId="64">
    <w:abstractNumId w:val="86"/>
  </w:num>
  <w:num w:numId="65">
    <w:abstractNumId w:val="81"/>
  </w:num>
  <w:num w:numId="66">
    <w:abstractNumId w:val="28"/>
  </w:num>
  <w:num w:numId="67">
    <w:abstractNumId w:val="49"/>
  </w:num>
  <w:num w:numId="68">
    <w:abstractNumId w:val="19"/>
  </w:num>
  <w:num w:numId="69">
    <w:abstractNumId w:val="47"/>
  </w:num>
  <w:num w:numId="70">
    <w:abstractNumId w:val="66"/>
  </w:num>
  <w:num w:numId="71">
    <w:abstractNumId w:val="27"/>
  </w:num>
  <w:num w:numId="72">
    <w:abstractNumId w:val="64"/>
  </w:num>
  <w:num w:numId="73">
    <w:abstractNumId w:val="60"/>
  </w:num>
  <w:num w:numId="74">
    <w:abstractNumId w:val="1"/>
  </w:num>
  <w:num w:numId="75">
    <w:abstractNumId w:val="25"/>
  </w:num>
  <w:num w:numId="76">
    <w:abstractNumId w:val="78"/>
  </w:num>
  <w:num w:numId="77">
    <w:abstractNumId w:val="21"/>
  </w:num>
  <w:num w:numId="78">
    <w:abstractNumId w:val="56"/>
  </w:num>
  <w:num w:numId="79">
    <w:abstractNumId w:val="5"/>
  </w:num>
  <w:num w:numId="80">
    <w:abstractNumId w:val="74"/>
  </w:num>
  <w:num w:numId="81">
    <w:abstractNumId w:val="90"/>
  </w:num>
  <w:num w:numId="82">
    <w:abstractNumId w:val="46"/>
  </w:num>
  <w:num w:numId="83">
    <w:abstractNumId w:val="62"/>
  </w:num>
  <w:num w:numId="84">
    <w:abstractNumId w:val="54"/>
  </w:num>
  <w:num w:numId="85">
    <w:abstractNumId w:val="44"/>
  </w:num>
  <w:num w:numId="86">
    <w:abstractNumId w:val="45"/>
  </w:num>
  <w:num w:numId="87">
    <w:abstractNumId w:val="12"/>
  </w:num>
  <w:num w:numId="88">
    <w:abstractNumId w:val="33"/>
  </w:num>
  <w:num w:numId="89">
    <w:abstractNumId w:val="70"/>
  </w:num>
  <w:num w:numId="90">
    <w:abstractNumId w:val="55"/>
  </w:num>
  <w:num w:numId="91">
    <w:abstractNumId w:val="63"/>
  </w:num>
  <w:num w:numId="92">
    <w:abstractNumId w:val="84"/>
  </w:num>
  <w:num w:numId="93">
    <w:abstractNumId w:val="39"/>
    <w:lvlOverride w:ilvl="0">
      <w:startOverride w:val="1"/>
    </w:lvlOverride>
  </w:num>
  <w:num w:numId="94">
    <w:abstractNumId w:val="39"/>
    <w:lvlOverride w:ilvl="0">
      <w:startOverride w:val="1"/>
    </w:lvlOverride>
  </w:num>
  <w:num w:numId="95">
    <w:abstractNumId w:val="39"/>
    <w:lvlOverride w:ilvl="0">
      <w:startOverride w:val="1"/>
    </w:lvlOverride>
  </w:num>
  <w:num w:numId="96">
    <w:abstractNumId w:val="17"/>
    <w:lvlOverride w:ilvl="0">
      <w:startOverride w:val="1"/>
    </w:lvlOverride>
  </w:num>
  <w:num w:numId="97">
    <w:abstractNumId w:val="13"/>
    <w:lvlOverride w:ilvl="0">
      <w:startOverride w:val="1"/>
    </w:lvlOverride>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09"/>
  <w:autoHyphenation/>
  <w:characterSpacingControl w:val="doNotCompress"/>
  <w:hdrShapeDefaults>
    <o:shapedefaults v:ext="edit" spidmax="2049"/>
  </w:hdrShapeDefaults>
  <w:footnotePr>
    <w:footnote w:id="-1"/>
    <w:footnote w:id="0"/>
  </w:footnotePr>
  <w:endnotePr>
    <w:endnote w:id="-1"/>
    <w:endnote w:id="0"/>
  </w:endnotePr>
  <w:compat>
    <w:noLeading/>
    <w:doNotExpandShiftReturn/>
    <w:useFELayout/>
    <w:compatSetting w:name="compatibilityMode" w:uri="http://schemas.microsoft.com/office/word" w:val="14"/>
    <w:compatSetting w:name="useWord2013TrackBottomHyphenation" w:uri="http://schemas.microsoft.com/office/word" w:val="1"/>
  </w:compat>
  <w:rsids>
    <w:rsidRoot w:val="002F4151"/>
    <w:rsid w:val="000648B4"/>
    <w:rsid w:val="000867FE"/>
    <w:rsid w:val="000C04BC"/>
    <w:rsid w:val="000C75A8"/>
    <w:rsid w:val="00275DAC"/>
    <w:rsid w:val="002812ED"/>
    <w:rsid w:val="002F4151"/>
    <w:rsid w:val="002F777F"/>
    <w:rsid w:val="00485FB9"/>
    <w:rsid w:val="00492724"/>
    <w:rsid w:val="005C544D"/>
    <w:rsid w:val="005D21D1"/>
    <w:rsid w:val="00622A73"/>
    <w:rsid w:val="00691491"/>
    <w:rsid w:val="00783238"/>
    <w:rsid w:val="007833EE"/>
    <w:rsid w:val="007A626B"/>
    <w:rsid w:val="007E491D"/>
    <w:rsid w:val="008D0816"/>
    <w:rsid w:val="00943088"/>
    <w:rsid w:val="009A745F"/>
    <w:rsid w:val="009F1833"/>
    <w:rsid w:val="00A327FB"/>
    <w:rsid w:val="00AB4034"/>
    <w:rsid w:val="00AD64D0"/>
    <w:rsid w:val="00B20C1E"/>
    <w:rsid w:val="00BD773E"/>
    <w:rsid w:val="00C135D2"/>
    <w:rsid w:val="00D772FA"/>
    <w:rsid w:val="00DA7F40"/>
    <w:rsid w:val="00E83290"/>
    <w:rsid w:val="00EC43D6"/>
    <w:rsid w:val="00F5739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11BE8F"/>
  <w15:docId w15:val="{7ED6EF7E-BB7D-4906-9547-460D3003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思源黑體" w:hAnsi="Liberation Serif" w:cs="思源黑體"/>
        <w:sz w:val="24"/>
        <w:szCs w:val="24"/>
        <w:lang w:val="en-US" w:eastAsia="zh-TW"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ascii="Calibri" w:eastAsia="標楷體" w:hAnsi="Calibri" w:cs="Times New Roman"/>
      <w:kern w:val="2"/>
      <w:szCs w:val="2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Pr>
      <w:rFonts w:ascii="Times New Roman" w:hAnsi="Times New Roman" w:cs="Times New Roman"/>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rFonts w:ascii="Times New Roman" w:hAnsi="Times New Roman" w:cs="Times New Roman"/>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Times New Roman" w:hAnsi="Times New Roman" w:cs="Times New Roman"/>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rFonts w:ascii="Times New Roman" w:hAnsi="Times New Roman" w:cs="Times New Roman"/>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rFonts w:ascii="Times New Roman" w:hAnsi="Times New Roman" w:cs="Times New Roman"/>
      <w:sz w:val="24"/>
      <w:szCs w:val="24"/>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Times New Roman" w:hAnsi="Times New Roman" w:cs="Times New Roman"/>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Times New Roman" w:eastAsia="標楷體" w:hAnsi="Times New Roman" w:cs="Times New Roman"/>
      <w:color w:val="000000"/>
      <w:kern w:val="2"/>
      <w:sz w:val="24"/>
      <w:szCs w:val="22"/>
      <w:lang w:val="en-US" w:eastAsia="zh-TW" w:bidi="ar-SA"/>
    </w:rPr>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rPr>
      <w:rFonts w:ascii="Times New Roman" w:hAnsi="Times New Roman" w:cs="Times New Roman"/>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Times New Roman" w:hAnsi="Times New Roman" w:cs="Times New Roman"/>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rPr>
      <w:rFonts w:ascii="Times New Roman" w:hAnsi="Times New Roman" w:cs="Times New Roman"/>
      <w:sz w:val="24"/>
      <w:szCs w:val="24"/>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rFonts w:ascii="Times New Roman" w:hAnsi="Times New Roman" w:cs="Times New Roman"/>
      <w:lang w:val="en-US"/>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rFonts w:ascii="Times New Roman" w:hAnsi="Times New Roman" w:cs="Times New Roman"/>
    </w:rPr>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rPr>
      <w:rFonts w:ascii="Times New Roman" w:hAnsi="Times New Roman" w:cs="Times New Roman"/>
    </w:rPr>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style>
  <w:style w:type="character" w:customStyle="1" w:styleId="WW8Num18z1">
    <w:name w:val="WW8Num18z1"/>
    <w:qFormat/>
    <w:rPr>
      <w:rFonts w:ascii="Times New Roman" w:hAnsi="Times New Roman" w:cs="Times New Roman"/>
      <w:lang w:val="en-US"/>
    </w:rPr>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Times New Roman" w:hAnsi="Times New Roman" w:cs="Times New Roman"/>
    </w:rPr>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Times New Roman" w:hAnsi="Times New Roman" w:cs="Times New Roman"/>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rPr>
      <w:rFonts w:ascii="Times New Roman" w:hAnsi="Times New Roman" w:cs="Times New Roman"/>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Times New Roman" w:hAnsi="Times New Roman" w:cs="Times New Roman"/>
      <w:lang w:val="en-US"/>
    </w:rPr>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rPr>
      <w:rFonts w:ascii="Times New Roman" w:hAnsi="Times New Roman" w:cs="Times New Roman"/>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rPr>
      <w:rFonts w:ascii="Times New Roman" w:hAnsi="Times New Roman" w:cs="Times New Roman"/>
    </w:rPr>
  </w:style>
  <w:style w:type="character" w:customStyle="1" w:styleId="WW8Num25z1">
    <w:name w:val="WW8Num25z1"/>
    <w:qFormat/>
  </w:style>
  <w:style w:type="character" w:customStyle="1" w:styleId="WW8Num25z2">
    <w:name w:val="WW8Num25z2"/>
    <w:qFormat/>
  </w:style>
  <w:style w:type="character" w:customStyle="1" w:styleId="WW8Num25z3">
    <w:name w:val="WW8Num25z3"/>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rPr>
      <w:rFonts w:ascii="Times New Roman" w:hAnsi="Times New Roman" w:cs="Times New Roman"/>
    </w:rPr>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Times New Roman" w:hAnsi="Times New Roman" w:cs="Times New Roman"/>
    </w:rPr>
  </w:style>
  <w:style w:type="character" w:customStyle="1" w:styleId="WW8Num28z1">
    <w:name w:val="WW8Num28z1"/>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0">
    <w:name w:val="WW8Num29z0"/>
    <w:qFormat/>
    <w:rPr>
      <w:rFonts w:ascii="Times New Roman" w:hAnsi="Times New Roman" w:cs="Times New Roman"/>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標楷體" w:eastAsia="標楷體" w:hAnsi="標楷體" w:cs="標楷體"/>
    </w:rPr>
  </w:style>
  <w:style w:type="character" w:customStyle="1" w:styleId="WW8Num31z1">
    <w:name w:val="WW8Num31z1"/>
    <w:qFormat/>
  </w:style>
  <w:style w:type="character" w:customStyle="1" w:styleId="WW8Num31z2">
    <w:name w:val="WW8Num31z2"/>
    <w:qFormat/>
    <w:rPr>
      <w:rFonts w:ascii="Times New Roman" w:hAnsi="Times New Roman" w:cs="Times New Roman"/>
      <w:lang w:val="en-US"/>
    </w:rPr>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Times New Roman" w:hAnsi="Times New Roman" w:cs="Times New Roman"/>
    </w:rPr>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0">
    <w:name w:val="WW8Num33z0"/>
    <w:qFormat/>
    <w:rPr>
      <w:rFonts w:ascii="Times New Roman" w:hAnsi="Times New Roman" w:cs="Times New Roman"/>
      <w:kern w:val="2"/>
    </w:rPr>
  </w:style>
  <w:style w:type="character" w:customStyle="1" w:styleId="WW8Num33z1">
    <w:name w:val="WW8Num33z1"/>
    <w:qFormat/>
    <w:rPr>
      <w:rFonts w:ascii="標楷體" w:eastAsia="標楷體" w:hAnsi="標楷體" w:cs="標楷體"/>
    </w:rPr>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4z0">
    <w:name w:val="WW8Num34z0"/>
    <w:qFormat/>
    <w:rPr>
      <w:rFonts w:ascii="Times New Roman" w:hAnsi="Times New Roman" w:cs="Times New Roman"/>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rPr>
  </w:style>
  <w:style w:type="character" w:customStyle="1" w:styleId="WW8Num35z1">
    <w:name w:val="WW8Num35z1"/>
    <w:qFormat/>
    <w:rPr>
      <w:rFonts w:ascii="Times New Roman" w:hAnsi="Times New Roman" w:cs="Times New Roman"/>
      <w:b w:val="0"/>
      <w:i w:val="0"/>
      <w:color w:val="000000"/>
      <w:sz w:val="24"/>
      <w:szCs w:val="24"/>
    </w:rPr>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color w:val="000000"/>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rPr>
  </w:style>
  <w:style w:type="character" w:customStyle="1" w:styleId="WW8Num38z1">
    <w:name w:val="WW8Num38z1"/>
    <w:qFormat/>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標楷體" w:eastAsia="標楷體" w:hAnsi="標楷體" w:cs="標楷體"/>
    </w:rPr>
  </w:style>
  <w:style w:type="character" w:customStyle="1" w:styleId="WW8Num40z1">
    <w:name w:val="WW8Num40z1"/>
    <w:qFormat/>
    <w:rPr>
      <w:rFonts w:ascii="Times New Roman" w:hAnsi="Times New Roman" w:cs="Times New Roman"/>
      <w:b w:val="0"/>
      <w:i w:val="0"/>
      <w:color w:val="000000"/>
      <w:sz w:val="24"/>
      <w:szCs w:val="24"/>
      <w:lang w:val="en-US"/>
    </w:rPr>
  </w:style>
  <w:style w:type="character" w:customStyle="1" w:styleId="WW8Num40z2">
    <w:name w:val="WW8Num40z2"/>
    <w:qFormat/>
    <w:rPr>
      <w:rFonts w:ascii="Times New Roman" w:hAnsi="Times New Roman" w:cs="Times New Roman"/>
    </w:rPr>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style>
  <w:style w:type="character" w:customStyle="1" w:styleId="WW8Num41z1">
    <w:name w:val="WW8Num41z1"/>
    <w:qFormat/>
  </w:style>
  <w:style w:type="character" w:customStyle="1" w:styleId="WW8Num41z2">
    <w:name w:val="WW8Num41z2"/>
    <w:qFormat/>
    <w:rPr>
      <w:rFonts w:ascii="Times New Roman" w:hAnsi="Times New Roman" w:cs="Times New Roman"/>
    </w:rPr>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rFonts w:ascii="Times New Roman" w:hAnsi="Times New Roman" w:cs="Times New Roman"/>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rPr>
      <w:rFonts w:ascii="Times New Roman" w:hAnsi="Times New Roman" w:cs="Times New Roman"/>
    </w:rPr>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rPr>
  </w:style>
  <w:style w:type="character" w:customStyle="1" w:styleId="WW8Num46z1">
    <w:name w:val="WW8Num46z1"/>
    <w:qFormat/>
  </w:style>
  <w:style w:type="character" w:customStyle="1" w:styleId="WW8Num46z2">
    <w:name w:val="WW8Num46z2"/>
    <w:qFormat/>
  </w:style>
  <w:style w:type="character" w:customStyle="1" w:styleId="WW8Num46z3">
    <w:name w:val="WW8Num46z3"/>
    <w:qFormat/>
  </w:style>
  <w:style w:type="character" w:customStyle="1" w:styleId="WW8Num46z4">
    <w:name w:val="WW8Num46z4"/>
    <w:qFormat/>
  </w:style>
  <w:style w:type="character" w:customStyle="1" w:styleId="WW8Num46z5">
    <w:name w:val="WW8Num46z5"/>
    <w:qFormat/>
  </w:style>
  <w:style w:type="character" w:customStyle="1" w:styleId="WW8Num46z6">
    <w:name w:val="WW8Num46z6"/>
    <w:qFormat/>
  </w:style>
  <w:style w:type="character" w:customStyle="1" w:styleId="WW8Num46z7">
    <w:name w:val="WW8Num46z7"/>
    <w:qFormat/>
  </w:style>
  <w:style w:type="character" w:customStyle="1" w:styleId="WW8Num46z8">
    <w:name w:val="WW8Num46z8"/>
    <w:qFormat/>
  </w:style>
  <w:style w:type="character" w:customStyle="1" w:styleId="WW8Num47z0">
    <w:name w:val="WW8Num47z0"/>
    <w:qFormat/>
    <w:rPr>
      <w:rFonts w:ascii="Times New Roman" w:hAnsi="Times New Roman" w:cs="Times New Roman"/>
    </w:rPr>
  </w:style>
  <w:style w:type="character" w:customStyle="1" w:styleId="WW8Num47z1">
    <w:name w:val="WW8Num47z1"/>
    <w:qFormat/>
  </w:style>
  <w:style w:type="character" w:customStyle="1" w:styleId="WW8Num47z2">
    <w:name w:val="WW8Num47z2"/>
    <w:qFormat/>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kern w:val="2"/>
    </w:rPr>
  </w:style>
  <w:style w:type="character" w:customStyle="1" w:styleId="WW8Num48z1">
    <w:name w:val="WW8Num48z1"/>
    <w:qFormat/>
  </w:style>
  <w:style w:type="character" w:customStyle="1" w:styleId="WW8Num48z2">
    <w:name w:val="WW8Num48z2"/>
    <w:qFormat/>
  </w:style>
  <w:style w:type="character" w:customStyle="1" w:styleId="WW8Num48z3">
    <w:name w:val="WW8Num48z3"/>
    <w:qFormat/>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Times New Roman" w:hAnsi="Times New Roman" w:cs="Times New Roman"/>
    </w:rPr>
  </w:style>
  <w:style w:type="character" w:customStyle="1" w:styleId="WW8Num50z1">
    <w:name w:val="WW8Num50z1"/>
    <w:qFormat/>
  </w:style>
  <w:style w:type="character" w:customStyle="1" w:styleId="WW8Num50z2">
    <w:name w:val="WW8Num50z2"/>
    <w:qFormat/>
  </w:style>
  <w:style w:type="character" w:customStyle="1" w:styleId="WW8Num50z3">
    <w:name w:val="WW8Num50z3"/>
    <w:qFormat/>
  </w:style>
  <w:style w:type="character" w:customStyle="1" w:styleId="WW8Num50z4">
    <w:name w:val="WW8Num50z4"/>
    <w:qFormat/>
  </w:style>
  <w:style w:type="character" w:customStyle="1" w:styleId="WW8Num50z5">
    <w:name w:val="WW8Num50z5"/>
    <w:qFormat/>
  </w:style>
  <w:style w:type="character" w:customStyle="1" w:styleId="WW8Num50z6">
    <w:name w:val="WW8Num50z6"/>
    <w:qFormat/>
  </w:style>
  <w:style w:type="character" w:customStyle="1" w:styleId="WW8Num50z7">
    <w:name w:val="WW8Num50z7"/>
    <w:qFormat/>
  </w:style>
  <w:style w:type="character" w:customStyle="1" w:styleId="WW8Num50z8">
    <w:name w:val="WW8Num50z8"/>
    <w:qFormat/>
  </w:style>
  <w:style w:type="character" w:customStyle="1" w:styleId="WW8Num51z0">
    <w:name w:val="WW8Num51z0"/>
    <w:qFormat/>
    <w:rPr>
      <w:rFonts w:ascii="Times New Roman" w:hAnsi="Times New Roman" w:cs="Times New Roman"/>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kern w:val="2"/>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標楷體" w:hAnsi="標楷體" w:cs="標楷體"/>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style>
  <w:style w:type="character" w:customStyle="1" w:styleId="WW8Num56z1">
    <w:name w:val="WW8Num56z1"/>
    <w:qFormat/>
  </w:style>
  <w:style w:type="character" w:customStyle="1" w:styleId="WW8Num56z2">
    <w:name w:val="WW8Num56z2"/>
    <w:qFormat/>
    <w:rPr>
      <w:b/>
    </w:rPr>
  </w:style>
  <w:style w:type="character" w:customStyle="1" w:styleId="WW8Num56z3">
    <w:name w:val="WW8Num56z3"/>
    <w:qFormat/>
  </w:style>
  <w:style w:type="character" w:customStyle="1" w:styleId="WW8Num56z4">
    <w:name w:val="WW8Num56z4"/>
    <w:qFormat/>
  </w:style>
  <w:style w:type="character" w:customStyle="1" w:styleId="WW8Num56z5">
    <w:name w:val="WW8Num56z5"/>
    <w:qFormat/>
  </w:style>
  <w:style w:type="character" w:customStyle="1" w:styleId="WW8Num56z6">
    <w:name w:val="WW8Num56z6"/>
    <w:qFormat/>
  </w:style>
  <w:style w:type="character" w:customStyle="1" w:styleId="WW8Num56z7">
    <w:name w:val="WW8Num56z7"/>
    <w:qFormat/>
  </w:style>
  <w:style w:type="character" w:customStyle="1" w:styleId="WW8Num56z8">
    <w:name w:val="WW8Num56z8"/>
    <w:qFormat/>
  </w:style>
  <w:style w:type="character" w:customStyle="1" w:styleId="WW8Num57z0">
    <w:name w:val="WW8Num57z0"/>
    <w:qFormat/>
    <w:rPr>
      <w:rFonts w:ascii="Times New Roman" w:hAnsi="Times New Roman" w:cs="Times New Roman"/>
    </w:rPr>
  </w:style>
  <w:style w:type="character" w:customStyle="1" w:styleId="WW8Num57z1">
    <w:name w:val="WW8Num57z1"/>
    <w:qFormat/>
  </w:style>
  <w:style w:type="character" w:customStyle="1" w:styleId="WW8Num57z2">
    <w:name w:val="WW8Num57z2"/>
    <w:qFormat/>
  </w:style>
  <w:style w:type="character" w:customStyle="1" w:styleId="WW8Num57z3">
    <w:name w:val="WW8Num57z3"/>
    <w:qFormat/>
  </w:style>
  <w:style w:type="character" w:customStyle="1" w:styleId="WW8Num57z4">
    <w:name w:val="WW8Num57z4"/>
    <w:qFormat/>
  </w:style>
  <w:style w:type="character" w:customStyle="1" w:styleId="WW8Num57z5">
    <w:name w:val="WW8Num57z5"/>
    <w:qFormat/>
  </w:style>
  <w:style w:type="character" w:customStyle="1" w:styleId="WW8Num57z6">
    <w:name w:val="WW8Num57z6"/>
    <w:qFormat/>
  </w:style>
  <w:style w:type="character" w:customStyle="1" w:styleId="WW8Num57z7">
    <w:name w:val="WW8Num57z7"/>
    <w:qFormat/>
  </w:style>
  <w:style w:type="character" w:customStyle="1" w:styleId="WW8Num57z8">
    <w:name w:val="WW8Num57z8"/>
    <w:qFormat/>
  </w:style>
  <w:style w:type="character" w:customStyle="1" w:styleId="WW8Num58z0">
    <w:name w:val="WW8Num58z0"/>
    <w:qFormat/>
    <w:rPr>
      <w:rFonts w:ascii="Times New Roman" w:hAnsi="Times New Roman" w:cs="Times New Roman"/>
    </w:rPr>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eastAsia="標楷體" w:hAnsi="Times New Roman" w:cs="Times New Roman"/>
      <w:color w:val="000000"/>
      <w:kern w:val="2"/>
      <w:sz w:val="24"/>
      <w:szCs w:val="22"/>
      <w:lang w:val="en-US" w:eastAsia="zh-TW" w:bidi="ar-SA"/>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62z0">
    <w:name w:val="WW8Num62z0"/>
    <w:qFormat/>
    <w:rPr>
      <w:rFonts w:ascii="Times New Roman" w:hAnsi="Times New Roman" w:cs="Times New Roman"/>
    </w:rPr>
  </w:style>
  <w:style w:type="character" w:customStyle="1" w:styleId="WW8Num62z1">
    <w:name w:val="WW8Num62z1"/>
    <w:qFormat/>
  </w:style>
  <w:style w:type="character" w:customStyle="1" w:styleId="WW8Num62z2">
    <w:name w:val="WW8Num62z2"/>
    <w:qFormat/>
  </w:style>
  <w:style w:type="character" w:customStyle="1" w:styleId="WW8Num62z3">
    <w:name w:val="WW8Num62z3"/>
    <w:qFormat/>
  </w:style>
  <w:style w:type="character" w:customStyle="1" w:styleId="WW8Num62z4">
    <w:name w:val="WW8Num62z4"/>
    <w:qFormat/>
  </w:style>
  <w:style w:type="character" w:customStyle="1" w:styleId="WW8Num62z5">
    <w:name w:val="WW8Num62z5"/>
    <w:qFormat/>
  </w:style>
  <w:style w:type="character" w:customStyle="1" w:styleId="WW8Num62z6">
    <w:name w:val="WW8Num62z6"/>
    <w:qFormat/>
  </w:style>
  <w:style w:type="character" w:customStyle="1" w:styleId="WW8Num62z7">
    <w:name w:val="WW8Num62z7"/>
    <w:qFormat/>
  </w:style>
  <w:style w:type="character" w:customStyle="1" w:styleId="WW8Num62z8">
    <w:name w:val="WW8Num62z8"/>
    <w:qFormat/>
  </w:style>
  <w:style w:type="character" w:customStyle="1" w:styleId="WW8Num63z0">
    <w:name w:val="WW8Num63z0"/>
    <w:qFormat/>
    <w:rPr>
      <w:rFonts w:ascii="Times New Roman" w:hAnsi="Times New Roman" w:cs="Times New Roman"/>
    </w:rPr>
  </w:style>
  <w:style w:type="character" w:customStyle="1" w:styleId="WW8Num63z1">
    <w:name w:val="WW8Num63z1"/>
    <w:qFormat/>
  </w:style>
  <w:style w:type="character" w:customStyle="1" w:styleId="WW8Num63z2">
    <w:name w:val="WW8Num63z2"/>
    <w:qFormat/>
  </w:style>
  <w:style w:type="character" w:customStyle="1" w:styleId="WW8Num63z3">
    <w:name w:val="WW8Num63z3"/>
    <w:qFormat/>
  </w:style>
  <w:style w:type="character" w:customStyle="1" w:styleId="WW8Num63z4">
    <w:name w:val="WW8Num63z4"/>
    <w:qFormat/>
  </w:style>
  <w:style w:type="character" w:customStyle="1" w:styleId="WW8Num63z5">
    <w:name w:val="WW8Num63z5"/>
    <w:qFormat/>
  </w:style>
  <w:style w:type="character" w:customStyle="1" w:styleId="WW8Num63z6">
    <w:name w:val="WW8Num63z6"/>
    <w:qFormat/>
  </w:style>
  <w:style w:type="character" w:customStyle="1" w:styleId="WW8Num63z7">
    <w:name w:val="WW8Num63z7"/>
    <w:qFormat/>
  </w:style>
  <w:style w:type="character" w:customStyle="1" w:styleId="WW8Num63z8">
    <w:name w:val="WW8Num63z8"/>
    <w:qFormat/>
  </w:style>
  <w:style w:type="character" w:customStyle="1" w:styleId="WW8Num64z0">
    <w:name w:val="WW8Num64z0"/>
    <w:qFormat/>
    <w:rPr>
      <w:rFonts w:ascii="Times New Roman" w:hAnsi="Times New Roman" w:cs="Times New Roman"/>
      <w:color w:val="000000"/>
    </w:rPr>
  </w:style>
  <w:style w:type="character" w:customStyle="1" w:styleId="WW8Num64z1">
    <w:name w:val="WW8Num64z1"/>
    <w:qFormat/>
  </w:style>
  <w:style w:type="character" w:customStyle="1" w:styleId="WW8Num64z2">
    <w:name w:val="WW8Num64z2"/>
    <w:qFormat/>
  </w:style>
  <w:style w:type="character" w:customStyle="1" w:styleId="WW8Num64z3">
    <w:name w:val="WW8Num64z3"/>
    <w:qFormat/>
  </w:style>
  <w:style w:type="character" w:customStyle="1" w:styleId="WW8Num64z4">
    <w:name w:val="WW8Num64z4"/>
    <w:qFormat/>
  </w:style>
  <w:style w:type="character" w:customStyle="1" w:styleId="WW8Num64z5">
    <w:name w:val="WW8Num64z5"/>
    <w:qFormat/>
  </w:style>
  <w:style w:type="character" w:customStyle="1" w:styleId="WW8Num64z6">
    <w:name w:val="WW8Num64z6"/>
    <w:qFormat/>
  </w:style>
  <w:style w:type="character" w:customStyle="1" w:styleId="WW8Num64z7">
    <w:name w:val="WW8Num64z7"/>
    <w:qFormat/>
  </w:style>
  <w:style w:type="character" w:customStyle="1" w:styleId="WW8Num64z8">
    <w:name w:val="WW8Num64z8"/>
    <w:qFormat/>
  </w:style>
  <w:style w:type="character" w:customStyle="1" w:styleId="WW8Num65z0">
    <w:name w:val="WW8Num65z0"/>
    <w:qFormat/>
    <w:rPr>
      <w:rFonts w:ascii="Times New Roman" w:hAnsi="Times New Roman" w:cs="Times New Roman"/>
    </w:rPr>
  </w:style>
  <w:style w:type="character" w:customStyle="1" w:styleId="WW8Num65z1">
    <w:name w:val="WW8Num65z1"/>
    <w:qFormat/>
  </w:style>
  <w:style w:type="character" w:customStyle="1" w:styleId="WW8Num65z2">
    <w:name w:val="WW8Num65z2"/>
    <w:qFormat/>
  </w:style>
  <w:style w:type="character" w:customStyle="1" w:styleId="WW8Num65z3">
    <w:name w:val="WW8Num65z3"/>
    <w:qFormat/>
  </w:style>
  <w:style w:type="character" w:customStyle="1" w:styleId="WW8Num65z4">
    <w:name w:val="WW8Num65z4"/>
    <w:qFormat/>
  </w:style>
  <w:style w:type="character" w:customStyle="1" w:styleId="WW8Num65z5">
    <w:name w:val="WW8Num65z5"/>
    <w:qFormat/>
  </w:style>
  <w:style w:type="character" w:customStyle="1" w:styleId="WW8Num65z6">
    <w:name w:val="WW8Num65z6"/>
    <w:qFormat/>
  </w:style>
  <w:style w:type="character" w:customStyle="1" w:styleId="WW8Num65z7">
    <w:name w:val="WW8Num65z7"/>
    <w:qFormat/>
  </w:style>
  <w:style w:type="character" w:customStyle="1" w:styleId="WW8Num65z8">
    <w:name w:val="WW8Num65z8"/>
    <w:qFormat/>
  </w:style>
  <w:style w:type="character" w:customStyle="1" w:styleId="WW8Num66z0">
    <w:name w:val="WW8Num66z0"/>
    <w:qFormat/>
    <w:rPr>
      <w:rFonts w:ascii="Times New Roman" w:hAnsi="Times New Roman" w:cs="Times New Roman"/>
    </w:rPr>
  </w:style>
  <w:style w:type="character" w:customStyle="1" w:styleId="WW8Num66z1">
    <w:name w:val="WW8Num66z1"/>
    <w:qFormat/>
  </w:style>
  <w:style w:type="character" w:customStyle="1" w:styleId="WW8Num66z2">
    <w:name w:val="WW8Num66z2"/>
    <w:qFormat/>
  </w:style>
  <w:style w:type="character" w:customStyle="1" w:styleId="WW8Num66z3">
    <w:name w:val="WW8Num66z3"/>
    <w:qFormat/>
  </w:style>
  <w:style w:type="character" w:customStyle="1" w:styleId="WW8Num66z4">
    <w:name w:val="WW8Num66z4"/>
    <w:qFormat/>
  </w:style>
  <w:style w:type="character" w:customStyle="1" w:styleId="WW8Num66z5">
    <w:name w:val="WW8Num66z5"/>
    <w:qFormat/>
  </w:style>
  <w:style w:type="character" w:customStyle="1" w:styleId="WW8Num66z6">
    <w:name w:val="WW8Num66z6"/>
    <w:qFormat/>
  </w:style>
  <w:style w:type="character" w:customStyle="1" w:styleId="WW8Num66z7">
    <w:name w:val="WW8Num66z7"/>
    <w:qFormat/>
  </w:style>
  <w:style w:type="character" w:customStyle="1" w:styleId="WW8Num66z8">
    <w:name w:val="WW8Num66z8"/>
    <w:qFormat/>
  </w:style>
  <w:style w:type="character" w:customStyle="1" w:styleId="WW8Num67z0">
    <w:name w:val="WW8Num67z0"/>
    <w:qFormat/>
  </w:style>
  <w:style w:type="character" w:customStyle="1" w:styleId="WW8Num67z1">
    <w:name w:val="WW8Num67z1"/>
    <w:qFormat/>
  </w:style>
  <w:style w:type="character" w:customStyle="1" w:styleId="WW8Num67z2">
    <w:name w:val="WW8Num67z2"/>
    <w:qFormat/>
  </w:style>
  <w:style w:type="character" w:customStyle="1" w:styleId="WW8Num67z3">
    <w:name w:val="WW8Num67z3"/>
    <w:qFormat/>
  </w:style>
  <w:style w:type="character" w:customStyle="1" w:styleId="WW8Num67z4">
    <w:name w:val="WW8Num67z4"/>
    <w:qFormat/>
  </w:style>
  <w:style w:type="character" w:customStyle="1" w:styleId="WW8Num67z5">
    <w:name w:val="WW8Num67z5"/>
    <w:qFormat/>
  </w:style>
  <w:style w:type="character" w:customStyle="1" w:styleId="WW8Num67z6">
    <w:name w:val="WW8Num67z6"/>
    <w:qFormat/>
  </w:style>
  <w:style w:type="character" w:customStyle="1" w:styleId="WW8Num67z7">
    <w:name w:val="WW8Num67z7"/>
    <w:qFormat/>
  </w:style>
  <w:style w:type="character" w:customStyle="1" w:styleId="WW8Num67z8">
    <w:name w:val="WW8Num67z8"/>
    <w:qFormat/>
  </w:style>
  <w:style w:type="character" w:customStyle="1" w:styleId="WW8Num68z0">
    <w:name w:val="WW8Num68z0"/>
    <w:qFormat/>
    <w:rPr>
      <w:rFonts w:ascii="Times New Roman" w:hAnsi="Times New Roman" w:cs="Times New Roman"/>
    </w:rPr>
  </w:style>
  <w:style w:type="character" w:customStyle="1" w:styleId="WW8Num68z1">
    <w:name w:val="WW8Num68z1"/>
    <w:qFormat/>
  </w:style>
  <w:style w:type="character" w:customStyle="1" w:styleId="WW8Num68z2">
    <w:name w:val="WW8Num68z2"/>
    <w:qFormat/>
  </w:style>
  <w:style w:type="character" w:customStyle="1" w:styleId="WW8Num68z3">
    <w:name w:val="WW8Num68z3"/>
    <w:qFormat/>
  </w:style>
  <w:style w:type="character" w:customStyle="1" w:styleId="WW8Num68z4">
    <w:name w:val="WW8Num68z4"/>
    <w:qFormat/>
  </w:style>
  <w:style w:type="character" w:customStyle="1" w:styleId="WW8Num68z5">
    <w:name w:val="WW8Num68z5"/>
    <w:qFormat/>
  </w:style>
  <w:style w:type="character" w:customStyle="1" w:styleId="WW8Num68z6">
    <w:name w:val="WW8Num68z6"/>
    <w:qFormat/>
  </w:style>
  <w:style w:type="character" w:customStyle="1" w:styleId="WW8Num68z7">
    <w:name w:val="WW8Num68z7"/>
    <w:qFormat/>
  </w:style>
  <w:style w:type="character" w:customStyle="1" w:styleId="WW8Num68z8">
    <w:name w:val="WW8Num68z8"/>
    <w:qFormat/>
  </w:style>
  <w:style w:type="character" w:customStyle="1" w:styleId="WW8Num69z0">
    <w:name w:val="WW8Num69z0"/>
    <w:qFormat/>
    <w:rPr>
      <w:rFonts w:ascii="Times New Roman" w:hAnsi="Times New Roman" w:cs="Times New Roman"/>
      <w:sz w:val="24"/>
      <w:szCs w:val="24"/>
    </w:rPr>
  </w:style>
  <w:style w:type="character" w:customStyle="1" w:styleId="WW8Num69z1">
    <w:name w:val="WW8Num69z1"/>
    <w:qFormat/>
  </w:style>
  <w:style w:type="character" w:customStyle="1" w:styleId="WW8Num69z2">
    <w:name w:val="WW8Num69z2"/>
    <w:qFormat/>
  </w:style>
  <w:style w:type="character" w:customStyle="1" w:styleId="WW8Num69z3">
    <w:name w:val="WW8Num69z3"/>
    <w:qFormat/>
  </w:style>
  <w:style w:type="character" w:customStyle="1" w:styleId="WW8Num69z4">
    <w:name w:val="WW8Num69z4"/>
    <w:qFormat/>
  </w:style>
  <w:style w:type="character" w:customStyle="1" w:styleId="WW8Num69z5">
    <w:name w:val="WW8Num69z5"/>
    <w:qFormat/>
  </w:style>
  <w:style w:type="character" w:customStyle="1" w:styleId="WW8Num69z6">
    <w:name w:val="WW8Num69z6"/>
    <w:qFormat/>
  </w:style>
  <w:style w:type="character" w:customStyle="1" w:styleId="WW8Num69z7">
    <w:name w:val="WW8Num69z7"/>
    <w:qFormat/>
  </w:style>
  <w:style w:type="character" w:customStyle="1" w:styleId="WW8Num69z8">
    <w:name w:val="WW8Num69z8"/>
    <w:qFormat/>
  </w:style>
  <w:style w:type="character" w:customStyle="1" w:styleId="WW8Num70z0">
    <w:name w:val="WW8Num70z0"/>
    <w:qFormat/>
    <w:rPr>
      <w:rFonts w:ascii="Times New Roman" w:hAnsi="Times New Roman" w:cs="Times New Roman"/>
    </w:rPr>
  </w:style>
  <w:style w:type="character" w:customStyle="1" w:styleId="WW8Num70z1">
    <w:name w:val="WW8Num70z1"/>
    <w:qFormat/>
  </w:style>
  <w:style w:type="character" w:customStyle="1" w:styleId="WW8Num70z2">
    <w:name w:val="WW8Num70z2"/>
    <w:qFormat/>
  </w:style>
  <w:style w:type="character" w:customStyle="1" w:styleId="WW8Num70z3">
    <w:name w:val="WW8Num70z3"/>
    <w:qFormat/>
  </w:style>
  <w:style w:type="character" w:customStyle="1" w:styleId="WW8Num70z4">
    <w:name w:val="WW8Num70z4"/>
    <w:qFormat/>
  </w:style>
  <w:style w:type="character" w:customStyle="1" w:styleId="WW8Num70z5">
    <w:name w:val="WW8Num70z5"/>
    <w:qFormat/>
  </w:style>
  <w:style w:type="character" w:customStyle="1" w:styleId="WW8Num70z6">
    <w:name w:val="WW8Num70z6"/>
    <w:qFormat/>
  </w:style>
  <w:style w:type="character" w:customStyle="1" w:styleId="WW8Num70z7">
    <w:name w:val="WW8Num70z7"/>
    <w:qFormat/>
  </w:style>
  <w:style w:type="character" w:customStyle="1" w:styleId="WW8Num70z8">
    <w:name w:val="WW8Num70z8"/>
    <w:qFormat/>
  </w:style>
  <w:style w:type="character" w:customStyle="1" w:styleId="WW8Num71z0">
    <w:name w:val="WW8Num71z0"/>
    <w:qFormat/>
    <w:rPr>
      <w:rFonts w:ascii="Times New Roman" w:hAnsi="Times New Roman" w:cs="Times New Roman"/>
    </w:rPr>
  </w:style>
  <w:style w:type="character" w:customStyle="1" w:styleId="WW8Num71z1">
    <w:name w:val="WW8Num71z1"/>
    <w:qFormat/>
  </w:style>
  <w:style w:type="character" w:customStyle="1" w:styleId="WW8Num71z2">
    <w:name w:val="WW8Num71z2"/>
    <w:qFormat/>
  </w:style>
  <w:style w:type="character" w:customStyle="1" w:styleId="WW8Num71z3">
    <w:name w:val="WW8Num71z3"/>
    <w:qFormat/>
  </w:style>
  <w:style w:type="character" w:customStyle="1" w:styleId="WW8Num71z4">
    <w:name w:val="WW8Num71z4"/>
    <w:qFormat/>
  </w:style>
  <w:style w:type="character" w:customStyle="1" w:styleId="WW8Num71z5">
    <w:name w:val="WW8Num71z5"/>
    <w:qFormat/>
  </w:style>
  <w:style w:type="character" w:customStyle="1" w:styleId="WW8Num71z6">
    <w:name w:val="WW8Num71z6"/>
    <w:qFormat/>
  </w:style>
  <w:style w:type="character" w:customStyle="1" w:styleId="WW8Num71z7">
    <w:name w:val="WW8Num71z7"/>
    <w:qFormat/>
  </w:style>
  <w:style w:type="character" w:customStyle="1" w:styleId="WW8Num71z8">
    <w:name w:val="WW8Num71z8"/>
    <w:qFormat/>
  </w:style>
  <w:style w:type="character" w:customStyle="1" w:styleId="WW8Num72z0">
    <w:name w:val="WW8Num72z0"/>
    <w:qFormat/>
    <w:rPr>
      <w:rFonts w:eastAsia="標楷體"/>
      <w:b/>
    </w:rPr>
  </w:style>
  <w:style w:type="character" w:customStyle="1" w:styleId="WW8Num72z1">
    <w:name w:val="WW8Num72z1"/>
    <w:qFormat/>
  </w:style>
  <w:style w:type="character" w:customStyle="1" w:styleId="WW8Num72z2">
    <w:name w:val="WW8Num72z2"/>
    <w:qFormat/>
  </w:style>
  <w:style w:type="character" w:customStyle="1" w:styleId="WW8Num72z3">
    <w:name w:val="WW8Num72z3"/>
    <w:qFormat/>
  </w:style>
  <w:style w:type="character" w:customStyle="1" w:styleId="WW8Num72z4">
    <w:name w:val="WW8Num72z4"/>
    <w:qFormat/>
  </w:style>
  <w:style w:type="character" w:customStyle="1" w:styleId="WW8Num72z5">
    <w:name w:val="WW8Num72z5"/>
    <w:qFormat/>
  </w:style>
  <w:style w:type="character" w:customStyle="1" w:styleId="WW8Num72z6">
    <w:name w:val="WW8Num72z6"/>
    <w:qFormat/>
  </w:style>
  <w:style w:type="character" w:customStyle="1" w:styleId="WW8Num72z7">
    <w:name w:val="WW8Num72z7"/>
    <w:qFormat/>
  </w:style>
  <w:style w:type="character" w:customStyle="1" w:styleId="WW8Num72z8">
    <w:name w:val="WW8Num72z8"/>
    <w:qFormat/>
  </w:style>
  <w:style w:type="character" w:customStyle="1" w:styleId="WW8Num73z0">
    <w:name w:val="WW8Num73z0"/>
    <w:qFormat/>
    <w:rPr>
      <w:rFonts w:ascii="Times New Roman" w:hAnsi="Times New Roman" w:cs="Times New Roman"/>
      <w:sz w:val="24"/>
      <w:szCs w:val="24"/>
    </w:rPr>
  </w:style>
  <w:style w:type="character" w:customStyle="1" w:styleId="WW8Num73z1">
    <w:name w:val="WW8Num73z1"/>
    <w:qFormat/>
  </w:style>
  <w:style w:type="character" w:customStyle="1" w:styleId="WW8Num73z2">
    <w:name w:val="WW8Num73z2"/>
    <w:qFormat/>
  </w:style>
  <w:style w:type="character" w:customStyle="1" w:styleId="WW8Num73z3">
    <w:name w:val="WW8Num73z3"/>
    <w:qFormat/>
  </w:style>
  <w:style w:type="character" w:customStyle="1" w:styleId="WW8Num73z4">
    <w:name w:val="WW8Num73z4"/>
    <w:qFormat/>
  </w:style>
  <w:style w:type="character" w:customStyle="1" w:styleId="WW8Num73z5">
    <w:name w:val="WW8Num73z5"/>
    <w:qFormat/>
  </w:style>
  <w:style w:type="character" w:customStyle="1" w:styleId="WW8Num73z6">
    <w:name w:val="WW8Num73z6"/>
    <w:qFormat/>
  </w:style>
  <w:style w:type="character" w:customStyle="1" w:styleId="WW8Num73z7">
    <w:name w:val="WW8Num73z7"/>
    <w:qFormat/>
  </w:style>
  <w:style w:type="character" w:customStyle="1" w:styleId="WW8Num73z8">
    <w:name w:val="WW8Num73z8"/>
    <w:qFormat/>
  </w:style>
  <w:style w:type="character" w:customStyle="1" w:styleId="WW8Num74z0">
    <w:name w:val="WW8Num74z0"/>
    <w:qFormat/>
    <w:rPr>
      <w:rFonts w:ascii="Times New Roman" w:hAnsi="Times New Roman" w:cs="Times New Roman"/>
    </w:rPr>
  </w:style>
  <w:style w:type="character" w:customStyle="1" w:styleId="WW8Num74z1">
    <w:name w:val="WW8Num74z1"/>
    <w:qFormat/>
  </w:style>
  <w:style w:type="character" w:customStyle="1" w:styleId="WW8Num74z2">
    <w:name w:val="WW8Num74z2"/>
    <w:qFormat/>
  </w:style>
  <w:style w:type="character" w:customStyle="1" w:styleId="WW8Num74z3">
    <w:name w:val="WW8Num74z3"/>
    <w:qFormat/>
  </w:style>
  <w:style w:type="character" w:customStyle="1" w:styleId="WW8Num74z4">
    <w:name w:val="WW8Num74z4"/>
    <w:qFormat/>
  </w:style>
  <w:style w:type="character" w:customStyle="1" w:styleId="WW8Num74z5">
    <w:name w:val="WW8Num74z5"/>
    <w:qFormat/>
  </w:style>
  <w:style w:type="character" w:customStyle="1" w:styleId="WW8Num74z6">
    <w:name w:val="WW8Num74z6"/>
    <w:qFormat/>
  </w:style>
  <w:style w:type="character" w:customStyle="1" w:styleId="WW8Num74z7">
    <w:name w:val="WW8Num74z7"/>
    <w:qFormat/>
  </w:style>
  <w:style w:type="character" w:customStyle="1" w:styleId="WW8Num74z8">
    <w:name w:val="WW8Num74z8"/>
    <w:qFormat/>
  </w:style>
  <w:style w:type="character" w:customStyle="1" w:styleId="WW8Num75z0">
    <w:name w:val="WW8Num75z0"/>
    <w:qFormat/>
    <w:rPr>
      <w:rFonts w:ascii="Times New Roman" w:hAnsi="Times New Roman" w:cs="Times New Roman"/>
    </w:rPr>
  </w:style>
  <w:style w:type="character" w:customStyle="1" w:styleId="WW8Num75z1">
    <w:name w:val="WW8Num75z1"/>
    <w:qFormat/>
  </w:style>
  <w:style w:type="character" w:customStyle="1" w:styleId="WW8Num75z2">
    <w:name w:val="WW8Num75z2"/>
    <w:qFormat/>
  </w:style>
  <w:style w:type="character" w:customStyle="1" w:styleId="WW8Num75z3">
    <w:name w:val="WW8Num75z3"/>
    <w:qFormat/>
  </w:style>
  <w:style w:type="character" w:customStyle="1" w:styleId="WW8Num75z4">
    <w:name w:val="WW8Num75z4"/>
    <w:qFormat/>
  </w:style>
  <w:style w:type="character" w:customStyle="1" w:styleId="WW8Num75z5">
    <w:name w:val="WW8Num75z5"/>
    <w:qFormat/>
  </w:style>
  <w:style w:type="character" w:customStyle="1" w:styleId="WW8Num75z6">
    <w:name w:val="WW8Num75z6"/>
    <w:qFormat/>
  </w:style>
  <w:style w:type="character" w:customStyle="1" w:styleId="WW8Num75z7">
    <w:name w:val="WW8Num75z7"/>
    <w:qFormat/>
  </w:style>
  <w:style w:type="character" w:customStyle="1" w:styleId="WW8Num75z8">
    <w:name w:val="WW8Num75z8"/>
    <w:qFormat/>
  </w:style>
  <w:style w:type="character" w:customStyle="1" w:styleId="WW8Num76z0">
    <w:name w:val="WW8Num76z0"/>
    <w:qFormat/>
    <w:rPr>
      <w:rFonts w:ascii="Times New Roman" w:hAnsi="Times New Roman" w:cs="Times New Roman"/>
    </w:rPr>
  </w:style>
  <w:style w:type="character" w:customStyle="1" w:styleId="WW8Num76z1">
    <w:name w:val="WW8Num76z1"/>
    <w:qFormat/>
  </w:style>
  <w:style w:type="character" w:customStyle="1" w:styleId="WW8Num76z2">
    <w:name w:val="WW8Num76z2"/>
    <w:qFormat/>
  </w:style>
  <w:style w:type="character" w:customStyle="1" w:styleId="WW8Num76z3">
    <w:name w:val="WW8Num76z3"/>
    <w:qFormat/>
  </w:style>
  <w:style w:type="character" w:customStyle="1" w:styleId="WW8Num76z4">
    <w:name w:val="WW8Num76z4"/>
    <w:qFormat/>
  </w:style>
  <w:style w:type="character" w:customStyle="1" w:styleId="WW8Num76z5">
    <w:name w:val="WW8Num76z5"/>
    <w:qFormat/>
  </w:style>
  <w:style w:type="character" w:customStyle="1" w:styleId="WW8Num76z6">
    <w:name w:val="WW8Num76z6"/>
    <w:qFormat/>
  </w:style>
  <w:style w:type="character" w:customStyle="1" w:styleId="WW8Num76z7">
    <w:name w:val="WW8Num76z7"/>
    <w:qFormat/>
  </w:style>
  <w:style w:type="character" w:customStyle="1" w:styleId="WW8Num76z8">
    <w:name w:val="WW8Num76z8"/>
    <w:qFormat/>
  </w:style>
  <w:style w:type="character" w:customStyle="1" w:styleId="WW8Num77z0">
    <w:name w:val="WW8Num77z0"/>
    <w:qFormat/>
    <w:rPr>
      <w:rFonts w:ascii="Times New Roman" w:hAnsi="Times New Roman" w:cs="Times New Roman"/>
    </w:rPr>
  </w:style>
  <w:style w:type="character" w:customStyle="1" w:styleId="WW8Num77z1">
    <w:name w:val="WW8Num77z1"/>
    <w:qFormat/>
  </w:style>
  <w:style w:type="character" w:customStyle="1" w:styleId="WW8Num77z2">
    <w:name w:val="WW8Num77z2"/>
    <w:qFormat/>
  </w:style>
  <w:style w:type="character" w:customStyle="1" w:styleId="WW8Num77z3">
    <w:name w:val="WW8Num77z3"/>
    <w:qFormat/>
  </w:style>
  <w:style w:type="character" w:customStyle="1" w:styleId="WW8Num77z4">
    <w:name w:val="WW8Num77z4"/>
    <w:qFormat/>
  </w:style>
  <w:style w:type="character" w:customStyle="1" w:styleId="WW8Num77z5">
    <w:name w:val="WW8Num77z5"/>
    <w:qFormat/>
  </w:style>
  <w:style w:type="character" w:customStyle="1" w:styleId="WW8Num77z6">
    <w:name w:val="WW8Num77z6"/>
    <w:qFormat/>
  </w:style>
  <w:style w:type="character" w:customStyle="1" w:styleId="WW8Num77z7">
    <w:name w:val="WW8Num77z7"/>
    <w:qFormat/>
  </w:style>
  <w:style w:type="character" w:customStyle="1" w:styleId="WW8Num77z8">
    <w:name w:val="WW8Num77z8"/>
    <w:qFormat/>
  </w:style>
  <w:style w:type="character" w:customStyle="1" w:styleId="WW8Num78z0">
    <w:name w:val="WW8Num78z0"/>
    <w:qFormat/>
  </w:style>
  <w:style w:type="character" w:customStyle="1" w:styleId="WW8Num78z1">
    <w:name w:val="WW8Num78z1"/>
    <w:qFormat/>
  </w:style>
  <w:style w:type="character" w:customStyle="1" w:styleId="WW8Num78z2">
    <w:name w:val="WW8Num78z2"/>
    <w:qFormat/>
  </w:style>
  <w:style w:type="character" w:customStyle="1" w:styleId="WW8Num78z3">
    <w:name w:val="WW8Num78z3"/>
    <w:qFormat/>
  </w:style>
  <w:style w:type="character" w:customStyle="1" w:styleId="WW8Num78z4">
    <w:name w:val="WW8Num78z4"/>
    <w:qFormat/>
  </w:style>
  <w:style w:type="character" w:customStyle="1" w:styleId="WW8Num78z5">
    <w:name w:val="WW8Num78z5"/>
    <w:qFormat/>
  </w:style>
  <w:style w:type="character" w:customStyle="1" w:styleId="WW8Num78z6">
    <w:name w:val="WW8Num78z6"/>
    <w:qFormat/>
  </w:style>
  <w:style w:type="character" w:customStyle="1" w:styleId="WW8Num78z7">
    <w:name w:val="WW8Num78z7"/>
    <w:qFormat/>
  </w:style>
  <w:style w:type="character" w:customStyle="1" w:styleId="WW8Num78z8">
    <w:name w:val="WW8Num78z8"/>
    <w:qFormat/>
  </w:style>
  <w:style w:type="character" w:customStyle="1" w:styleId="WW8Num79z0">
    <w:name w:val="WW8Num79z0"/>
    <w:qFormat/>
    <w:rPr>
      <w:rFonts w:ascii="Times New Roman" w:hAnsi="Times New Roman" w:cs="Times New Roman"/>
    </w:rPr>
  </w:style>
  <w:style w:type="character" w:customStyle="1" w:styleId="WW8Num79z1">
    <w:name w:val="WW8Num79z1"/>
    <w:qFormat/>
  </w:style>
  <w:style w:type="character" w:customStyle="1" w:styleId="WW8Num79z2">
    <w:name w:val="WW8Num79z2"/>
    <w:qFormat/>
  </w:style>
  <w:style w:type="character" w:customStyle="1" w:styleId="WW8Num79z3">
    <w:name w:val="WW8Num79z3"/>
    <w:qFormat/>
  </w:style>
  <w:style w:type="character" w:customStyle="1" w:styleId="WW8Num79z4">
    <w:name w:val="WW8Num79z4"/>
    <w:qFormat/>
  </w:style>
  <w:style w:type="character" w:customStyle="1" w:styleId="WW8Num79z5">
    <w:name w:val="WW8Num79z5"/>
    <w:qFormat/>
  </w:style>
  <w:style w:type="character" w:customStyle="1" w:styleId="WW8Num79z6">
    <w:name w:val="WW8Num79z6"/>
    <w:qFormat/>
  </w:style>
  <w:style w:type="character" w:customStyle="1" w:styleId="WW8Num79z7">
    <w:name w:val="WW8Num79z7"/>
    <w:qFormat/>
  </w:style>
  <w:style w:type="character" w:customStyle="1" w:styleId="WW8Num79z8">
    <w:name w:val="WW8Num79z8"/>
    <w:qFormat/>
  </w:style>
  <w:style w:type="character" w:customStyle="1" w:styleId="WW8Num80z0">
    <w:name w:val="WW8Num80z0"/>
    <w:qFormat/>
    <w:rPr>
      <w:rFonts w:ascii="Times New Roman" w:hAnsi="Times New Roman" w:cs="Times New Roman"/>
    </w:rPr>
  </w:style>
  <w:style w:type="character" w:customStyle="1" w:styleId="WW8Num80z1">
    <w:name w:val="WW8Num80z1"/>
    <w:qFormat/>
  </w:style>
  <w:style w:type="character" w:customStyle="1" w:styleId="WW8Num80z2">
    <w:name w:val="WW8Num80z2"/>
    <w:qFormat/>
  </w:style>
  <w:style w:type="character" w:customStyle="1" w:styleId="WW8Num80z3">
    <w:name w:val="WW8Num80z3"/>
    <w:qFormat/>
  </w:style>
  <w:style w:type="character" w:customStyle="1" w:styleId="WW8Num80z4">
    <w:name w:val="WW8Num80z4"/>
    <w:qFormat/>
  </w:style>
  <w:style w:type="character" w:customStyle="1" w:styleId="WW8Num80z5">
    <w:name w:val="WW8Num80z5"/>
    <w:qFormat/>
  </w:style>
  <w:style w:type="character" w:customStyle="1" w:styleId="WW8Num80z6">
    <w:name w:val="WW8Num80z6"/>
    <w:qFormat/>
  </w:style>
  <w:style w:type="character" w:customStyle="1" w:styleId="WW8Num80z7">
    <w:name w:val="WW8Num80z7"/>
    <w:qFormat/>
  </w:style>
  <w:style w:type="character" w:customStyle="1" w:styleId="WW8Num80z8">
    <w:name w:val="WW8Num80z8"/>
    <w:qFormat/>
  </w:style>
  <w:style w:type="character" w:customStyle="1" w:styleId="WW8Num81z0">
    <w:name w:val="WW8Num81z0"/>
    <w:qFormat/>
    <w:rPr>
      <w:rFonts w:ascii="標楷體" w:hAnsi="標楷體" w:cs="標楷體"/>
    </w:rPr>
  </w:style>
  <w:style w:type="character" w:customStyle="1" w:styleId="WW8Num81z1">
    <w:name w:val="WW8Num81z1"/>
    <w:qFormat/>
  </w:style>
  <w:style w:type="character" w:customStyle="1" w:styleId="WW8Num81z2">
    <w:name w:val="WW8Num81z2"/>
    <w:qFormat/>
  </w:style>
  <w:style w:type="character" w:customStyle="1" w:styleId="WW8Num81z3">
    <w:name w:val="WW8Num81z3"/>
    <w:qFormat/>
  </w:style>
  <w:style w:type="character" w:customStyle="1" w:styleId="WW8Num81z4">
    <w:name w:val="WW8Num81z4"/>
    <w:qFormat/>
  </w:style>
  <w:style w:type="character" w:customStyle="1" w:styleId="WW8Num81z5">
    <w:name w:val="WW8Num81z5"/>
    <w:qFormat/>
  </w:style>
  <w:style w:type="character" w:customStyle="1" w:styleId="WW8Num81z6">
    <w:name w:val="WW8Num81z6"/>
    <w:qFormat/>
  </w:style>
  <w:style w:type="character" w:customStyle="1" w:styleId="WW8Num81z7">
    <w:name w:val="WW8Num81z7"/>
    <w:qFormat/>
  </w:style>
  <w:style w:type="character" w:customStyle="1" w:styleId="WW8Num81z8">
    <w:name w:val="WW8Num81z8"/>
    <w:qFormat/>
  </w:style>
  <w:style w:type="character" w:customStyle="1" w:styleId="WW8Num82z0">
    <w:name w:val="WW8Num82z0"/>
    <w:qFormat/>
    <w:rPr>
      <w:rFonts w:ascii="Times New Roman" w:hAnsi="Times New Roman" w:cs="Times New Roman"/>
    </w:rPr>
  </w:style>
  <w:style w:type="character" w:customStyle="1" w:styleId="WW8Num82z1">
    <w:name w:val="WW8Num82z1"/>
    <w:qFormat/>
  </w:style>
  <w:style w:type="character" w:customStyle="1" w:styleId="WW8Num82z2">
    <w:name w:val="WW8Num82z2"/>
    <w:qFormat/>
  </w:style>
  <w:style w:type="character" w:customStyle="1" w:styleId="WW8Num82z3">
    <w:name w:val="WW8Num82z3"/>
    <w:qFormat/>
  </w:style>
  <w:style w:type="character" w:customStyle="1" w:styleId="WW8Num82z4">
    <w:name w:val="WW8Num82z4"/>
    <w:qFormat/>
  </w:style>
  <w:style w:type="character" w:customStyle="1" w:styleId="WW8Num82z5">
    <w:name w:val="WW8Num82z5"/>
    <w:qFormat/>
  </w:style>
  <w:style w:type="character" w:customStyle="1" w:styleId="WW8Num82z6">
    <w:name w:val="WW8Num82z6"/>
    <w:qFormat/>
  </w:style>
  <w:style w:type="character" w:customStyle="1" w:styleId="WW8Num82z7">
    <w:name w:val="WW8Num82z7"/>
    <w:qFormat/>
  </w:style>
  <w:style w:type="character" w:customStyle="1" w:styleId="WW8Num82z8">
    <w:name w:val="WW8Num82z8"/>
    <w:qFormat/>
  </w:style>
  <w:style w:type="character" w:customStyle="1" w:styleId="WW8Num83z0">
    <w:name w:val="WW8Num83z0"/>
    <w:qFormat/>
    <w:rPr>
      <w:rFonts w:ascii="Times New Roman" w:hAnsi="Times New Roman" w:cs="Times New Roman"/>
      <w:sz w:val="24"/>
      <w:szCs w:val="24"/>
    </w:rPr>
  </w:style>
  <w:style w:type="character" w:customStyle="1" w:styleId="WW8Num83z1">
    <w:name w:val="WW8Num83z1"/>
    <w:qFormat/>
  </w:style>
  <w:style w:type="character" w:customStyle="1" w:styleId="WW8Num83z2">
    <w:name w:val="WW8Num83z2"/>
    <w:qFormat/>
  </w:style>
  <w:style w:type="character" w:customStyle="1" w:styleId="WW8Num83z3">
    <w:name w:val="WW8Num83z3"/>
    <w:qFormat/>
  </w:style>
  <w:style w:type="character" w:customStyle="1" w:styleId="WW8Num83z4">
    <w:name w:val="WW8Num83z4"/>
    <w:qFormat/>
  </w:style>
  <w:style w:type="character" w:customStyle="1" w:styleId="WW8Num83z5">
    <w:name w:val="WW8Num83z5"/>
    <w:qFormat/>
  </w:style>
  <w:style w:type="character" w:customStyle="1" w:styleId="WW8Num83z6">
    <w:name w:val="WW8Num83z6"/>
    <w:qFormat/>
  </w:style>
  <w:style w:type="character" w:customStyle="1" w:styleId="WW8Num83z7">
    <w:name w:val="WW8Num83z7"/>
    <w:qFormat/>
  </w:style>
  <w:style w:type="character" w:customStyle="1" w:styleId="WW8Num83z8">
    <w:name w:val="WW8Num83z8"/>
    <w:qFormat/>
  </w:style>
  <w:style w:type="character" w:customStyle="1" w:styleId="WW8Num84z0">
    <w:name w:val="WW8Num84z0"/>
    <w:qFormat/>
    <w:rPr>
      <w:rFonts w:ascii="Times New Roman" w:hAnsi="Times New Roman" w:cs="Times New Roman"/>
    </w:rPr>
  </w:style>
  <w:style w:type="character" w:customStyle="1" w:styleId="WW8Num84z1">
    <w:name w:val="WW8Num84z1"/>
    <w:qFormat/>
  </w:style>
  <w:style w:type="character" w:customStyle="1" w:styleId="WW8Num84z2">
    <w:name w:val="WW8Num84z2"/>
    <w:qFormat/>
  </w:style>
  <w:style w:type="character" w:customStyle="1" w:styleId="WW8Num84z3">
    <w:name w:val="WW8Num84z3"/>
    <w:qFormat/>
  </w:style>
  <w:style w:type="character" w:customStyle="1" w:styleId="WW8Num84z4">
    <w:name w:val="WW8Num84z4"/>
    <w:qFormat/>
  </w:style>
  <w:style w:type="character" w:customStyle="1" w:styleId="WW8Num84z5">
    <w:name w:val="WW8Num84z5"/>
    <w:qFormat/>
  </w:style>
  <w:style w:type="character" w:customStyle="1" w:styleId="WW8Num84z6">
    <w:name w:val="WW8Num84z6"/>
    <w:qFormat/>
  </w:style>
  <w:style w:type="character" w:customStyle="1" w:styleId="WW8Num84z7">
    <w:name w:val="WW8Num84z7"/>
    <w:qFormat/>
  </w:style>
  <w:style w:type="character" w:customStyle="1" w:styleId="WW8Num84z8">
    <w:name w:val="WW8Num84z8"/>
    <w:qFormat/>
  </w:style>
  <w:style w:type="character" w:customStyle="1" w:styleId="WW8Num85z0">
    <w:name w:val="WW8Num85z0"/>
    <w:qFormat/>
    <w:rPr>
      <w:rFonts w:ascii="Times New Roman" w:hAnsi="Times New Roman" w:cs="Times New Roman"/>
    </w:rPr>
  </w:style>
  <w:style w:type="character" w:customStyle="1" w:styleId="WW8Num85z1">
    <w:name w:val="WW8Num85z1"/>
    <w:qFormat/>
  </w:style>
  <w:style w:type="character" w:customStyle="1" w:styleId="WW8Num85z2">
    <w:name w:val="WW8Num85z2"/>
    <w:qFormat/>
  </w:style>
  <w:style w:type="character" w:customStyle="1" w:styleId="WW8Num85z3">
    <w:name w:val="WW8Num85z3"/>
    <w:qFormat/>
  </w:style>
  <w:style w:type="character" w:customStyle="1" w:styleId="WW8Num85z4">
    <w:name w:val="WW8Num85z4"/>
    <w:qFormat/>
  </w:style>
  <w:style w:type="character" w:customStyle="1" w:styleId="WW8Num85z5">
    <w:name w:val="WW8Num85z5"/>
    <w:qFormat/>
  </w:style>
  <w:style w:type="character" w:customStyle="1" w:styleId="WW8Num85z6">
    <w:name w:val="WW8Num85z6"/>
    <w:qFormat/>
  </w:style>
  <w:style w:type="character" w:customStyle="1" w:styleId="WW8Num85z7">
    <w:name w:val="WW8Num85z7"/>
    <w:qFormat/>
  </w:style>
  <w:style w:type="character" w:customStyle="1" w:styleId="WW8Num85z8">
    <w:name w:val="WW8Num85z8"/>
    <w:qFormat/>
  </w:style>
  <w:style w:type="character" w:customStyle="1" w:styleId="WW8Num86z0">
    <w:name w:val="WW8Num86z0"/>
    <w:qFormat/>
    <w:rPr>
      <w:rFonts w:ascii="Times New Roman" w:hAnsi="Times New Roman" w:cs="Times New Roman"/>
    </w:rPr>
  </w:style>
  <w:style w:type="character" w:customStyle="1" w:styleId="WW8Num86z1">
    <w:name w:val="WW8Num86z1"/>
    <w:qFormat/>
  </w:style>
  <w:style w:type="character" w:customStyle="1" w:styleId="WW8Num86z2">
    <w:name w:val="WW8Num86z2"/>
    <w:qFormat/>
  </w:style>
  <w:style w:type="character" w:customStyle="1" w:styleId="WW8Num86z3">
    <w:name w:val="WW8Num86z3"/>
    <w:qFormat/>
  </w:style>
  <w:style w:type="character" w:customStyle="1" w:styleId="WW8Num86z4">
    <w:name w:val="WW8Num86z4"/>
    <w:qFormat/>
  </w:style>
  <w:style w:type="character" w:customStyle="1" w:styleId="WW8Num86z5">
    <w:name w:val="WW8Num86z5"/>
    <w:qFormat/>
  </w:style>
  <w:style w:type="character" w:customStyle="1" w:styleId="WW8Num86z6">
    <w:name w:val="WW8Num86z6"/>
    <w:qFormat/>
  </w:style>
  <w:style w:type="character" w:customStyle="1" w:styleId="WW8Num86z7">
    <w:name w:val="WW8Num86z7"/>
    <w:qFormat/>
  </w:style>
  <w:style w:type="character" w:customStyle="1" w:styleId="WW8Num86z8">
    <w:name w:val="WW8Num86z8"/>
    <w:qFormat/>
  </w:style>
  <w:style w:type="character" w:customStyle="1" w:styleId="WW8Num87z0">
    <w:name w:val="WW8Num87z0"/>
    <w:qFormat/>
    <w:rPr>
      <w:rFonts w:ascii="Times New Roman" w:hAnsi="Times New Roman" w:cs="Times New Roman"/>
      <w:sz w:val="24"/>
      <w:szCs w:val="24"/>
    </w:rPr>
  </w:style>
  <w:style w:type="character" w:customStyle="1" w:styleId="WW8Num87z1">
    <w:name w:val="WW8Num87z1"/>
    <w:qFormat/>
  </w:style>
  <w:style w:type="character" w:customStyle="1" w:styleId="WW8Num87z2">
    <w:name w:val="WW8Num87z2"/>
    <w:qFormat/>
  </w:style>
  <w:style w:type="character" w:customStyle="1" w:styleId="WW8Num87z3">
    <w:name w:val="WW8Num87z3"/>
    <w:qFormat/>
  </w:style>
  <w:style w:type="character" w:customStyle="1" w:styleId="WW8Num87z4">
    <w:name w:val="WW8Num87z4"/>
    <w:qFormat/>
  </w:style>
  <w:style w:type="character" w:customStyle="1" w:styleId="WW8Num87z5">
    <w:name w:val="WW8Num87z5"/>
    <w:qFormat/>
  </w:style>
  <w:style w:type="character" w:customStyle="1" w:styleId="WW8Num87z6">
    <w:name w:val="WW8Num87z6"/>
    <w:qFormat/>
  </w:style>
  <w:style w:type="character" w:customStyle="1" w:styleId="WW8Num87z7">
    <w:name w:val="WW8Num87z7"/>
    <w:qFormat/>
  </w:style>
  <w:style w:type="character" w:customStyle="1" w:styleId="WW8Num87z8">
    <w:name w:val="WW8Num87z8"/>
    <w:qFormat/>
  </w:style>
  <w:style w:type="character" w:customStyle="1" w:styleId="WW8Num88z0">
    <w:name w:val="WW8Num88z0"/>
    <w:qFormat/>
    <w:rPr>
      <w:rFonts w:ascii="標楷體" w:hAnsi="標楷體" w:cs="標楷體"/>
    </w:rPr>
  </w:style>
  <w:style w:type="character" w:customStyle="1" w:styleId="WW8Num88z1">
    <w:name w:val="WW8Num88z1"/>
    <w:qFormat/>
  </w:style>
  <w:style w:type="character" w:customStyle="1" w:styleId="WW8Num88z2">
    <w:name w:val="WW8Num88z2"/>
    <w:qFormat/>
  </w:style>
  <w:style w:type="character" w:customStyle="1" w:styleId="WW8Num88z3">
    <w:name w:val="WW8Num88z3"/>
    <w:qFormat/>
  </w:style>
  <w:style w:type="character" w:customStyle="1" w:styleId="WW8Num88z4">
    <w:name w:val="WW8Num88z4"/>
    <w:qFormat/>
  </w:style>
  <w:style w:type="character" w:customStyle="1" w:styleId="WW8Num88z5">
    <w:name w:val="WW8Num88z5"/>
    <w:qFormat/>
  </w:style>
  <w:style w:type="character" w:customStyle="1" w:styleId="WW8Num88z6">
    <w:name w:val="WW8Num88z6"/>
    <w:qFormat/>
  </w:style>
  <w:style w:type="character" w:customStyle="1" w:styleId="WW8Num88z7">
    <w:name w:val="WW8Num88z7"/>
    <w:qFormat/>
  </w:style>
  <w:style w:type="character" w:customStyle="1" w:styleId="WW8Num88z8">
    <w:name w:val="WW8Num88z8"/>
    <w:qFormat/>
  </w:style>
  <w:style w:type="character" w:customStyle="1" w:styleId="WW8Num89z0">
    <w:name w:val="WW8Num89z0"/>
    <w:qFormat/>
    <w:rPr>
      <w:rFonts w:ascii="Times New Roman" w:hAnsi="Times New Roman" w:cs="Times New Roman"/>
    </w:rPr>
  </w:style>
  <w:style w:type="character" w:customStyle="1" w:styleId="WW8Num89z1">
    <w:name w:val="WW8Num89z1"/>
    <w:qFormat/>
  </w:style>
  <w:style w:type="character" w:customStyle="1" w:styleId="WW8Num89z2">
    <w:name w:val="WW8Num89z2"/>
    <w:qFormat/>
  </w:style>
  <w:style w:type="character" w:customStyle="1" w:styleId="WW8Num89z3">
    <w:name w:val="WW8Num89z3"/>
    <w:qFormat/>
  </w:style>
  <w:style w:type="character" w:customStyle="1" w:styleId="WW8Num89z4">
    <w:name w:val="WW8Num89z4"/>
    <w:qFormat/>
  </w:style>
  <w:style w:type="character" w:customStyle="1" w:styleId="WW8Num89z5">
    <w:name w:val="WW8Num89z5"/>
    <w:qFormat/>
  </w:style>
  <w:style w:type="character" w:customStyle="1" w:styleId="WW8Num89z6">
    <w:name w:val="WW8Num89z6"/>
    <w:qFormat/>
  </w:style>
  <w:style w:type="character" w:customStyle="1" w:styleId="WW8Num89z7">
    <w:name w:val="WW8Num89z7"/>
    <w:qFormat/>
  </w:style>
  <w:style w:type="character" w:customStyle="1" w:styleId="WW8Num89z8">
    <w:name w:val="WW8Num89z8"/>
    <w:qFormat/>
  </w:style>
  <w:style w:type="character" w:customStyle="1" w:styleId="WW8Num90z0">
    <w:name w:val="WW8Num90z0"/>
    <w:qFormat/>
    <w:rPr>
      <w:rFonts w:ascii="Times New Roman" w:hAnsi="Times New Roman" w:cs="Times New Roman"/>
      <w:kern w:val="2"/>
    </w:rPr>
  </w:style>
  <w:style w:type="character" w:customStyle="1" w:styleId="WW8Num90z1">
    <w:name w:val="WW8Num90z1"/>
    <w:qFormat/>
  </w:style>
  <w:style w:type="character" w:customStyle="1" w:styleId="WW8Num90z2">
    <w:name w:val="WW8Num90z2"/>
    <w:qFormat/>
  </w:style>
  <w:style w:type="character" w:customStyle="1" w:styleId="WW8Num90z3">
    <w:name w:val="WW8Num90z3"/>
    <w:qFormat/>
  </w:style>
  <w:style w:type="character" w:customStyle="1" w:styleId="WW8Num90z4">
    <w:name w:val="WW8Num90z4"/>
    <w:qFormat/>
  </w:style>
  <w:style w:type="character" w:customStyle="1" w:styleId="WW8Num90z5">
    <w:name w:val="WW8Num90z5"/>
    <w:qFormat/>
  </w:style>
  <w:style w:type="character" w:customStyle="1" w:styleId="WW8Num90z6">
    <w:name w:val="WW8Num90z6"/>
    <w:qFormat/>
  </w:style>
  <w:style w:type="character" w:customStyle="1" w:styleId="WW8Num90z7">
    <w:name w:val="WW8Num90z7"/>
    <w:qFormat/>
  </w:style>
  <w:style w:type="character" w:customStyle="1" w:styleId="WW8Num90z8">
    <w:name w:val="WW8Num90z8"/>
    <w:qFormat/>
  </w:style>
  <w:style w:type="character" w:customStyle="1" w:styleId="WW8Num91z0">
    <w:name w:val="WW8Num91z0"/>
    <w:qFormat/>
    <w:rPr>
      <w:rFonts w:ascii="Times New Roman" w:hAnsi="Times New Roman" w:cs="Times New Roman"/>
    </w:rPr>
  </w:style>
  <w:style w:type="character" w:customStyle="1" w:styleId="WW8Num91z1">
    <w:name w:val="WW8Num91z1"/>
    <w:qFormat/>
  </w:style>
  <w:style w:type="character" w:customStyle="1" w:styleId="WW8Num91z2">
    <w:name w:val="WW8Num91z2"/>
    <w:qFormat/>
  </w:style>
  <w:style w:type="character" w:customStyle="1" w:styleId="WW8Num91z4">
    <w:name w:val="WW8Num91z4"/>
    <w:qFormat/>
  </w:style>
  <w:style w:type="character" w:customStyle="1" w:styleId="WW8Num91z5">
    <w:name w:val="WW8Num91z5"/>
    <w:qFormat/>
  </w:style>
  <w:style w:type="character" w:customStyle="1" w:styleId="WW8Num91z6">
    <w:name w:val="WW8Num91z6"/>
    <w:qFormat/>
  </w:style>
  <w:style w:type="character" w:customStyle="1" w:styleId="WW8Num91z7">
    <w:name w:val="WW8Num91z7"/>
    <w:qFormat/>
  </w:style>
  <w:style w:type="character" w:customStyle="1" w:styleId="WW8Num91z8">
    <w:name w:val="WW8Num91z8"/>
    <w:qFormat/>
  </w:style>
  <w:style w:type="character" w:customStyle="1" w:styleId="WW8Num92z0">
    <w:name w:val="WW8Num92z0"/>
    <w:qFormat/>
    <w:rPr>
      <w:rFonts w:ascii="Times New Roman" w:hAnsi="Times New Roman" w:cs="Times New Roman"/>
    </w:rPr>
  </w:style>
  <w:style w:type="character" w:customStyle="1" w:styleId="WW8Num92z1">
    <w:name w:val="WW8Num92z1"/>
    <w:qFormat/>
  </w:style>
  <w:style w:type="character" w:customStyle="1" w:styleId="WW8Num92z2">
    <w:name w:val="WW8Num92z2"/>
    <w:qFormat/>
  </w:style>
  <w:style w:type="character" w:customStyle="1" w:styleId="WW8Num92z3">
    <w:name w:val="WW8Num92z3"/>
    <w:qFormat/>
  </w:style>
  <w:style w:type="character" w:customStyle="1" w:styleId="WW8Num92z4">
    <w:name w:val="WW8Num92z4"/>
    <w:qFormat/>
  </w:style>
  <w:style w:type="character" w:customStyle="1" w:styleId="WW8Num92z5">
    <w:name w:val="WW8Num92z5"/>
    <w:qFormat/>
  </w:style>
  <w:style w:type="character" w:customStyle="1" w:styleId="WW8Num92z6">
    <w:name w:val="WW8Num92z6"/>
    <w:qFormat/>
  </w:style>
  <w:style w:type="character" w:customStyle="1" w:styleId="WW8Num92z7">
    <w:name w:val="WW8Num92z7"/>
    <w:qFormat/>
  </w:style>
  <w:style w:type="character" w:customStyle="1" w:styleId="WW8Num92z8">
    <w:name w:val="WW8Num92z8"/>
    <w:qFormat/>
  </w:style>
  <w:style w:type="character" w:customStyle="1" w:styleId="WW8Num93z0">
    <w:name w:val="WW8Num93z0"/>
    <w:qFormat/>
  </w:style>
  <w:style w:type="character" w:customStyle="1" w:styleId="WW8Num93z1">
    <w:name w:val="WW8Num93z1"/>
    <w:qFormat/>
  </w:style>
  <w:style w:type="character" w:customStyle="1" w:styleId="WW8Num93z2">
    <w:name w:val="WW8Num93z2"/>
    <w:qFormat/>
  </w:style>
  <w:style w:type="character" w:customStyle="1" w:styleId="WW8Num93z4">
    <w:name w:val="WW8Num93z4"/>
    <w:qFormat/>
  </w:style>
  <w:style w:type="character" w:customStyle="1" w:styleId="WW8Num93z5">
    <w:name w:val="WW8Num93z5"/>
    <w:qFormat/>
  </w:style>
  <w:style w:type="character" w:customStyle="1" w:styleId="WW8Num93z6">
    <w:name w:val="WW8Num93z6"/>
    <w:qFormat/>
  </w:style>
  <w:style w:type="character" w:customStyle="1" w:styleId="WW8Num93z7">
    <w:name w:val="WW8Num93z7"/>
    <w:qFormat/>
  </w:style>
  <w:style w:type="character" w:customStyle="1" w:styleId="WW8Num93z8">
    <w:name w:val="WW8Num93z8"/>
    <w:qFormat/>
  </w:style>
  <w:style w:type="character" w:customStyle="1" w:styleId="WW8Num94z0">
    <w:name w:val="WW8Num94z0"/>
    <w:qFormat/>
    <w:rPr>
      <w:rFonts w:ascii="Times New Roman" w:hAnsi="Times New Roman" w:cs="Times New Roman"/>
    </w:rPr>
  </w:style>
  <w:style w:type="character" w:customStyle="1" w:styleId="WW8Num94z1">
    <w:name w:val="WW8Num94z1"/>
    <w:qFormat/>
  </w:style>
  <w:style w:type="character" w:customStyle="1" w:styleId="WW8Num94z2">
    <w:name w:val="WW8Num94z2"/>
    <w:qFormat/>
  </w:style>
  <w:style w:type="character" w:customStyle="1" w:styleId="WW8Num94z3">
    <w:name w:val="WW8Num94z3"/>
    <w:qFormat/>
  </w:style>
  <w:style w:type="character" w:customStyle="1" w:styleId="WW8Num94z4">
    <w:name w:val="WW8Num94z4"/>
    <w:qFormat/>
  </w:style>
  <w:style w:type="character" w:customStyle="1" w:styleId="WW8Num94z5">
    <w:name w:val="WW8Num94z5"/>
    <w:qFormat/>
  </w:style>
  <w:style w:type="character" w:customStyle="1" w:styleId="WW8Num94z6">
    <w:name w:val="WW8Num94z6"/>
    <w:qFormat/>
  </w:style>
  <w:style w:type="character" w:customStyle="1" w:styleId="WW8Num94z7">
    <w:name w:val="WW8Num94z7"/>
    <w:qFormat/>
  </w:style>
  <w:style w:type="character" w:customStyle="1" w:styleId="WW8Num94z8">
    <w:name w:val="WW8Num94z8"/>
    <w:qFormat/>
  </w:style>
  <w:style w:type="character" w:customStyle="1" w:styleId="WW8Num95z0">
    <w:name w:val="WW8Num95z0"/>
    <w:qFormat/>
    <w:rPr>
      <w:rFonts w:ascii="標楷體" w:eastAsia="標楷體" w:hAnsi="標楷體" w:cs="標楷體"/>
      <w:b w:val="0"/>
      <w:i w:val="0"/>
      <w:color w:val="000000"/>
      <w:sz w:val="24"/>
      <w:szCs w:val="24"/>
    </w:rPr>
  </w:style>
  <w:style w:type="character" w:customStyle="1" w:styleId="WW8Num95z1">
    <w:name w:val="WW8Num95z1"/>
    <w:qFormat/>
  </w:style>
  <w:style w:type="character" w:customStyle="1" w:styleId="WW8Num95z2">
    <w:name w:val="WW8Num95z2"/>
    <w:qFormat/>
  </w:style>
  <w:style w:type="character" w:customStyle="1" w:styleId="WW8Num95z3">
    <w:name w:val="WW8Num95z3"/>
    <w:qFormat/>
  </w:style>
  <w:style w:type="character" w:customStyle="1" w:styleId="WW8Num95z4">
    <w:name w:val="WW8Num95z4"/>
    <w:qFormat/>
  </w:style>
  <w:style w:type="character" w:customStyle="1" w:styleId="WW8Num95z5">
    <w:name w:val="WW8Num95z5"/>
    <w:qFormat/>
  </w:style>
  <w:style w:type="character" w:customStyle="1" w:styleId="WW8Num95z6">
    <w:name w:val="WW8Num95z6"/>
    <w:qFormat/>
  </w:style>
  <w:style w:type="character" w:customStyle="1" w:styleId="WW8Num95z7">
    <w:name w:val="WW8Num95z7"/>
    <w:qFormat/>
  </w:style>
  <w:style w:type="character" w:customStyle="1" w:styleId="WW8Num95z8">
    <w:name w:val="WW8Num95z8"/>
    <w:qFormat/>
  </w:style>
  <w:style w:type="character" w:customStyle="1" w:styleId="WW8Num96z0">
    <w:name w:val="WW8Num96z0"/>
    <w:qFormat/>
  </w:style>
  <w:style w:type="character" w:customStyle="1" w:styleId="WW8Num96z1">
    <w:name w:val="WW8Num96z1"/>
    <w:qFormat/>
  </w:style>
  <w:style w:type="character" w:customStyle="1" w:styleId="WW8Num96z2">
    <w:name w:val="WW8Num96z2"/>
    <w:qFormat/>
  </w:style>
  <w:style w:type="character" w:customStyle="1" w:styleId="WW8Num96z3">
    <w:name w:val="WW8Num96z3"/>
    <w:qFormat/>
  </w:style>
  <w:style w:type="character" w:customStyle="1" w:styleId="WW8Num96z4">
    <w:name w:val="WW8Num96z4"/>
    <w:qFormat/>
  </w:style>
  <w:style w:type="character" w:customStyle="1" w:styleId="WW8Num96z5">
    <w:name w:val="WW8Num96z5"/>
    <w:qFormat/>
  </w:style>
  <w:style w:type="character" w:customStyle="1" w:styleId="WW8Num96z6">
    <w:name w:val="WW8Num96z6"/>
    <w:qFormat/>
  </w:style>
  <w:style w:type="character" w:customStyle="1" w:styleId="WW8Num96z7">
    <w:name w:val="WW8Num96z7"/>
    <w:qFormat/>
  </w:style>
  <w:style w:type="character" w:customStyle="1" w:styleId="WW8Num96z8">
    <w:name w:val="WW8Num96z8"/>
    <w:qFormat/>
  </w:style>
  <w:style w:type="character" w:customStyle="1" w:styleId="WW8Num97z0">
    <w:name w:val="WW8Num97z0"/>
    <w:qFormat/>
    <w:rPr>
      <w:rFonts w:ascii="Times New Roman" w:hAnsi="Times New Roman" w:cs="Times New Roman"/>
    </w:rPr>
  </w:style>
  <w:style w:type="character" w:customStyle="1" w:styleId="WW8Num97z1">
    <w:name w:val="WW8Num97z1"/>
    <w:qFormat/>
  </w:style>
  <w:style w:type="character" w:customStyle="1" w:styleId="WW8Num97z2">
    <w:name w:val="WW8Num97z2"/>
    <w:qFormat/>
  </w:style>
  <w:style w:type="character" w:customStyle="1" w:styleId="WW8Num97z3">
    <w:name w:val="WW8Num97z3"/>
    <w:qFormat/>
  </w:style>
  <w:style w:type="character" w:customStyle="1" w:styleId="WW8Num97z4">
    <w:name w:val="WW8Num97z4"/>
    <w:qFormat/>
  </w:style>
  <w:style w:type="character" w:customStyle="1" w:styleId="WW8Num97z5">
    <w:name w:val="WW8Num97z5"/>
    <w:qFormat/>
  </w:style>
  <w:style w:type="character" w:customStyle="1" w:styleId="WW8Num97z6">
    <w:name w:val="WW8Num97z6"/>
    <w:qFormat/>
  </w:style>
  <w:style w:type="character" w:customStyle="1" w:styleId="WW8Num97z7">
    <w:name w:val="WW8Num97z7"/>
    <w:qFormat/>
  </w:style>
  <w:style w:type="character" w:customStyle="1" w:styleId="WW8Num97z8">
    <w:name w:val="WW8Num97z8"/>
    <w:qFormat/>
  </w:style>
  <w:style w:type="character" w:styleId="a3">
    <w:name w:val="page number"/>
    <w:basedOn w:val="a0"/>
  </w:style>
  <w:style w:type="character" w:customStyle="1" w:styleId="a4">
    <w:name w:val="純文字 字元"/>
    <w:qFormat/>
    <w:rPr>
      <w:rFonts w:ascii="細明體;MingLiU" w:eastAsia="細明體;MingLiU" w:hAnsi="細明體;MingLiU" w:cs="Courier (W1);Lucida Console"/>
      <w:kern w:val="2"/>
      <w:sz w:val="24"/>
      <w:lang w:val="en-US" w:eastAsia="zh-TW" w:bidi="ar-SA"/>
    </w:rPr>
  </w:style>
  <w:style w:type="character" w:customStyle="1" w:styleId="a5">
    <w:name w:val="字元 字元"/>
    <w:qFormat/>
    <w:rPr>
      <w:rFonts w:ascii="細明體;MingLiU" w:eastAsia="細明體;MingLiU" w:hAnsi="細明體;MingLiU" w:cs="Courier (W1);Lucida Console"/>
      <w:kern w:val="2"/>
      <w:sz w:val="24"/>
      <w:lang w:val="en-US" w:eastAsia="zh-TW" w:bidi="ar-SA"/>
    </w:rPr>
  </w:style>
  <w:style w:type="character" w:customStyle="1" w:styleId="10">
    <w:name w:val="內文1 字元"/>
    <w:qFormat/>
    <w:rPr>
      <w:rFonts w:ascii="細明體;MingLiU" w:eastAsia="標楷體" w:hAnsi="細明體;MingLiU" w:cs="標楷體"/>
      <w:kern w:val="2"/>
      <w:sz w:val="24"/>
      <w:lang w:val="en-US" w:eastAsia="zh-TW" w:bidi="ar-SA"/>
    </w:rPr>
  </w:style>
  <w:style w:type="character" w:customStyle="1" w:styleId="a6">
    <w:name w:val="強調"/>
    <w:qFormat/>
    <w:rPr>
      <w:i/>
      <w:iCs/>
    </w:rPr>
  </w:style>
  <w:style w:type="character" w:customStyle="1" w:styleId="11">
    <w:name w:val="(1) 字元"/>
    <w:qFormat/>
    <w:rPr>
      <w:rFonts w:ascii="Times New Roman" w:eastAsia="標楷體" w:hAnsi="Times New Roman" w:cs="Times New Roman"/>
      <w:kern w:val="2"/>
      <w:sz w:val="24"/>
      <w:szCs w:val="22"/>
    </w:rPr>
  </w:style>
  <w:style w:type="character" w:customStyle="1" w:styleId="a7">
    <w:name w:val="註解方塊文字 字元"/>
    <w:qFormat/>
    <w:rPr>
      <w:rFonts w:ascii="Cambria" w:eastAsia="新細明體;PMingLiU" w:hAnsi="Cambria" w:cs="Times New Roman"/>
      <w:kern w:val="2"/>
      <w:sz w:val="18"/>
      <w:szCs w:val="18"/>
    </w:rPr>
  </w:style>
  <w:style w:type="character" w:customStyle="1" w:styleId="a8">
    <w:name w:val="頁首 字元"/>
    <w:qFormat/>
    <w:rPr>
      <w:rFonts w:eastAsia="標楷體"/>
      <w:kern w:val="2"/>
      <w:szCs w:val="22"/>
    </w:rPr>
  </w:style>
  <w:style w:type="character" w:customStyle="1" w:styleId="a9">
    <w:name w:val="頁尾 字元"/>
    <w:qFormat/>
    <w:rPr>
      <w:rFonts w:eastAsia="標楷體"/>
      <w:kern w:val="2"/>
      <w:szCs w:val="22"/>
    </w:rPr>
  </w:style>
  <w:style w:type="character" w:styleId="aa">
    <w:name w:val="annotation reference"/>
    <w:qFormat/>
    <w:rPr>
      <w:sz w:val="18"/>
      <w:szCs w:val="18"/>
    </w:rPr>
  </w:style>
  <w:style w:type="character" w:customStyle="1" w:styleId="ab">
    <w:name w:val="註解文字 字元"/>
    <w:qFormat/>
    <w:rPr>
      <w:rFonts w:eastAsia="標楷體"/>
      <w:kern w:val="2"/>
      <w:sz w:val="24"/>
      <w:szCs w:val="22"/>
    </w:rPr>
  </w:style>
  <w:style w:type="character" w:customStyle="1" w:styleId="ac">
    <w:name w:val="註解主旨 字元"/>
    <w:qFormat/>
    <w:rPr>
      <w:rFonts w:eastAsia="標楷體"/>
      <w:b/>
      <w:bCs/>
      <w:kern w:val="2"/>
      <w:sz w:val="24"/>
      <w:szCs w:val="22"/>
    </w:rPr>
  </w:style>
  <w:style w:type="character" w:customStyle="1" w:styleId="HTML">
    <w:name w:val="HTML 預設格式 字元"/>
    <w:qFormat/>
    <w:rPr>
      <w:rFonts w:ascii="細明體;MingLiU" w:eastAsia="細明體;MingLiU" w:hAnsi="細明體;MingLiU" w:cs="細明體;MingLiU"/>
      <w:sz w:val="24"/>
      <w:szCs w:val="24"/>
    </w:rPr>
  </w:style>
  <w:style w:type="character" w:customStyle="1" w:styleId="WW-">
    <w:name w:val="WW-預設段落字型"/>
    <w:qFormat/>
  </w:style>
  <w:style w:type="character" w:customStyle="1" w:styleId="r">
    <w:name w:val="¥»¤å ¦r¤¸"/>
    <w:basedOn w:val="a0"/>
    <w:qFormat/>
    <w:rPr>
      <w:rFonts w:eastAsia="標楷體"/>
      <w:color w:val="000000"/>
      <w:kern w:val="2"/>
      <w:sz w:val="22"/>
      <w:szCs w:val="22"/>
      <w:u w:val="single"/>
    </w:rPr>
  </w:style>
  <w:style w:type="character" w:customStyle="1" w:styleId="ad">
    <w:name w:val="編號字元"/>
    <w:qFormat/>
  </w:style>
  <w:style w:type="character" w:customStyle="1" w:styleId="WWCharLFO98LVL1">
    <w:name w:val="WW_CharLFO98LVL1"/>
    <w:qFormat/>
    <w:rPr>
      <w:sz w:val="24"/>
      <w:szCs w:val="24"/>
    </w:rPr>
  </w:style>
  <w:style w:type="character" w:customStyle="1" w:styleId="WWCharLFO99LVL1">
    <w:name w:val="WW_CharLFO99LVL1"/>
    <w:qFormat/>
    <w:rPr>
      <w:sz w:val="24"/>
      <w:szCs w:val="24"/>
    </w:rPr>
  </w:style>
  <w:style w:type="paragraph" w:styleId="ae">
    <w:name w:val="Title"/>
    <w:basedOn w:val="a"/>
    <w:next w:val="af"/>
    <w:uiPriority w:val="10"/>
    <w:qFormat/>
    <w:pPr>
      <w:keepNext/>
      <w:spacing w:before="240" w:after="120"/>
    </w:pPr>
    <w:rPr>
      <w:rFonts w:ascii="Liberation Sans" w:eastAsia="思源黑體" w:hAnsi="Liberation Sans" w:cs="思源黑體"/>
      <w:sz w:val="28"/>
      <w:szCs w:val="28"/>
    </w:rPr>
  </w:style>
  <w:style w:type="paragraph" w:styleId="af">
    <w:name w:val="Body Text"/>
    <w:basedOn w:val="a"/>
    <w:pPr>
      <w:autoSpaceDE w:val="0"/>
      <w:jc w:val="center"/>
    </w:pPr>
    <w:rPr>
      <w:color w:val="000000"/>
      <w:sz w:val="40"/>
      <w:u w:val="single"/>
    </w:rPr>
  </w:style>
  <w:style w:type="paragraph" w:styleId="af0">
    <w:name w:val="List"/>
    <w:basedOn w:val="af"/>
  </w:style>
  <w:style w:type="paragraph" w:styleId="af1">
    <w:name w:val="caption"/>
    <w:basedOn w:val="a"/>
    <w:qFormat/>
    <w:pPr>
      <w:suppressLineNumbers/>
      <w:spacing w:before="120" w:after="120"/>
    </w:pPr>
    <w:rPr>
      <w:i/>
      <w:iCs/>
      <w:szCs w:val="24"/>
    </w:rPr>
  </w:style>
  <w:style w:type="paragraph" w:customStyle="1" w:styleId="af2">
    <w:name w:val="索引"/>
    <w:basedOn w:val="a"/>
    <w:qFormat/>
    <w:pPr>
      <w:suppressLineNumbers/>
    </w:pPr>
  </w:style>
  <w:style w:type="paragraph" w:customStyle="1" w:styleId="af3">
    <w:name w:val="頁首與頁尾"/>
    <w:basedOn w:val="a"/>
    <w:qFormat/>
    <w:pPr>
      <w:suppressLineNumbers/>
      <w:tabs>
        <w:tab w:val="center" w:pos="4819"/>
        <w:tab w:val="right" w:pos="9638"/>
      </w:tabs>
    </w:pPr>
  </w:style>
  <w:style w:type="paragraph" w:styleId="af4">
    <w:name w:val="header"/>
    <w:basedOn w:val="a"/>
    <w:pPr>
      <w:tabs>
        <w:tab w:val="center" w:pos="4153"/>
        <w:tab w:val="right" w:pos="8306"/>
      </w:tabs>
      <w:snapToGrid w:val="0"/>
    </w:pPr>
    <w:rPr>
      <w:sz w:val="20"/>
    </w:rPr>
  </w:style>
  <w:style w:type="paragraph" w:styleId="af5">
    <w:name w:val="footer"/>
    <w:basedOn w:val="a"/>
    <w:pPr>
      <w:tabs>
        <w:tab w:val="center" w:pos="4153"/>
        <w:tab w:val="right" w:pos="8306"/>
      </w:tabs>
      <w:snapToGrid w:val="0"/>
    </w:pPr>
    <w:rPr>
      <w:sz w:val="20"/>
    </w:rPr>
  </w:style>
  <w:style w:type="paragraph" w:customStyle="1" w:styleId="af6">
    <w:name w:val="(一)"/>
    <w:basedOn w:val="a"/>
    <w:qFormat/>
    <w:pPr>
      <w:snapToGrid w:val="0"/>
      <w:spacing w:before="80" w:after="80" w:line="400" w:lineRule="atLeast"/>
      <w:ind w:left="1320" w:right="284" w:hanging="481"/>
      <w:jc w:val="both"/>
    </w:pPr>
    <w:rPr>
      <w:spacing w:val="20"/>
    </w:rPr>
  </w:style>
  <w:style w:type="paragraph" w:styleId="af7">
    <w:name w:val="Plain Text"/>
    <w:basedOn w:val="a"/>
    <w:qFormat/>
    <w:rPr>
      <w:rFonts w:ascii="細明體;MingLiU" w:eastAsia="細明體;MingLiU" w:hAnsi="細明體;MingLiU" w:cs="Courier (W1);Lucida Console"/>
    </w:rPr>
  </w:style>
  <w:style w:type="paragraph" w:styleId="af8">
    <w:name w:val="Body Text Indent"/>
    <w:basedOn w:val="a"/>
    <w:pPr>
      <w:spacing w:line="500" w:lineRule="exact"/>
      <w:ind w:left="574" w:hanging="574"/>
      <w:jc w:val="both"/>
    </w:pPr>
    <w:rPr>
      <w:sz w:val="28"/>
    </w:rPr>
  </w:style>
  <w:style w:type="paragraph" w:styleId="2">
    <w:name w:val="Body Text 2"/>
    <w:basedOn w:val="a"/>
    <w:qFormat/>
    <w:pPr>
      <w:jc w:val="both"/>
    </w:pPr>
    <w:rPr>
      <w:rFonts w:ascii="標楷體" w:hAnsi="標楷體" w:cs="標楷體"/>
      <w:color w:val="000000"/>
    </w:rPr>
  </w:style>
  <w:style w:type="paragraph" w:styleId="3">
    <w:name w:val="Body Text 3"/>
    <w:basedOn w:val="a"/>
    <w:qFormat/>
    <w:pPr>
      <w:jc w:val="both"/>
    </w:pPr>
    <w:rPr>
      <w:rFonts w:ascii="標楷體" w:hAnsi="標楷體" w:cs="標楷體"/>
      <w:color w:val="000000"/>
      <w:sz w:val="28"/>
    </w:rPr>
  </w:style>
  <w:style w:type="paragraph" w:styleId="20">
    <w:name w:val="Body Text Indent 2"/>
    <w:basedOn w:val="a"/>
    <w:qFormat/>
    <w:pPr>
      <w:spacing w:line="440" w:lineRule="exact"/>
      <w:ind w:left="454" w:hanging="454"/>
      <w:jc w:val="both"/>
    </w:pPr>
  </w:style>
  <w:style w:type="paragraph" w:customStyle="1" w:styleId="12">
    <w:name w:val="標題1."/>
    <w:basedOn w:val="a"/>
    <w:qFormat/>
    <w:pPr>
      <w:spacing w:after="180" w:line="560" w:lineRule="exact"/>
    </w:pPr>
    <w:rPr>
      <w:rFonts w:ascii="標楷體" w:hAnsi="標楷體"/>
      <w:b/>
      <w:sz w:val="48"/>
      <w:szCs w:val="24"/>
    </w:rPr>
  </w:style>
  <w:style w:type="paragraph" w:styleId="30">
    <w:name w:val="Body Text Indent 3"/>
    <w:basedOn w:val="a"/>
    <w:qFormat/>
    <w:pPr>
      <w:kinsoku w:val="0"/>
      <w:ind w:left="527" w:hanging="527"/>
    </w:pPr>
  </w:style>
  <w:style w:type="paragraph" w:customStyle="1" w:styleId="13">
    <w:name w:val="縮1"/>
    <w:basedOn w:val="a"/>
    <w:qFormat/>
    <w:pPr>
      <w:snapToGrid w:val="0"/>
      <w:spacing w:line="340" w:lineRule="exact"/>
      <w:ind w:firstLine="31"/>
      <w:jc w:val="both"/>
    </w:pPr>
    <w:rPr>
      <w:rFonts w:ascii="標楷體" w:hAnsi="標楷體" w:cs="標楷體"/>
      <w:sz w:val="28"/>
    </w:rPr>
  </w:style>
  <w:style w:type="paragraph" w:customStyle="1" w:styleId="af9">
    <w:name w:val="(一)(二)(三)"/>
    <w:basedOn w:val="a"/>
    <w:qFormat/>
    <w:pPr>
      <w:snapToGrid w:val="0"/>
      <w:spacing w:line="500" w:lineRule="exact"/>
      <w:ind w:left="300" w:hanging="100"/>
      <w:jc w:val="both"/>
    </w:pPr>
    <w:rPr>
      <w:rFonts w:ascii="標楷體" w:hAnsi="標楷體" w:cs="標楷體"/>
      <w:color w:val="000000"/>
      <w:sz w:val="28"/>
      <w:szCs w:val="28"/>
    </w:rPr>
  </w:style>
  <w:style w:type="paragraph" w:customStyle="1" w:styleId="2553">
    <w:name w:val="縮2.55落3"/>
    <w:basedOn w:val="a"/>
    <w:qFormat/>
    <w:pPr>
      <w:snapToGrid w:val="0"/>
      <w:spacing w:line="340" w:lineRule="exact"/>
      <w:ind w:left="836" w:hanging="238"/>
      <w:jc w:val="both"/>
    </w:pPr>
    <w:rPr>
      <w:rFonts w:ascii="標楷體" w:hAnsi="標楷體" w:cs="標楷體"/>
      <w:color w:val="000000"/>
      <w:sz w:val="22"/>
    </w:rPr>
  </w:style>
  <w:style w:type="paragraph" w:customStyle="1" w:styleId="25522">
    <w:name w:val="縮2.55落2再2"/>
    <w:basedOn w:val="a"/>
    <w:qFormat/>
    <w:pPr>
      <w:snapToGrid w:val="0"/>
      <w:spacing w:line="340" w:lineRule="exact"/>
      <w:ind w:left="1021" w:hanging="251"/>
      <w:jc w:val="both"/>
    </w:pPr>
    <w:rPr>
      <w:rFonts w:ascii="標楷體" w:hAnsi="標楷體" w:cs="標楷體"/>
      <w:color w:val="000000"/>
      <w:sz w:val="22"/>
    </w:rPr>
  </w:style>
  <w:style w:type="paragraph" w:customStyle="1" w:styleId="14">
    <w:name w:val="1."/>
    <w:basedOn w:val="a"/>
    <w:qFormat/>
    <w:pPr>
      <w:kinsoku w:val="0"/>
      <w:overflowPunct w:val="0"/>
      <w:snapToGrid w:val="0"/>
      <w:spacing w:line="340" w:lineRule="exact"/>
      <w:ind w:left="220" w:hanging="220"/>
      <w:jc w:val="both"/>
      <w:textAlignment w:val="center"/>
    </w:pPr>
    <w:rPr>
      <w:rFonts w:ascii="華康楷書體W5外字集;新細明體" w:hAnsi="華康楷書體W5外字集;新細明體" w:cs="華康楷書體W5外字集;新細明體"/>
      <w:color w:val="000000"/>
      <w:sz w:val="22"/>
    </w:rPr>
  </w:style>
  <w:style w:type="paragraph" w:customStyle="1" w:styleId="255">
    <w:name w:val="縮2.55"/>
    <w:basedOn w:val="a"/>
    <w:qFormat/>
    <w:pPr>
      <w:snapToGrid w:val="0"/>
      <w:spacing w:line="340" w:lineRule="exact"/>
      <w:ind w:left="550" w:hanging="110"/>
      <w:jc w:val="both"/>
    </w:pPr>
    <w:rPr>
      <w:rFonts w:ascii="標楷體" w:hAnsi="標楷體" w:cs="標楷體"/>
      <w:color w:val="000000"/>
      <w:sz w:val="22"/>
    </w:rPr>
  </w:style>
  <w:style w:type="paragraph" w:customStyle="1" w:styleId="140">
    <w:name w:val="第三層(14號字)"/>
    <w:qFormat/>
    <w:pPr>
      <w:spacing w:line="500" w:lineRule="exact"/>
      <w:ind w:left="200" w:hanging="200"/>
    </w:pPr>
    <w:rPr>
      <w:rFonts w:ascii="標楷體" w:eastAsia="標楷體" w:hAnsi="標楷體" w:cs="Times New Roman"/>
      <w:b/>
      <w:kern w:val="2"/>
      <w:sz w:val="28"/>
      <w:szCs w:val="22"/>
      <w:lang w:bidi="ar-SA"/>
    </w:rPr>
  </w:style>
  <w:style w:type="paragraph" w:customStyle="1" w:styleId="afa">
    <w:name w:val="標題二(政府提案)"/>
    <w:basedOn w:val="a"/>
    <w:qFormat/>
    <w:pPr>
      <w:kinsoku w:val="0"/>
      <w:overflowPunct w:val="0"/>
      <w:autoSpaceDE w:val="0"/>
      <w:spacing w:before="50" w:after="50" w:line="304" w:lineRule="exact"/>
      <w:ind w:left="-2" w:hanging="40"/>
      <w:jc w:val="both"/>
      <w:textAlignment w:val="center"/>
    </w:pPr>
    <w:rPr>
      <w:rFonts w:ascii="標楷體" w:eastAsia="華康楷書體W5;微軟正黑體" w:hAnsi="標楷體" w:cs="標楷體"/>
      <w:sz w:val="28"/>
      <w:szCs w:val="24"/>
    </w:rPr>
  </w:style>
  <w:style w:type="paragraph" w:customStyle="1" w:styleId="21">
    <w:name w:val="內文+2+1"/>
    <w:basedOn w:val="a"/>
    <w:qFormat/>
    <w:pPr>
      <w:kinsoku w:val="0"/>
      <w:snapToGrid w:val="0"/>
      <w:spacing w:line="500" w:lineRule="exact"/>
      <w:ind w:left="300" w:hanging="100"/>
      <w:jc w:val="both"/>
      <w:textAlignment w:val="center"/>
    </w:pPr>
    <w:rPr>
      <w:szCs w:val="24"/>
    </w:rPr>
  </w:style>
  <w:style w:type="paragraph" w:customStyle="1" w:styleId="afb">
    <w:name w:val="特殊段落"/>
    <w:basedOn w:val="a"/>
    <w:qFormat/>
    <w:pPr>
      <w:kinsoku w:val="0"/>
      <w:overflowPunct w:val="0"/>
      <w:autoSpaceDE w:val="0"/>
      <w:jc w:val="both"/>
    </w:pPr>
    <w:rPr>
      <w:rFonts w:eastAsia="華康細明體;細明體"/>
      <w:szCs w:val="24"/>
    </w:rPr>
  </w:style>
  <w:style w:type="paragraph" w:customStyle="1" w:styleId="afc">
    <w:name w:val="表格內文頂頭"/>
    <w:basedOn w:val="a"/>
    <w:next w:val="a"/>
    <w:qFormat/>
    <w:pPr>
      <w:kinsoku w:val="0"/>
      <w:overflowPunct w:val="0"/>
      <w:autoSpaceDE w:val="0"/>
      <w:jc w:val="both"/>
      <w:textAlignment w:val="center"/>
    </w:pPr>
    <w:rPr>
      <w:rFonts w:eastAsia="華康細明體;細明體"/>
      <w:szCs w:val="24"/>
    </w:rPr>
  </w:style>
  <w:style w:type="paragraph" w:customStyle="1" w:styleId="afd">
    <w:name w:val="表格第一列(文字分散)"/>
    <w:basedOn w:val="a"/>
    <w:next w:val="a"/>
    <w:qFormat/>
    <w:pPr>
      <w:kinsoku w:val="0"/>
      <w:overflowPunct w:val="0"/>
      <w:autoSpaceDE w:val="0"/>
      <w:ind w:left="105" w:right="105"/>
      <w:jc w:val="distribute"/>
      <w:textAlignment w:val="center"/>
    </w:pPr>
    <w:rPr>
      <w:rFonts w:eastAsia="華康細明體;細明體"/>
      <w:szCs w:val="24"/>
    </w:rPr>
  </w:style>
  <w:style w:type="paragraph" w:styleId="afe">
    <w:name w:val="Salutation"/>
    <w:basedOn w:val="a"/>
    <w:next w:val="a"/>
    <w:qFormat/>
    <w:rPr>
      <w:rFonts w:ascii="標楷體" w:hAnsi="標楷體" w:cs="標楷體"/>
      <w:color w:val="000000"/>
      <w:szCs w:val="24"/>
    </w:rPr>
  </w:style>
  <w:style w:type="paragraph" w:styleId="aff">
    <w:name w:val="Closing"/>
    <w:basedOn w:val="a"/>
    <w:qFormat/>
    <w:pPr>
      <w:ind w:left="100"/>
    </w:pPr>
    <w:rPr>
      <w:rFonts w:ascii="標楷體" w:hAnsi="標楷體" w:cs="標楷體"/>
      <w:color w:val="000000"/>
      <w:szCs w:val="24"/>
    </w:rPr>
  </w:style>
  <w:style w:type="paragraph" w:customStyle="1" w:styleId="15">
    <w:name w:val="內文1"/>
    <w:basedOn w:val="af7"/>
    <w:qFormat/>
    <w:pPr>
      <w:ind w:left="24" w:right="24" w:firstLine="504"/>
      <w:jc w:val="both"/>
    </w:pPr>
    <w:rPr>
      <w:rFonts w:eastAsia="標楷體" w:cs="標楷體"/>
    </w:rPr>
  </w:style>
  <w:style w:type="paragraph" w:customStyle="1" w:styleId="1">
    <w:name w:val="(1)"/>
    <w:basedOn w:val="a"/>
    <w:qFormat/>
    <w:pPr>
      <w:numPr>
        <w:numId w:val="55"/>
      </w:numPr>
      <w:spacing w:line="0" w:lineRule="atLeast"/>
      <w:jc w:val="both"/>
    </w:pPr>
    <w:rPr>
      <w:rFonts w:ascii="Times New Roman" w:hAnsi="Times New Roman"/>
    </w:rPr>
  </w:style>
  <w:style w:type="paragraph" w:styleId="aff0">
    <w:name w:val="Balloon Text"/>
    <w:basedOn w:val="a"/>
    <w:qFormat/>
    <w:rPr>
      <w:rFonts w:ascii="Cambria" w:eastAsia="新細明體;PMingLiU" w:hAnsi="Cambria"/>
      <w:sz w:val="18"/>
      <w:szCs w:val="18"/>
    </w:rPr>
  </w:style>
  <w:style w:type="paragraph" w:customStyle="1" w:styleId="TableParagraph">
    <w:name w:val="Table Paragraph"/>
    <w:basedOn w:val="a"/>
    <w:qFormat/>
    <w:pPr>
      <w:autoSpaceDE w:val="0"/>
    </w:pPr>
    <w:rPr>
      <w:rFonts w:ascii="Times New Roman" w:eastAsia="新細明體;PMingLiU" w:hAnsi="Times New Roman"/>
      <w:kern w:val="0"/>
      <w:szCs w:val="24"/>
    </w:rPr>
  </w:style>
  <w:style w:type="paragraph" w:styleId="aff1">
    <w:name w:val="annotation text"/>
    <w:basedOn w:val="a"/>
    <w:qFormat/>
  </w:style>
  <w:style w:type="paragraph" w:styleId="aff2">
    <w:name w:val="annotation subject"/>
    <w:basedOn w:val="aff1"/>
    <w:next w:val="aff1"/>
    <w:qFormat/>
    <w:rPr>
      <w:b/>
      <w:bCs/>
    </w:rPr>
  </w:style>
  <w:style w:type="paragraph" w:styleId="aff3">
    <w:name w:val="List Paragraph"/>
    <w:basedOn w:val="a"/>
    <w:qFormat/>
    <w:pPr>
      <w:ind w:left="480"/>
    </w:pPr>
  </w:style>
  <w:style w:type="paragraph" w:styleId="HTML0">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MingLiU" w:eastAsia="細明體;MingLiU" w:hAnsi="細明體;MingLiU" w:cs="細明體;MingLiU"/>
      <w:kern w:val="0"/>
      <w:szCs w:val="24"/>
    </w:rPr>
  </w:style>
  <w:style w:type="paragraph" w:customStyle="1" w:styleId="aff4">
    <w:name w:val="表格內容"/>
    <w:basedOn w:val="a"/>
    <w:qFormat/>
    <w:pPr>
      <w:suppressLineNumbers/>
    </w:pPr>
  </w:style>
  <w:style w:type="paragraph" w:customStyle="1" w:styleId="aff5">
    <w:name w:val="表格標題"/>
    <w:basedOn w:val="aff4"/>
    <w:qFormat/>
    <w:pPr>
      <w:jc w:val="center"/>
    </w:pPr>
    <w:rPr>
      <w:b/>
      <w:bCs/>
    </w:rPr>
  </w:style>
  <w:style w:type="paragraph" w:customStyle="1" w:styleId="16">
    <w:name w:val="表格內文1"/>
    <w:qFormat/>
    <w:rPr>
      <w:rFonts w:ascii="Times New Roman" w:eastAsia="新細明體" w:hAnsi="Times New Roman" w:cs="Times New Roman"/>
      <w:sz w:val="20"/>
      <w:szCs w:val="20"/>
      <w:lang w:bidi="ar-SA"/>
    </w:rPr>
  </w:style>
  <w:style w:type="paragraph" w:customStyle="1" w:styleId="Textbody">
    <w:name w:val="Text body"/>
    <w:qFormat/>
    <w:pPr>
      <w:widowControl w:val="0"/>
    </w:pPr>
    <w:rPr>
      <w:rFonts w:ascii="Calibri" w:eastAsia="標楷體" w:hAnsi="Calibri" w:cs="Times New Roman"/>
      <w:kern w:val="2"/>
      <w:szCs w:val="22"/>
      <w:lang w:bidi="ar-SA"/>
    </w:rPr>
  </w:style>
  <w:style w:type="numbering" w:customStyle="1" w:styleId="123">
    <w:name w:val="編號 123"/>
    <w:qFormat/>
  </w:style>
  <w:style w:type="numbering" w:customStyle="1" w:styleId="aff6">
    <w:name w:val="項目符號 •"/>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 w:type="numbering" w:customStyle="1" w:styleId="WW8Num46">
    <w:name w:val="WW8Num46"/>
    <w:qFormat/>
  </w:style>
  <w:style w:type="numbering" w:customStyle="1" w:styleId="WW8Num47">
    <w:name w:val="WW8Num47"/>
    <w:qFormat/>
  </w:style>
  <w:style w:type="numbering" w:customStyle="1" w:styleId="WW8Num48">
    <w:name w:val="WW8Num48"/>
    <w:qFormat/>
  </w:style>
  <w:style w:type="numbering" w:customStyle="1" w:styleId="WW8Num49">
    <w:name w:val="WW8Num49"/>
    <w:qFormat/>
  </w:style>
  <w:style w:type="numbering" w:customStyle="1" w:styleId="WW8Num50">
    <w:name w:val="WW8Num50"/>
    <w:qFormat/>
  </w:style>
  <w:style w:type="numbering" w:customStyle="1" w:styleId="WW8Num51">
    <w:name w:val="WW8Num51"/>
    <w:qFormat/>
  </w:style>
  <w:style w:type="numbering" w:customStyle="1" w:styleId="WW8Num52">
    <w:name w:val="WW8Num52"/>
    <w:qFormat/>
  </w:style>
  <w:style w:type="numbering" w:customStyle="1" w:styleId="WW8Num53">
    <w:name w:val="WW8Num53"/>
    <w:qFormat/>
  </w:style>
  <w:style w:type="numbering" w:customStyle="1" w:styleId="WW8Num54">
    <w:name w:val="WW8Num54"/>
    <w:qFormat/>
  </w:style>
  <w:style w:type="numbering" w:customStyle="1" w:styleId="WW8Num55">
    <w:name w:val="WW8Num55"/>
    <w:qFormat/>
  </w:style>
  <w:style w:type="numbering" w:customStyle="1" w:styleId="WW8Num56">
    <w:name w:val="WW8Num56"/>
    <w:qFormat/>
  </w:style>
  <w:style w:type="numbering" w:customStyle="1" w:styleId="WW8Num57">
    <w:name w:val="WW8Num57"/>
    <w:qFormat/>
  </w:style>
  <w:style w:type="numbering" w:customStyle="1" w:styleId="WW8Num58">
    <w:name w:val="WW8Num58"/>
    <w:qFormat/>
  </w:style>
  <w:style w:type="numbering" w:customStyle="1" w:styleId="WW8Num59">
    <w:name w:val="WW8Num59"/>
    <w:qFormat/>
  </w:style>
  <w:style w:type="numbering" w:customStyle="1" w:styleId="WW8Num60">
    <w:name w:val="WW8Num60"/>
    <w:qFormat/>
  </w:style>
  <w:style w:type="numbering" w:customStyle="1" w:styleId="WW8Num61">
    <w:name w:val="WW8Num61"/>
    <w:qFormat/>
  </w:style>
  <w:style w:type="numbering" w:customStyle="1" w:styleId="WW8Num62">
    <w:name w:val="WW8Num62"/>
    <w:qFormat/>
  </w:style>
  <w:style w:type="numbering" w:customStyle="1" w:styleId="WW8Num63">
    <w:name w:val="WW8Num63"/>
    <w:qFormat/>
  </w:style>
  <w:style w:type="numbering" w:customStyle="1" w:styleId="WW8Num64">
    <w:name w:val="WW8Num64"/>
    <w:qFormat/>
  </w:style>
  <w:style w:type="numbering" w:customStyle="1" w:styleId="WW8Num65">
    <w:name w:val="WW8Num65"/>
    <w:qFormat/>
  </w:style>
  <w:style w:type="numbering" w:customStyle="1" w:styleId="WW8Num66">
    <w:name w:val="WW8Num66"/>
    <w:qFormat/>
  </w:style>
  <w:style w:type="numbering" w:customStyle="1" w:styleId="WW8Num67">
    <w:name w:val="WW8Num67"/>
    <w:qFormat/>
  </w:style>
  <w:style w:type="numbering" w:customStyle="1" w:styleId="WW8Num68">
    <w:name w:val="WW8Num68"/>
    <w:qFormat/>
  </w:style>
  <w:style w:type="numbering" w:customStyle="1" w:styleId="WW8Num69">
    <w:name w:val="WW8Num69"/>
    <w:qFormat/>
  </w:style>
  <w:style w:type="numbering" w:customStyle="1" w:styleId="WW8Num70">
    <w:name w:val="WW8Num70"/>
    <w:qFormat/>
  </w:style>
  <w:style w:type="numbering" w:customStyle="1" w:styleId="WW8Num71">
    <w:name w:val="WW8Num71"/>
    <w:qFormat/>
  </w:style>
  <w:style w:type="numbering" w:customStyle="1" w:styleId="WW8Num72">
    <w:name w:val="WW8Num72"/>
    <w:qFormat/>
  </w:style>
  <w:style w:type="numbering" w:customStyle="1" w:styleId="WW8Num73">
    <w:name w:val="WW8Num73"/>
    <w:qFormat/>
  </w:style>
  <w:style w:type="numbering" w:customStyle="1" w:styleId="WW8Num74">
    <w:name w:val="WW8Num74"/>
    <w:qFormat/>
  </w:style>
  <w:style w:type="numbering" w:customStyle="1" w:styleId="WW8Num75">
    <w:name w:val="WW8Num75"/>
    <w:qFormat/>
  </w:style>
  <w:style w:type="numbering" w:customStyle="1" w:styleId="WW8Num76">
    <w:name w:val="WW8Num76"/>
    <w:qFormat/>
  </w:style>
  <w:style w:type="numbering" w:customStyle="1" w:styleId="WW8Num77">
    <w:name w:val="WW8Num77"/>
    <w:qFormat/>
  </w:style>
  <w:style w:type="numbering" w:customStyle="1" w:styleId="WW8Num78">
    <w:name w:val="WW8Num78"/>
    <w:qFormat/>
  </w:style>
  <w:style w:type="numbering" w:customStyle="1" w:styleId="WW8Num79">
    <w:name w:val="WW8Num79"/>
    <w:qFormat/>
  </w:style>
  <w:style w:type="numbering" w:customStyle="1" w:styleId="WW8Num80">
    <w:name w:val="WW8Num80"/>
    <w:qFormat/>
  </w:style>
  <w:style w:type="numbering" w:customStyle="1" w:styleId="WW8Num81">
    <w:name w:val="WW8Num81"/>
    <w:qFormat/>
  </w:style>
  <w:style w:type="numbering" w:customStyle="1" w:styleId="WW8Num82">
    <w:name w:val="WW8Num82"/>
    <w:qFormat/>
  </w:style>
  <w:style w:type="numbering" w:customStyle="1" w:styleId="WW8Num83">
    <w:name w:val="WW8Num83"/>
    <w:qFormat/>
  </w:style>
  <w:style w:type="numbering" w:customStyle="1" w:styleId="WW8Num84">
    <w:name w:val="WW8Num84"/>
    <w:qFormat/>
  </w:style>
  <w:style w:type="numbering" w:customStyle="1" w:styleId="WW8Num85">
    <w:name w:val="WW8Num85"/>
    <w:qFormat/>
  </w:style>
  <w:style w:type="numbering" w:customStyle="1" w:styleId="WW8Num86">
    <w:name w:val="WW8Num86"/>
    <w:qFormat/>
  </w:style>
  <w:style w:type="numbering" w:customStyle="1" w:styleId="WW8Num87">
    <w:name w:val="WW8Num87"/>
    <w:qFormat/>
  </w:style>
  <w:style w:type="numbering" w:customStyle="1" w:styleId="WW8Num88">
    <w:name w:val="WW8Num88"/>
    <w:qFormat/>
  </w:style>
  <w:style w:type="numbering" w:customStyle="1" w:styleId="WW8Num89">
    <w:name w:val="WW8Num89"/>
    <w:qFormat/>
  </w:style>
  <w:style w:type="numbering" w:customStyle="1" w:styleId="WW8Num90">
    <w:name w:val="WW8Num90"/>
    <w:qFormat/>
  </w:style>
  <w:style w:type="numbering" w:customStyle="1" w:styleId="WW8Num91">
    <w:name w:val="WW8Num91"/>
    <w:qFormat/>
  </w:style>
  <w:style w:type="numbering" w:customStyle="1" w:styleId="WW8Num92">
    <w:name w:val="WW8Num92"/>
    <w:qFormat/>
  </w:style>
  <w:style w:type="numbering" w:customStyle="1" w:styleId="WW8Num93">
    <w:name w:val="WW8Num93"/>
    <w:qFormat/>
  </w:style>
  <w:style w:type="numbering" w:customStyle="1" w:styleId="WW8Num94">
    <w:name w:val="WW8Num94"/>
    <w:qFormat/>
  </w:style>
  <w:style w:type="numbering" w:customStyle="1" w:styleId="WW8Num95">
    <w:name w:val="WW8Num95"/>
    <w:qFormat/>
  </w:style>
  <w:style w:type="numbering" w:customStyle="1" w:styleId="WW8Num96">
    <w:name w:val="WW8Num96"/>
    <w:qFormat/>
  </w:style>
  <w:style w:type="numbering" w:customStyle="1" w:styleId="WW8Num97">
    <w:name w:val="WW8Num9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1604</TotalTime>
  <Pages>78</Pages>
  <Words>11158</Words>
  <Characters>63605</Characters>
  <Application>Microsoft Office Word</Application>
  <DocSecurity>0</DocSecurity>
  <Lines>530</Lines>
  <Paragraphs>149</Paragraphs>
  <ScaleCrop>false</ScaleCrop>
  <Company/>
  <LinksUpToDate>false</LinksUpToDate>
  <CharactersWithSpaces>74614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一、業務計畫實施績效（請列示業務計畫之實施內容、已完成或未完成之說明及因應改善措施）</dc:title>
  <dc:subject/>
  <dc:creator>鳳玲的電腦</dc:creator>
  <cp:keywords> </cp:keywords>
  <dc:description/>
  <cp:lastModifiedBy>劉宥言</cp:lastModifiedBy>
  <cp:revision>288</cp:revision>
  <cp:lastPrinted>2024-03-07T03:26:00Z</cp:lastPrinted>
  <dcterms:created xsi:type="dcterms:W3CDTF">2023-08-02T14:55:00Z</dcterms:created>
  <dcterms:modified xsi:type="dcterms:W3CDTF">2024-12-26T02:17:00Z</dcterms:modified>
  <dc:language>zh-TW</dc:language>
</cp:coreProperties>
</file>