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1579" w14:textId="77777777" w:rsidR="00A93377" w:rsidRPr="00F05B67" w:rsidRDefault="00541257" w:rsidP="00B4605C">
      <w:pPr>
        <w:pStyle w:val="a3"/>
        <w:numPr>
          <w:ilvl w:val="0"/>
          <w:numId w:val="1"/>
        </w:numPr>
        <w:spacing w:afterLines="50" w:after="180"/>
        <w:ind w:leftChars="0"/>
        <w:rPr>
          <w:rFonts w:ascii="Times New Roman" w:eastAsia="標楷體" w:hAnsi="Times New Roman" w:cs="Times New Roman"/>
          <w:b/>
        </w:rPr>
      </w:pPr>
      <w:r w:rsidRPr="00F05B67">
        <w:rPr>
          <w:rFonts w:ascii="Times New Roman" w:eastAsia="標楷體" w:hAnsi="Times New Roman" w:cs="Times New Roman"/>
          <w:b/>
        </w:rPr>
        <w:t>基金概況</w:t>
      </w:r>
    </w:p>
    <w:p w14:paraId="04C9B36E" w14:textId="4E1ECFBA" w:rsidR="00A93377" w:rsidRPr="00F05B67" w:rsidRDefault="00A93377" w:rsidP="00B4605C">
      <w:pPr>
        <w:pStyle w:val="a3"/>
        <w:numPr>
          <w:ilvl w:val="0"/>
          <w:numId w:val="2"/>
        </w:numPr>
        <w:spacing w:afterLines="50" w:after="180"/>
        <w:ind w:leftChars="0" w:left="748"/>
        <w:rPr>
          <w:rFonts w:ascii="Times New Roman" w:eastAsia="標楷體" w:hAnsi="Times New Roman" w:cs="Times New Roman"/>
          <w:b/>
        </w:rPr>
      </w:pPr>
      <w:r w:rsidRPr="00F05B67">
        <w:rPr>
          <w:rFonts w:ascii="Times New Roman" w:eastAsia="標楷體" w:hAnsi="Times New Roman" w:cs="Times New Roman"/>
          <w:b/>
        </w:rPr>
        <w:t>設立宗旨及願景</w:t>
      </w:r>
    </w:p>
    <w:p w14:paraId="48F528CD" w14:textId="4DD71A3F" w:rsidR="00CC7658" w:rsidRPr="00F05B67" w:rsidRDefault="001A38C2" w:rsidP="001A38C2">
      <w:pPr>
        <w:pStyle w:val="a3"/>
        <w:ind w:leftChars="0" w:left="720"/>
        <w:jc w:val="both"/>
        <w:rPr>
          <w:rFonts w:ascii="Times New Roman" w:eastAsia="標楷體" w:hAnsi="Times New Roman" w:cs="Times New Roman"/>
        </w:rPr>
      </w:pPr>
      <w:r w:rsidRPr="00F05B67">
        <w:rPr>
          <w:rFonts w:ascii="Times New Roman" w:eastAsia="標楷體" w:hAnsi="Times New Roman" w:cs="Times New Roman"/>
        </w:rPr>
        <w:t>為推動垃圾減量、資源回收工作，並達到資源永續利用之目標，特設置資源回收管理基金。並依基金屬性及定位，將所收之回收清除處理費，依支用目的（經稽核認證之實際回收清除處理補貼費或補助、獎勵、宣傳等）之不同性質，分別撥入信託基金及非營業基金。</w:t>
      </w:r>
    </w:p>
    <w:p w14:paraId="7D9EA40D" w14:textId="1E8BB859" w:rsidR="001A38C2" w:rsidRPr="00F05B67" w:rsidRDefault="001A38C2" w:rsidP="00BE298D">
      <w:pPr>
        <w:pStyle w:val="a3"/>
        <w:spacing w:afterLines="50" w:after="180"/>
        <w:ind w:leftChars="0" w:left="720"/>
        <w:jc w:val="both"/>
        <w:rPr>
          <w:rFonts w:ascii="Times New Roman" w:eastAsia="標楷體" w:hAnsi="Times New Roman" w:cs="Times New Roman"/>
        </w:rPr>
      </w:pPr>
      <w:r w:rsidRPr="00F05B67">
        <w:rPr>
          <w:rFonts w:ascii="Times New Roman" w:eastAsia="標楷體" w:hAnsi="Times New Roman" w:cs="Times New Roman" w:hint="eastAsia"/>
        </w:rPr>
        <w:t>自</w:t>
      </w:r>
      <w:r w:rsidRPr="00F05B67">
        <w:rPr>
          <w:rFonts w:ascii="Times New Roman" w:eastAsia="標楷體" w:hAnsi="Times New Roman" w:cs="Times New Roman" w:hint="eastAsia"/>
        </w:rPr>
        <w:t>87</w:t>
      </w:r>
      <w:r w:rsidRPr="00F05B67">
        <w:rPr>
          <w:rFonts w:ascii="Times New Roman" w:eastAsia="標楷體" w:hAnsi="Times New Roman" w:cs="Times New Roman" w:hint="eastAsia"/>
        </w:rPr>
        <w:t>年</w:t>
      </w:r>
      <w:r w:rsidRPr="00F05B67">
        <w:rPr>
          <w:rFonts w:ascii="Times New Roman" w:eastAsia="標楷體" w:hAnsi="Times New Roman" w:cs="Times New Roman" w:hint="eastAsia"/>
        </w:rPr>
        <w:t>7</w:t>
      </w:r>
      <w:r w:rsidRPr="00F05B67">
        <w:rPr>
          <w:rFonts w:ascii="Times New Roman" w:eastAsia="標楷體" w:hAnsi="Times New Roman" w:cs="Times New Roman" w:hint="eastAsia"/>
        </w:rPr>
        <w:t>月</w:t>
      </w:r>
      <w:r w:rsidRPr="00F05B67">
        <w:rPr>
          <w:rFonts w:ascii="Times New Roman" w:eastAsia="標楷體" w:hAnsi="Times New Roman" w:cs="Times New Roman" w:hint="eastAsia"/>
        </w:rPr>
        <w:t>1</w:t>
      </w:r>
      <w:r w:rsidRPr="00F05B67">
        <w:rPr>
          <w:rFonts w:ascii="Times New Roman" w:eastAsia="標楷體" w:hAnsi="Times New Roman" w:cs="Times New Roman" w:hint="eastAsia"/>
        </w:rPr>
        <w:t>日起，將業者依核定費率繳交之回收清除處理費，依廢棄物清理法第</w:t>
      </w:r>
      <w:r w:rsidRPr="00F05B67">
        <w:rPr>
          <w:rFonts w:ascii="Times New Roman" w:eastAsia="標楷體" w:hAnsi="Times New Roman" w:cs="Times New Roman" w:hint="eastAsia"/>
        </w:rPr>
        <w:t>16</w:t>
      </w:r>
      <w:r w:rsidRPr="00F05B67">
        <w:rPr>
          <w:rFonts w:ascii="Times New Roman" w:eastAsia="標楷體" w:hAnsi="Times New Roman" w:cs="Times New Roman" w:hint="eastAsia"/>
        </w:rPr>
        <w:t>條第</w:t>
      </w:r>
      <w:r w:rsidRPr="00F05B67">
        <w:rPr>
          <w:rFonts w:ascii="Times New Roman" w:eastAsia="標楷體" w:hAnsi="Times New Roman" w:cs="Times New Roman" w:hint="eastAsia"/>
        </w:rPr>
        <w:t>1</w:t>
      </w:r>
      <w:r w:rsidRPr="00F05B67">
        <w:rPr>
          <w:rFonts w:ascii="Times New Roman" w:eastAsia="標楷體" w:hAnsi="Times New Roman" w:cs="Times New Roman" w:hint="eastAsia"/>
        </w:rPr>
        <w:t>項（後於總統</w:t>
      </w:r>
      <w:r w:rsidRPr="00F05B67">
        <w:rPr>
          <w:rFonts w:ascii="Times New Roman" w:eastAsia="標楷體" w:hAnsi="Times New Roman" w:cs="Times New Roman" w:hint="eastAsia"/>
        </w:rPr>
        <w:t>90</w:t>
      </w:r>
      <w:r w:rsidRPr="00F05B67">
        <w:rPr>
          <w:rFonts w:ascii="Times New Roman" w:eastAsia="標楷體" w:hAnsi="Times New Roman" w:cs="Times New Roman" w:hint="eastAsia"/>
        </w:rPr>
        <w:t>年</w:t>
      </w:r>
      <w:r w:rsidRPr="00F05B67">
        <w:rPr>
          <w:rFonts w:ascii="Times New Roman" w:eastAsia="標楷體" w:hAnsi="Times New Roman" w:cs="Times New Roman" w:hint="eastAsia"/>
        </w:rPr>
        <w:t>10</w:t>
      </w:r>
      <w:r w:rsidRPr="00F05B67">
        <w:rPr>
          <w:rFonts w:ascii="Times New Roman" w:eastAsia="標楷體" w:hAnsi="Times New Roman" w:cs="Times New Roman" w:hint="eastAsia"/>
        </w:rPr>
        <w:t>月</w:t>
      </w:r>
      <w:r w:rsidRPr="00F05B67">
        <w:rPr>
          <w:rFonts w:ascii="Times New Roman" w:eastAsia="標楷體" w:hAnsi="Times New Roman" w:cs="Times New Roman" w:hint="eastAsia"/>
        </w:rPr>
        <w:t>24</w:t>
      </w:r>
      <w:r w:rsidRPr="00F05B67">
        <w:rPr>
          <w:rFonts w:ascii="Times New Roman" w:eastAsia="標楷體" w:hAnsi="Times New Roman" w:cs="Times New Roman" w:hint="eastAsia"/>
        </w:rPr>
        <w:t>日華總一義字第</w:t>
      </w:r>
      <w:r w:rsidRPr="00F05B67">
        <w:rPr>
          <w:rFonts w:ascii="Times New Roman" w:eastAsia="標楷體" w:hAnsi="Times New Roman" w:cs="Times New Roman" w:hint="eastAsia"/>
        </w:rPr>
        <w:t>9000206500</w:t>
      </w:r>
      <w:r w:rsidRPr="00F05B67">
        <w:rPr>
          <w:rFonts w:ascii="Times New Roman" w:eastAsia="標楷體" w:hAnsi="Times New Roman" w:cs="Times New Roman" w:hint="eastAsia"/>
        </w:rPr>
        <w:t>號令修正公布）規定設立本基金，並依行政院</w:t>
      </w:r>
      <w:r w:rsidRPr="00F05B67">
        <w:rPr>
          <w:rFonts w:ascii="Times New Roman" w:eastAsia="標楷體" w:hAnsi="Times New Roman" w:cs="Times New Roman" w:hint="eastAsia"/>
        </w:rPr>
        <w:t>105</w:t>
      </w:r>
      <w:r w:rsidRPr="00F05B67">
        <w:rPr>
          <w:rFonts w:ascii="Times New Roman" w:eastAsia="標楷體" w:hAnsi="Times New Roman" w:cs="Times New Roman" w:hint="eastAsia"/>
        </w:rPr>
        <w:t>年</w:t>
      </w:r>
      <w:r w:rsidRPr="00F05B67">
        <w:rPr>
          <w:rFonts w:ascii="Times New Roman" w:eastAsia="標楷體" w:hAnsi="Times New Roman" w:cs="Times New Roman" w:hint="eastAsia"/>
        </w:rPr>
        <w:t>7</w:t>
      </w:r>
      <w:r w:rsidRPr="00F05B67">
        <w:rPr>
          <w:rFonts w:ascii="Times New Roman" w:eastAsia="標楷體" w:hAnsi="Times New Roman" w:cs="Times New Roman" w:hint="eastAsia"/>
        </w:rPr>
        <w:t>月</w:t>
      </w:r>
      <w:r w:rsidRPr="00F05B67">
        <w:rPr>
          <w:rFonts w:ascii="Times New Roman" w:eastAsia="標楷體" w:hAnsi="Times New Roman" w:cs="Times New Roman" w:hint="eastAsia"/>
        </w:rPr>
        <w:t>27</w:t>
      </w:r>
      <w:r w:rsidRPr="00F05B67">
        <w:rPr>
          <w:rFonts w:ascii="Times New Roman" w:eastAsia="標楷體" w:hAnsi="Times New Roman" w:cs="Times New Roman" w:hint="eastAsia"/>
        </w:rPr>
        <w:t>日院授主基法字第</w:t>
      </w:r>
      <w:r w:rsidRPr="00F05B67">
        <w:rPr>
          <w:rFonts w:ascii="Times New Roman" w:eastAsia="標楷體" w:hAnsi="Times New Roman" w:cs="Times New Roman" w:hint="eastAsia"/>
        </w:rPr>
        <w:t>1050200698A</w:t>
      </w:r>
      <w:r w:rsidRPr="00F05B67">
        <w:rPr>
          <w:rFonts w:ascii="Times New Roman" w:eastAsia="標楷體" w:hAnsi="Times New Roman" w:cs="Times New Roman" w:hint="eastAsia"/>
        </w:rPr>
        <w:t>號令修正發布之資源回收管理基金非營業基金部分收支保管及運用辦法第</w:t>
      </w:r>
      <w:r w:rsidRPr="00F05B67">
        <w:rPr>
          <w:rFonts w:ascii="Times New Roman" w:eastAsia="標楷體" w:hAnsi="Times New Roman" w:cs="Times New Roman" w:hint="eastAsia"/>
        </w:rPr>
        <w:t>5</w:t>
      </w:r>
      <w:r w:rsidRPr="00F05B67">
        <w:rPr>
          <w:rFonts w:ascii="Times New Roman" w:eastAsia="標楷體" w:hAnsi="Times New Roman" w:cs="Times New Roman" w:hint="eastAsia"/>
        </w:rPr>
        <w:t>條規定專款專用於資源回收、垃圾減量相關指定用途。</w:t>
      </w:r>
    </w:p>
    <w:p w14:paraId="002B0FE7" w14:textId="28DC1C92" w:rsidR="0094105D" w:rsidRPr="00F05B67" w:rsidRDefault="00840430" w:rsidP="00B4605C">
      <w:pPr>
        <w:pStyle w:val="a3"/>
        <w:numPr>
          <w:ilvl w:val="0"/>
          <w:numId w:val="2"/>
        </w:numPr>
        <w:spacing w:afterLines="50" w:after="180"/>
        <w:ind w:leftChars="0" w:left="748"/>
        <w:rPr>
          <w:rFonts w:ascii="Times New Roman" w:eastAsia="標楷體" w:hAnsi="Times New Roman" w:cs="Times New Roman"/>
        </w:rPr>
      </w:pPr>
      <w:r w:rsidRPr="00F05B67">
        <w:rPr>
          <w:rFonts w:ascii="Times New Roman" w:eastAsia="標楷體" w:hAnsi="Times New Roman" w:cs="Times New Roman"/>
          <w:b/>
        </w:rPr>
        <w:t>施政重點</w:t>
      </w:r>
    </w:p>
    <w:p w14:paraId="0F0DB2B7" w14:textId="5C7F07A5" w:rsidR="0094105D" w:rsidRPr="00F05B67" w:rsidRDefault="0043155A" w:rsidP="00B4605C">
      <w:pPr>
        <w:pStyle w:val="a3"/>
        <w:numPr>
          <w:ilvl w:val="0"/>
          <w:numId w:val="11"/>
        </w:numPr>
        <w:spacing w:beforeLines="50" w:before="180"/>
        <w:ind w:leftChars="0"/>
        <w:rPr>
          <w:rFonts w:ascii="Times New Roman" w:eastAsia="標楷體" w:hAnsi="Times New Roman" w:cs="Times New Roman"/>
        </w:rPr>
      </w:pPr>
      <w:r w:rsidRPr="00F05B67">
        <w:rPr>
          <w:rFonts w:ascii="Times New Roman" w:eastAsia="標楷體" w:hAnsi="Times New Roman" w:cs="CIDFont+F2" w:hint="eastAsia"/>
          <w:kern w:val="0"/>
          <w:szCs w:val="24"/>
        </w:rPr>
        <w:t>宣傳資源回收觀念，加速推動生活轉型</w:t>
      </w:r>
    </w:p>
    <w:p w14:paraId="1B8DC6E3" w14:textId="0187DE1F" w:rsidR="00F17275" w:rsidRPr="00F05B67" w:rsidRDefault="0043155A" w:rsidP="00B4605C">
      <w:pPr>
        <w:pStyle w:val="a3"/>
        <w:numPr>
          <w:ilvl w:val="0"/>
          <w:numId w:val="6"/>
        </w:numPr>
        <w:ind w:leftChars="0" w:left="1190" w:hanging="188"/>
        <w:rPr>
          <w:rFonts w:ascii="Times New Roman" w:eastAsia="標楷體" w:hAnsi="Times New Roman" w:cs="Times New Roman"/>
        </w:rPr>
      </w:pPr>
      <w:r w:rsidRPr="00F05B67">
        <w:rPr>
          <w:rFonts w:ascii="Times New Roman" w:eastAsia="標楷體" w:hAnsi="Times New Roman" w:cs="CIDFont+F2" w:hint="eastAsia"/>
          <w:kern w:val="0"/>
          <w:szCs w:val="24"/>
        </w:rPr>
        <w:t>提供免付費電話及智能諮詢服務。</w:t>
      </w:r>
    </w:p>
    <w:p w14:paraId="2913C159" w14:textId="0BC6E40C" w:rsidR="00F17275" w:rsidRPr="00F05B67" w:rsidRDefault="0043155A" w:rsidP="00B4605C">
      <w:pPr>
        <w:pStyle w:val="a3"/>
        <w:numPr>
          <w:ilvl w:val="0"/>
          <w:numId w:val="6"/>
        </w:numPr>
        <w:ind w:leftChars="0" w:left="1190" w:hanging="188"/>
        <w:rPr>
          <w:rFonts w:ascii="Times New Roman" w:eastAsia="標楷體" w:hAnsi="Times New Roman" w:cs="Times New Roman"/>
        </w:rPr>
      </w:pPr>
      <w:r w:rsidRPr="00F05B67">
        <w:rPr>
          <w:rFonts w:ascii="Times New Roman" w:eastAsia="標楷體" w:hAnsi="Times New Roman" w:cs="CIDFont+F2" w:hint="eastAsia"/>
          <w:kern w:val="0"/>
          <w:szCs w:val="24"/>
        </w:rPr>
        <w:t>強化行銷溝通整合資源及鼓勵民眾參與。</w:t>
      </w:r>
    </w:p>
    <w:p w14:paraId="28AE4593" w14:textId="6D66E706" w:rsidR="00F17275" w:rsidRPr="00F05B67" w:rsidRDefault="0043155A" w:rsidP="0043155A">
      <w:pPr>
        <w:pStyle w:val="a3"/>
        <w:numPr>
          <w:ilvl w:val="0"/>
          <w:numId w:val="6"/>
        </w:numPr>
        <w:ind w:leftChars="0" w:left="1190" w:hanging="188"/>
        <w:rPr>
          <w:rFonts w:ascii="Times New Roman" w:eastAsia="標楷體" w:hAnsi="Times New Roman" w:cs="Times New Roman"/>
        </w:rPr>
      </w:pPr>
      <w:r w:rsidRPr="00F05B67">
        <w:rPr>
          <w:rFonts w:ascii="Times New Roman" w:eastAsia="標楷體" w:hAnsi="Times New Roman" w:cs="CIDFont+F2" w:hint="eastAsia"/>
          <w:kern w:val="0"/>
          <w:szCs w:val="24"/>
        </w:rPr>
        <w:t>拓展資源回收綠色產業國內外合作商機。</w:t>
      </w:r>
    </w:p>
    <w:p w14:paraId="40AFF1F1" w14:textId="612CBEEF" w:rsidR="00F17275" w:rsidRPr="00F05B67" w:rsidRDefault="006C638C" w:rsidP="00B4605C">
      <w:pPr>
        <w:pStyle w:val="a3"/>
        <w:numPr>
          <w:ilvl w:val="0"/>
          <w:numId w:val="11"/>
        </w:numPr>
        <w:spacing w:beforeLines="50" w:before="180"/>
        <w:ind w:leftChars="0"/>
        <w:rPr>
          <w:rFonts w:ascii="Times New Roman" w:eastAsia="標楷體" w:hAnsi="Times New Roman" w:cs="Times New Roman"/>
        </w:rPr>
      </w:pPr>
      <w:r w:rsidRPr="00F05B67">
        <w:rPr>
          <w:rFonts w:ascii="Times New Roman" w:eastAsia="標楷體" w:hAnsi="Times New Roman" w:cs="CIDFont+F2" w:hint="eastAsia"/>
          <w:kern w:val="0"/>
          <w:szCs w:val="24"/>
        </w:rPr>
        <w:t>加強責任業者管理與查核，提升稽徵效能</w:t>
      </w:r>
    </w:p>
    <w:p w14:paraId="38E186B7" w14:textId="52A4E21E" w:rsidR="00F17275" w:rsidRPr="00F05B67" w:rsidRDefault="006C638C" w:rsidP="00B4605C">
      <w:pPr>
        <w:pStyle w:val="a3"/>
        <w:numPr>
          <w:ilvl w:val="0"/>
          <w:numId w:val="7"/>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精進查定課費制度提升便民服務。</w:t>
      </w:r>
    </w:p>
    <w:p w14:paraId="3EF9DDFE" w14:textId="27714889" w:rsidR="00F17275" w:rsidRPr="00F05B67" w:rsidRDefault="006C638C" w:rsidP="00B4605C">
      <w:pPr>
        <w:pStyle w:val="a3"/>
        <w:numPr>
          <w:ilvl w:val="0"/>
          <w:numId w:val="7"/>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提高紙餐具等易逃漏材質之查核頻率。</w:t>
      </w:r>
    </w:p>
    <w:p w14:paraId="12C62601" w14:textId="4F313371" w:rsidR="00F17275" w:rsidRPr="00F05B67" w:rsidRDefault="006C638C" w:rsidP="00B4605C">
      <w:pPr>
        <w:pStyle w:val="a3"/>
        <w:numPr>
          <w:ilvl w:val="0"/>
          <w:numId w:val="7"/>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提升短漏欠費催收速度，確保基金債權。</w:t>
      </w:r>
    </w:p>
    <w:p w14:paraId="56ACA7D7" w14:textId="008B30AA" w:rsidR="00F17275" w:rsidRPr="00F05B67" w:rsidRDefault="002978D6" w:rsidP="00B4605C">
      <w:pPr>
        <w:pStyle w:val="a3"/>
        <w:numPr>
          <w:ilvl w:val="0"/>
          <w:numId w:val="11"/>
        </w:numPr>
        <w:spacing w:beforeLines="50" w:before="180"/>
        <w:ind w:leftChars="0"/>
        <w:rPr>
          <w:rFonts w:ascii="Times New Roman" w:eastAsia="標楷體" w:hAnsi="Times New Roman" w:cs="Times New Roman"/>
        </w:rPr>
      </w:pPr>
      <w:r w:rsidRPr="00F05B67">
        <w:rPr>
          <w:rFonts w:ascii="Times New Roman" w:eastAsia="標楷體" w:hAnsi="Times New Roman" w:cs="CIDFont+F2" w:hint="eastAsia"/>
          <w:kern w:val="0"/>
          <w:szCs w:val="24"/>
        </w:rPr>
        <w:t>精進稽核認證作業，提升受補貼機構管理效能</w:t>
      </w:r>
    </w:p>
    <w:p w14:paraId="38AFB4C7" w14:textId="6DEDA6CB" w:rsidR="00F17275" w:rsidRPr="00F05B67" w:rsidRDefault="002978D6" w:rsidP="00B4605C">
      <w:pPr>
        <w:pStyle w:val="a3"/>
        <w:numPr>
          <w:ilvl w:val="0"/>
          <w:numId w:val="8"/>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配合資源循環再利用政策辦理認證制度轉型。</w:t>
      </w:r>
    </w:p>
    <w:p w14:paraId="47B70FAF" w14:textId="34129E6C" w:rsidR="00F17275" w:rsidRPr="00F05B67" w:rsidRDefault="002978D6" w:rsidP="00B4605C">
      <w:pPr>
        <w:pStyle w:val="a3"/>
        <w:numPr>
          <w:ilvl w:val="0"/>
          <w:numId w:val="8"/>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提供稽核認證知能學習</w:t>
      </w:r>
      <w:r w:rsidR="00456999" w:rsidRPr="00F05B67">
        <w:rPr>
          <w:rFonts w:ascii="Times New Roman" w:eastAsia="標楷體" w:hAnsi="Times New Roman" w:cs="CIDFont+F2" w:hint="eastAsia"/>
          <w:kern w:val="0"/>
          <w:szCs w:val="24"/>
        </w:rPr>
        <w:t>平臺</w:t>
      </w:r>
      <w:r w:rsidRPr="00F05B67">
        <w:rPr>
          <w:rFonts w:ascii="Times New Roman" w:eastAsia="標楷體" w:hAnsi="Times New Roman" w:cs="CIDFont+F2" w:hint="eastAsia"/>
          <w:kern w:val="0"/>
          <w:szCs w:val="24"/>
        </w:rPr>
        <w:t>及優化智能學習。</w:t>
      </w:r>
    </w:p>
    <w:p w14:paraId="54E17ACC" w14:textId="5F62D837" w:rsidR="00F17275" w:rsidRPr="00F05B67" w:rsidRDefault="002978D6" w:rsidP="00B4605C">
      <w:pPr>
        <w:pStyle w:val="a3"/>
        <w:numPr>
          <w:ilvl w:val="0"/>
          <w:numId w:val="8"/>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推動數位化方式應用於稽核認證作業。</w:t>
      </w:r>
    </w:p>
    <w:p w14:paraId="6930D639" w14:textId="317D8852" w:rsidR="00F17275" w:rsidRPr="00F05B67" w:rsidRDefault="00EB01A8" w:rsidP="00B4605C">
      <w:pPr>
        <w:pStyle w:val="a3"/>
        <w:numPr>
          <w:ilvl w:val="0"/>
          <w:numId w:val="11"/>
        </w:numPr>
        <w:spacing w:beforeLines="50" w:before="180"/>
        <w:ind w:leftChars="0"/>
        <w:rPr>
          <w:rFonts w:ascii="Times New Roman" w:eastAsia="標楷體" w:hAnsi="Times New Roman" w:cs="Times New Roman"/>
        </w:rPr>
      </w:pPr>
      <w:r w:rsidRPr="00F05B67">
        <w:rPr>
          <w:rFonts w:ascii="Times New Roman" w:eastAsia="標楷體" w:hAnsi="Times New Roman" w:cs="CIDFont+F2" w:hint="eastAsia"/>
          <w:kern w:val="0"/>
          <w:szCs w:val="24"/>
        </w:rPr>
        <w:t>深化各領域夥伴關係，健全循環經濟再生圈</w:t>
      </w:r>
    </w:p>
    <w:p w14:paraId="11973B0D" w14:textId="15C59373" w:rsidR="00F17275" w:rsidRPr="00F05B67" w:rsidRDefault="00EB01A8" w:rsidP="00B4605C">
      <w:pPr>
        <w:pStyle w:val="a3"/>
        <w:numPr>
          <w:ilvl w:val="0"/>
          <w:numId w:val="9"/>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推動轉廢為能衍生廢棄物製成固體再生燃料。</w:t>
      </w:r>
    </w:p>
    <w:p w14:paraId="71C11C3D" w14:textId="40E1C1F1" w:rsidR="00F17275" w:rsidRPr="00F05B67" w:rsidRDefault="006A2023" w:rsidP="00B4605C">
      <w:pPr>
        <w:pStyle w:val="a3"/>
        <w:numPr>
          <w:ilvl w:val="0"/>
          <w:numId w:val="9"/>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輔導業者投資興建</w:t>
      </w:r>
      <w:r w:rsidRPr="00F05B67">
        <w:rPr>
          <w:rFonts w:ascii="Times New Roman" w:eastAsia="標楷體" w:hAnsi="Times New Roman" w:cs="CIDFont+F2"/>
          <w:kern w:val="0"/>
          <w:szCs w:val="24"/>
        </w:rPr>
        <w:t>ASR</w:t>
      </w:r>
      <w:r w:rsidRPr="00F05B67">
        <w:rPr>
          <w:rFonts w:ascii="Times New Roman" w:eastAsia="標楷體" w:hAnsi="Times New Roman" w:cs="CIDFont+F2" w:hint="eastAsia"/>
          <w:kern w:val="0"/>
          <w:szCs w:val="24"/>
        </w:rPr>
        <w:t>等之</w:t>
      </w:r>
      <w:r w:rsidRPr="00F05B67">
        <w:rPr>
          <w:rFonts w:ascii="Times New Roman" w:eastAsia="標楷體" w:hAnsi="Times New Roman" w:cs="CIDFont+F2"/>
          <w:kern w:val="0"/>
          <w:szCs w:val="24"/>
        </w:rPr>
        <w:t>SRF</w:t>
      </w:r>
      <w:r w:rsidRPr="00F05B67">
        <w:rPr>
          <w:rFonts w:ascii="Times New Roman" w:eastAsia="標楷體" w:hAnsi="Times New Roman" w:cs="CIDFont+F2" w:hint="eastAsia"/>
          <w:kern w:val="0"/>
          <w:szCs w:val="24"/>
        </w:rPr>
        <w:t>熱能利用廠。</w:t>
      </w:r>
    </w:p>
    <w:p w14:paraId="18654B0C" w14:textId="336262B2" w:rsidR="00794C7B" w:rsidRPr="00F05B67" w:rsidRDefault="006A2023" w:rsidP="00B4605C">
      <w:pPr>
        <w:pStyle w:val="a3"/>
        <w:numPr>
          <w:ilvl w:val="0"/>
          <w:numId w:val="9"/>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補助地方優化資收貯存場及評估建置整合區域細分類廠。</w:t>
      </w:r>
    </w:p>
    <w:p w14:paraId="62BF3F14" w14:textId="392BA827" w:rsidR="00EB01A8" w:rsidRPr="00F05B67" w:rsidRDefault="006A2023" w:rsidP="00B4605C">
      <w:pPr>
        <w:pStyle w:val="a3"/>
        <w:numPr>
          <w:ilvl w:val="0"/>
          <w:numId w:val="9"/>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加強與地方合作鏈結辦理工程督導及查核。</w:t>
      </w:r>
    </w:p>
    <w:p w14:paraId="5ADEADF1" w14:textId="2209890D" w:rsidR="006A2023" w:rsidRPr="00F05B67" w:rsidRDefault="006A2023" w:rsidP="00B4605C">
      <w:pPr>
        <w:pStyle w:val="a3"/>
        <w:numPr>
          <w:ilvl w:val="0"/>
          <w:numId w:val="9"/>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促進產學合作及擴大資源循環創新研發動能。</w:t>
      </w:r>
    </w:p>
    <w:p w14:paraId="474E5D27" w14:textId="2AD9BF78" w:rsidR="000D5C99" w:rsidRPr="00F05B67" w:rsidRDefault="006A2023" w:rsidP="000D5C99">
      <w:pPr>
        <w:pStyle w:val="a3"/>
        <w:numPr>
          <w:ilvl w:val="0"/>
          <w:numId w:val="9"/>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lastRenderedPageBreak/>
        <w:t>辦理回收處理業貸款信用保證及利息補貼。</w:t>
      </w:r>
    </w:p>
    <w:p w14:paraId="24587072" w14:textId="51C773CD" w:rsidR="000D5C99" w:rsidRPr="00F05B67" w:rsidRDefault="00AD4A4C" w:rsidP="000D5C99">
      <w:pPr>
        <w:pStyle w:val="a3"/>
        <w:numPr>
          <w:ilvl w:val="0"/>
          <w:numId w:val="11"/>
        </w:numPr>
        <w:spacing w:beforeLines="50" w:before="180"/>
        <w:ind w:leftChars="0"/>
        <w:rPr>
          <w:rFonts w:ascii="Times New Roman" w:eastAsia="標楷體" w:hAnsi="Times New Roman" w:cs="Times New Roman"/>
        </w:rPr>
      </w:pPr>
      <w:r w:rsidRPr="00F05B67">
        <w:rPr>
          <w:rFonts w:ascii="Times New Roman" w:eastAsia="標楷體" w:hAnsi="Times New Roman" w:cs="CIDFont+F2" w:hint="eastAsia"/>
          <w:kern w:val="0"/>
          <w:szCs w:val="24"/>
        </w:rPr>
        <w:t>活絡運用基金，拓展資源回收體系</w:t>
      </w:r>
    </w:p>
    <w:p w14:paraId="45D348DC" w14:textId="4FD1C053" w:rsidR="000D5C99" w:rsidRPr="00F05B67" w:rsidRDefault="002B1A0A" w:rsidP="00B15C72">
      <w:pPr>
        <w:pStyle w:val="a3"/>
        <w:numPr>
          <w:ilvl w:val="0"/>
          <w:numId w:val="15"/>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推動分段分級精進補貼活用基金促使再生產品高值化。</w:t>
      </w:r>
    </w:p>
    <w:p w14:paraId="559F060C" w14:textId="511565EF" w:rsidR="000D5C99" w:rsidRPr="00F05B67" w:rsidRDefault="002B1A0A" w:rsidP="00B15C72">
      <w:pPr>
        <w:pStyle w:val="a3"/>
        <w:numPr>
          <w:ilvl w:val="0"/>
          <w:numId w:val="15"/>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落實差別補貼機制持續掌握補貼費率由級距式改為線性式之成效。</w:t>
      </w:r>
    </w:p>
    <w:p w14:paraId="50B7EA4D" w14:textId="1508BEC6" w:rsidR="000D5C99" w:rsidRPr="00F05B67" w:rsidRDefault="002B1A0A" w:rsidP="00B15C72">
      <w:pPr>
        <w:pStyle w:val="a3"/>
        <w:numPr>
          <w:ilvl w:val="0"/>
          <w:numId w:val="15"/>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精進及拓展智慧政府廢車回收一站通多元化便民服務。</w:t>
      </w:r>
    </w:p>
    <w:p w14:paraId="37F32DB8" w14:textId="68FC1923" w:rsidR="000D5C99" w:rsidRPr="00F05B67" w:rsidRDefault="002B1A0A" w:rsidP="00B15C72">
      <w:pPr>
        <w:pStyle w:val="a3"/>
        <w:numPr>
          <w:ilvl w:val="0"/>
          <w:numId w:val="15"/>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掌握市場動態及媒合衍生廢棄物最適去化管道。</w:t>
      </w:r>
    </w:p>
    <w:p w14:paraId="00FCBAA5" w14:textId="5F193FBC" w:rsidR="00670502" w:rsidRPr="00F05B67" w:rsidRDefault="00670502" w:rsidP="00B4605C">
      <w:pPr>
        <w:pStyle w:val="a3"/>
        <w:numPr>
          <w:ilvl w:val="0"/>
          <w:numId w:val="2"/>
        </w:numPr>
        <w:spacing w:beforeLines="50" w:before="180" w:afterLines="50" w:after="180"/>
        <w:ind w:leftChars="0" w:left="748"/>
        <w:rPr>
          <w:rFonts w:ascii="Times New Roman" w:eastAsia="標楷體" w:hAnsi="Times New Roman" w:cs="Times New Roman"/>
          <w:b/>
        </w:rPr>
      </w:pPr>
      <w:r w:rsidRPr="00F05B67">
        <w:rPr>
          <w:rFonts w:ascii="Times New Roman" w:eastAsia="標楷體" w:hAnsi="Times New Roman" w:cs="Times New Roman"/>
          <w:b/>
        </w:rPr>
        <w:t>組織概況</w:t>
      </w:r>
    </w:p>
    <w:p w14:paraId="7A90F0A7" w14:textId="48C5DCC9" w:rsidR="001D1153" w:rsidRPr="00F05B67" w:rsidRDefault="002B1A0A" w:rsidP="00B4605C">
      <w:pPr>
        <w:pStyle w:val="a3"/>
        <w:numPr>
          <w:ilvl w:val="0"/>
          <w:numId w:val="12"/>
        </w:numPr>
        <w:ind w:leftChars="0"/>
        <w:rPr>
          <w:rFonts w:ascii="Times New Roman" w:eastAsia="標楷體" w:hAnsi="Times New Roman" w:cs="Times New Roman"/>
        </w:rPr>
      </w:pPr>
      <w:r w:rsidRPr="00F05B67">
        <w:rPr>
          <w:rFonts w:ascii="Times New Roman" w:eastAsia="標楷體" w:hAnsi="Times New Roman"/>
          <w:kern w:val="2000"/>
          <w:szCs w:val="24"/>
        </w:rPr>
        <w:t>基金之主管機關為</w:t>
      </w:r>
      <w:r w:rsidRPr="00F05B67">
        <w:rPr>
          <w:rFonts w:ascii="Times New Roman" w:eastAsia="標楷體" w:hAnsi="Times New Roman" w:hint="eastAsia"/>
          <w:kern w:val="2000"/>
          <w:szCs w:val="24"/>
        </w:rPr>
        <w:t>環境部</w:t>
      </w:r>
      <w:r w:rsidRPr="00F05B67">
        <w:rPr>
          <w:rFonts w:ascii="Times New Roman" w:eastAsia="標楷體" w:hAnsi="Times New Roman"/>
          <w:kern w:val="2000"/>
          <w:szCs w:val="24"/>
        </w:rPr>
        <w:t>。</w:t>
      </w:r>
    </w:p>
    <w:p w14:paraId="256D3706" w14:textId="433EF010" w:rsidR="001D1153" w:rsidRPr="00F05B67" w:rsidRDefault="00114CAE" w:rsidP="00B4605C">
      <w:pPr>
        <w:pStyle w:val="a3"/>
        <w:numPr>
          <w:ilvl w:val="0"/>
          <w:numId w:val="12"/>
        </w:numPr>
        <w:ind w:leftChars="0"/>
        <w:jc w:val="both"/>
        <w:rPr>
          <w:rFonts w:ascii="Times New Roman" w:eastAsia="標楷體" w:hAnsi="Times New Roman" w:cs="Times New Roman"/>
        </w:rPr>
      </w:pPr>
      <w:r w:rsidRPr="00F05B67">
        <w:rPr>
          <w:rFonts w:ascii="Times New Roman" w:eastAsia="標楷體" w:hAnsi="Times New Roman"/>
          <w:kern w:val="2000"/>
          <w:szCs w:val="24"/>
        </w:rPr>
        <w:t>本基金設置資源回收管理基金管理會，辦理有關基金之收支、保管及運用事宜。基金管理會置委員</w:t>
      </w:r>
      <w:r w:rsidRPr="00F05B67">
        <w:rPr>
          <w:rFonts w:ascii="Times New Roman" w:eastAsia="標楷體" w:hAnsi="Times New Roman"/>
          <w:kern w:val="2000"/>
          <w:szCs w:val="24"/>
        </w:rPr>
        <w:t>17</w:t>
      </w:r>
      <w:r w:rsidRPr="00F05B67">
        <w:rPr>
          <w:rFonts w:ascii="Times New Roman" w:eastAsia="標楷體" w:hAnsi="Times New Roman"/>
          <w:kern w:val="2000"/>
          <w:szCs w:val="24"/>
        </w:rPr>
        <w:t>人至</w:t>
      </w:r>
      <w:r w:rsidRPr="00F05B67">
        <w:rPr>
          <w:rFonts w:ascii="Times New Roman" w:eastAsia="標楷體" w:hAnsi="Times New Roman"/>
          <w:kern w:val="2000"/>
          <w:szCs w:val="24"/>
        </w:rPr>
        <w:t>23</w:t>
      </w:r>
      <w:r w:rsidRPr="00F05B67">
        <w:rPr>
          <w:rFonts w:ascii="Times New Roman" w:eastAsia="標楷體" w:hAnsi="Times New Roman"/>
          <w:kern w:val="2000"/>
          <w:szCs w:val="24"/>
        </w:rPr>
        <w:t>人，</w:t>
      </w:r>
      <w:r w:rsidRPr="00F05B67">
        <w:rPr>
          <w:rFonts w:ascii="Times New Roman" w:eastAsia="標楷體" w:hAnsi="Times New Roman" w:hint="eastAsia"/>
          <w:kern w:val="2000"/>
          <w:szCs w:val="24"/>
        </w:rPr>
        <w:t>任期</w:t>
      </w:r>
      <w:r w:rsidRPr="00F05B67">
        <w:rPr>
          <w:rFonts w:ascii="Times New Roman" w:eastAsia="標楷體" w:hAnsi="Times New Roman" w:hint="eastAsia"/>
          <w:kern w:val="2000"/>
          <w:szCs w:val="24"/>
        </w:rPr>
        <w:t>2</w:t>
      </w:r>
      <w:r w:rsidRPr="00F05B67">
        <w:rPr>
          <w:rFonts w:ascii="Times New Roman" w:eastAsia="標楷體" w:hAnsi="Times New Roman" w:hint="eastAsia"/>
          <w:kern w:val="2000"/>
          <w:szCs w:val="24"/>
        </w:rPr>
        <w:t>年，</w:t>
      </w:r>
      <w:r w:rsidRPr="00F05B67">
        <w:rPr>
          <w:rFonts w:ascii="Times New Roman" w:eastAsia="標楷體" w:hAnsi="Times New Roman"/>
          <w:kern w:val="2000"/>
          <w:szCs w:val="24"/>
        </w:rPr>
        <w:t>由政府機關代表、工商團體代表、學者、專家及社會公正人士擔任</w:t>
      </w:r>
      <w:r w:rsidRPr="00F05B67">
        <w:rPr>
          <w:rFonts w:ascii="Times New Roman" w:eastAsia="標楷體" w:hAnsi="Times New Roman" w:hint="eastAsia"/>
          <w:kern w:val="2000"/>
          <w:szCs w:val="24"/>
        </w:rPr>
        <w:t>，委員任一性別比例不得低於五分之二</w:t>
      </w:r>
      <w:r w:rsidRPr="00F05B67">
        <w:rPr>
          <w:rFonts w:ascii="Times New Roman" w:eastAsia="標楷體" w:hAnsi="Times New Roman"/>
          <w:kern w:val="2000"/>
          <w:szCs w:val="24"/>
        </w:rPr>
        <w:t>。</w:t>
      </w:r>
    </w:p>
    <w:p w14:paraId="69E4A609" w14:textId="35E7256E" w:rsidR="001D1153" w:rsidRPr="00F05B67" w:rsidRDefault="00114CAE" w:rsidP="00B4605C">
      <w:pPr>
        <w:pStyle w:val="a3"/>
        <w:numPr>
          <w:ilvl w:val="0"/>
          <w:numId w:val="12"/>
        </w:numPr>
        <w:ind w:leftChars="0"/>
        <w:jc w:val="both"/>
        <w:rPr>
          <w:rFonts w:ascii="Times New Roman" w:eastAsia="標楷體" w:hAnsi="Times New Roman" w:cs="Times New Roman"/>
        </w:rPr>
      </w:pPr>
      <w:r w:rsidRPr="00F05B67">
        <w:rPr>
          <w:rFonts w:ascii="Times New Roman" w:eastAsia="標楷體" w:hAnsi="Times New Roman"/>
          <w:kern w:val="2000"/>
          <w:szCs w:val="24"/>
        </w:rPr>
        <w:t>為研商及推動各項廢物品及容器回收清除處理工作之執行得設若干技術諮詢小組，由業者代表、學者、專家組成。</w:t>
      </w:r>
    </w:p>
    <w:p w14:paraId="10989A60" w14:textId="185BF6B4" w:rsidR="00114CAE" w:rsidRPr="00F05B67" w:rsidRDefault="00114CAE" w:rsidP="00B4605C">
      <w:pPr>
        <w:pStyle w:val="a3"/>
        <w:numPr>
          <w:ilvl w:val="0"/>
          <w:numId w:val="12"/>
        </w:numPr>
        <w:ind w:leftChars="0"/>
        <w:jc w:val="both"/>
        <w:rPr>
          <w:rFonts w:ascii="Times New Roman" w:eastAsia="標楷體" w:hAnsi="Times New Roman" w:cs="Times New Roman"/>
        </w:rPr>
      </w:pPr>
      <w:r w:rsidRPr="00F05B67">
        <w:rPr>
          <w:rFonts w:ascii="Times New Roman" w:eastAsia="標楷體" w:hAnsi="Times New Roman"/>
        </w:rPr>
        <w:t>基金管理會置執行秘書</w:t>
      </w:r>
      <w:r w:rsidRPr="00F05B67">
        <w:rPr>
          <w:rFonts w:ascii="Times New Roman" w:eastAsia="標楷體" w:hAnsi="Times New Roman"/>
        </w:rPr>
        <w:t>1</w:t>
      </w:r>
      <w:r w:rsidRPr="00F05B67">
        <w:rPr>
          <w:rFonts w:ascii="Times New Roman" w:eastAsia="標楷體" w:hAnsi="Times New Roman"/>
        </w:rPr>
        <w:t>人，承召集人之命，綜理會務。另置工作人員若干人，襄理會務或辦理所任事務；必要時得依規定聘僱。</w:t>
      </w:r>
    </w:p>
    <w:p w14:paraId="03C2A4B4" w14:textId="2D6F9AD1" w:rsidR="001D1153" w:rsidRPr="00F05B67" w:rsidRDefault="00114CAE" w:rsidP="00B4605C">
      <w:pPr>
        <w:pStyle w:val="a3"/>
        <w:numPr>
          <w:ilvl w:val="0"/>
          <w:numId w:val="12"/>
        </w:numPr>
        <w:ind w:leftChars="0" w:left="862" w:hanging="624"/>
        <w:rPr>
          <w:rFonts w:ascii="Times New Roman" w:eastAsia="標楷體" w:hAnsi="Times New Roman" w:cs="Times New Roman"/>
        </w:rPr>
      </w:pPr>
      <w:r w:rsidRPr="00F05B67">
        <w:rPr>
          <w:rFonts w:ascii="Times New Roman" w:eastAsia="標楷體" w:hAnsi="Times New Roman"/>
        </w:rPr>
        <w:t>基金管理會之任務</w:t>
      </w:r>
    </w:p>
    <w:p w14:paraId="5D35436A" w14:textId="2FF14AF7" w:rsidR="001D1153" w:rsidRPr="00F05B67" w:rsidRDefault="00114CAE" w:rsidP="00B4605C">
      <w:pPr>
        <w:pStyle w:val="a3"/>
        <w:numPr>
          <w:ilvl w:val="0"/>
          <w:numId w:val="10"/>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szCs w:val="24"/>
        </w:rPr>
        <w:t>本基金收支、保管及運用之審議。</w:t>
      </w:r>
    </w:p>
    <w:p w14:paraId="5F6811EC" w14:textId="0E5D55E1" w:rsidR="00BB5EB3" w:rsidRPr="00F05B67" w:rsidRDefault="00114CAE" w:rsidP="00B4605C">
      <w:pPr>
        <w:pStyle w:val="a3"/>
        <w:numPr>
          <w:ilvl w:val="0"/>
          <w:numId w:val="10"/>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szCs w:val="24"/>
        </w:rPr>
        <w:t>本基金年度預、決算之審議。</w:t>
      </w:r>
    </w:p>
    <w:p w14:paraId="36847176" w14:textId="5C6B5597" w:rsidR="00BB5EB3" w:rsidRPr="00F05B67" w:rsidRDefault="00114CAE" w:rsidP="00B4605C">
      <w:pPr>
        <w:pStyle w:val="a3"/>
        <w:numPr>
          <w:ilvl w:val="0"/>
          <w:numId w:val="10"/>
        </w:numPr>
        <w:spacing w:line="360" w:lineRule="exact"/>
        <w:ind w:leftChars="0" w:left="1191" w:hanging="187"/>
        <w:jc w:val="both"/>
        <w:rPr>
          <w:rFonts w:ascii="Times New Roman" w:eastAsia="標楷體" w:hAnsi="Times New Roman" w:cs="Times New Roman"/>
        </w:rPr>
      </w:pPr>
      <w:r w:rsidRPr="00F05B67">
        <w:rPr>
          <w:rFonts w:ascii="Times New Roman" w:eastAsia="標楷體" w:hAnsi="Times New Roman"/>
          <w:szCs w:val="24"/>
        </w:rPr>
        <w:t>本基金運用執行情形之考核。</w:t>
      </w:r>
    </w:p>
    <w:p w14:paraId="120196D5" w14:textId="77777777" w:rsidR="00BB5EB3" w:rsidRPr="00F05B67" w:rsidRDefault="00BB5EB3" w:rsidP="00B4605C">
      <w:pPr>
        <w:pStyle w:val="a3"/>
        <w:numPr>
          <w:ilvl w:val="0"/>
          <w:numId w:val="10"/>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Times New Roman"/>
        </w:rPr>
        <w:t>其他有關事項。</w:t>
      </w:r>
    </w:p>
    <w:p w14:paraId="6204307C" w14:textId="344918A0" w:rsidR="00670502" w:rsidRPr="00F05B67" w:rsidRDefault="00670502" w:rsidP="00B4605C">
      <w:pPr>
        <w:pStyle w:val="a3"/>
        <w:numPr>
          <w:ilvl w:val="0"/>
          <w:numId w:val="2"/>
        </w:numPr>
        <w:spacing w:beforeLines="50" w:before="180" w:afterLines="50" w:after="180"/>
        <w:ind w:leftChars="0" w:left="748"/>
        <w:rPr>
          <w:rFonts w:ascii="Times New Roman" w:eastAsia="標楷體" w:hAnsi="Times New Roman" w:cs="Times New Roman"/>
          <w:b/>
        </w:rPr>
      </w:pPr>
      <w:r w:rsidRPr="00F05B67">
        <w:rPr>
          <w:rFonts w:ascii="Times New Roman" w:eastAsia="標楷體" w:hAnsi="Times New Roman" w:cs="Times New Roman"/>
          <w:b/>
        </w:rPr>
        <w:t>基金歸類及屬性</w:t>
      </w:r>
    </w:p>
    <w:p w14:paraId="55C4ED59" w14:textId="77777777" w:rsidR="001D1153" w:rsidRPr="00F05B67" w:rsidRDefault="00BB5EB3" w:rsidP="008E291F">
      <w:pPr>
        <w:pStyle w:val="a3"/>
        <w:spacing w:line="360" w:lineRule="exact"/>
        <w:ind w:leftChars="0" w:left="720"/>
        <w:jc w:val="both"/>
        <w:rPr>
          <w:rFonts w:ascii="Times New Roman" w:eastAsia="標楷體" w:hAnsi="Times New Roman" w:cs="Times New Roman"/>
        </w:rPr>
      </w:pPr>
      <w:r w:rsidRPr="00F05B67">
        <w:rPr>
          <w:rFonts w:ascii="Times New Roman" w:eastAsia="標楷體" w:hAnsi="Times New Roman" w:cs="Times New Roman"/>
        </w:rPr>
        <w:t>本基金係預算法第</w:t>
      </w:r>
      <w:r w:rsidRPr="00F05B67">
        <w:rPr>
          <w:rFonts w:ascii="Times New Roman" w:eastAsia="標楷體" w:hAnsi="Times New Roman" w:cs="Times New Roman"/>
        </w:rPr>
        <w:t>4</w:t>
      </w:r>
      <w:r w:rsidRPr="00F05B67">
        <w:rPr>
          <w:rFonts w:ascii="Times New Roman" w:eastAsia="標楷體" w:hAnsi="Times New Roman" w:cs="Times New Roman"/>
        </w:rPr>
        <w:t>條第</w:t>
      </w:r>
      <w:r w:rsidRPr="00F05B67">
        <w:rPr>
          <w:rFonts w:ascii="Times New Roman" w:eastAsia="標楷體" w:hAnsi="Times New Roman" w:cs="Times New Roman"/>
        </w:rPr>
        <w:t>1</w:t>
      </w:r>
      <w:r w:rsidRPr="00F05B67">
        <w:rPr>
          <w:rFonts w:ascii="Times New Roman" w:eastAsia="標楷體" w:hAnsi="Times New Roman" w:cs="Times New Roman"/>
        </w:rPr>
        <w:t>項第</w:t>
      </w:r>
      <w:r w:rsidRPr="00F05B67">
        <w:rPr>
          <w:rFonts w:ascii="Times New Roman" w:eastAsia="標楷體" w:hAnsi="Times New Roman" w:cs="Times New Roman"/>
        </w:rPr>
        <w:t>2</w:t>
      </w:r>
      <w:r w:rsidRPr="00F05B67">
        <w:rPr>
          <w:rFonts w:ascii="Times New Roman" w:eastAsia="標楷體" w:hAnsi="Times New Roman" w:cs="Times New Roman"/>
        </w:rPr>
        <w:t>款所定之特別收入來源，供特殊用途之特別收入基金，並編製附屬單位預算。</w:t>
      </w:r>
    </w:p>
    <w:p w14:paraId="7ED2432C" w14:textId="77777777" w:rsidR="00541257" w:rsidRPr="00F05B67" w:rsidRDefault="00541257" w:rsidP="00B4605C">
      <w:pPr>
        <w:pStyle w:val="a3"/>
        <w:numPr>
          <w:ilvl w:val="0"/>
          <w:numId w:val="1"/>
        </w:numPr>
        <w:spacing w:beforeLines="100" w:before="360" w:afterLines="50" w:after="180"/>
        <w:ind w:leftChars="0"/>
        <w:rPr>
          <w:rFonts w:ascii="Times New Roman" w:eastAsia="標楷體" w:hAnsi="Times New Roman" w:cs="Times New Roman"/>
          <w:b/>
        </w:rPr>
      </w:pPr>
      <w:r w:rsidRPr="00F05B67">
        <w:rPr>
          <w:rFonts w:ascii="Times New Roman" w:eastAsia="標楷體" w:hAnsi="Times New Roman" w:cs="Times New Roman"/>
          <w:b/>
        </w:rPr>
        <w:t>業務計畫</w:t>
      </w:r>
    </w:p>
    <w:p w14:paraId="7FCC38F8" w14:textId="491958AD" w:rsidR="00701C21" w:rsidRPr="00F05B67" w:rsidRDefault="00701C21" w:rsidP="00701C21">
      <w:pPr>
        <w:pStyle w:val="a3"/>
        <w:ind w:leftChars="0" w:left="748" w:rightChars="58" w:right="139"/>
        <w:jc w:val="right"/>
        <w:rPr>
          <w:rFonts w:ascii="Times New Roman" w:eastAsia="標楷體" w:hAnsi="Times New Roman" w:cs="Times New Roman"/>
          <w:b/>
        </w:rPr>
      </w:pPr>
      <w:r w:rsidRPr="00F05B67">
        <w:rPr>
          <w:rFonts w:ascii="Times New Roman" w:eastAsia="標楷體" w:hAnsi="Times New Roman" w:cs="Times New Roman" w:hint="eastAsia"/>
        </w:rPr>
        <w:t>單位：新臺幣千元</w:t>
      </w:r>
    </w:p>
    <w:p w14:paraId="26C86552" w14:textId="3D8DB101" w:rsidR="00670502" w:rsidRPr="00F05B67" w:rsidRDefault="00670502" w:rsidP="00B4605C">
      <w:pPr>
        <w:pStyle w:val="a3"/>
        <w:numPr>
          <w:ilvl w:val="0"/>
          <w:numId w:val="4"/>
        </w:numPr>
        <w:spacing w:afterLines="50" w:after="180"/>
        <w:ind w:leftChars="0" w:left="748"/>
        <w:rPr>
          <w:rFonts w:ascii="Times New Roman" w:eastAsia="標楷體" w:hAnsi="Times New Roman" w:cs="Times New Roman"/>
          <w:b/>
        </w:rPr>
      </w:pPr>
      <w:r w:rsidRPr="00F05B67">
        <w:rPr>
          <w:rFonts w:ascii="Times New Roman" w:eastAsia="標楷體" w:hAnsi="Times New Roman" w:cs="Times New Roman"/>
          <w:b/>
        </w:rPr>
        <w:t>基金來源</w:t>
      </w:r>
    </w:p>
    <w:tbl>
      <w:tblPr>
        <w:tblStyle w:val="a9"/>
        <w:tblW w:w="0" w:type="auto"/>
        <w:tblInd w:w="240" w:type="dxa"/>
        <w:tblLook w:val="04A0" w:firstRow="1" w:lastRow="0" w:firstColumn="1" w:lastColumn="0" w:noHBand="0" w:noVBand="1"/>
      </w:tblPr>
      <w:tblGrid>
        <w:gridCol w:w="1740"/>
        <w:gridCol w:w="1843"/>
        <w:gridCol w:w="5670"/>
      </w:tblGrid>
      <w:tr w:rsidR="00383CE7" w:rsidRPr="00F05B67" w14:paraId="14746FDF" w14:textId="77777777" w:rsidTr="00FF14A5">
        <w:trPr>
          <w:tblHeader/>
        </w:trPr>
        <w:tc>
          <w:tcPr>
            <w:tcW w:w="1740" w:type="dxa"/>
          </w:tcPr>
          <w:p w14:paraId="70E3B8FA" w14:textId="77777777" w:rsidR="00E67FB9" w:rsidRPr="00F05B67" w:rsidRDefault="00E67FB9" w:rsidP="008E291F">
            <w:pPr>
              <w:jc w:val="center"/>
              <w:rPr>
                <w:rFonts w:ascii="Times New Roman" w:eastAsia="標楷體" w:hAnsi="Times New Roman" w:cs="Times New Roman"/>
              </w:rPr>
            </w:pPr>
            <w:r w:rsidRPr="00F05B67">
              <w:rPr>
                <w:rFonts w:ascii="Times New Roman" w:eastAsia="標楷體" w:hAnsi="Times New Roman" w:cs="Times New Roman"/>
              </w:rPr>
              <w:t>來源別</w:t>
            </w:r>
          </w:p>
        </w:tc>
        <w:tc>
          <w:tcPr>
            <w:tcW w:w="1843" w:type="dxa"/>
          </w:tcPr>
          <w:p w14:paraId="6B3C45E1" w14:textId="38B8E479" w:rsidR="00E67FB9" w:rsidRPr="00F05B67" w:rsidRDefault="00E67FB9" w:rsidP="00C27D09">
            <w:pPr>
              <w:jc w:val="center"/>
              <w:rPr>
                <w:rFonts w:ascii="Times New Roman" w:eastAsia="標楷體" w:hAnsi="Times New Roman" w:cs="Times New Roman"/>
              </w:rPr>
            </w:pPr>
            <w:r w:rsidRPr="00F05B67">
              <w:rPr>
                <w:rFonts w:ascii="Times New Roman" w:eastAsia="標楷體" w:hAnsi="Times New Roman" w:cs="Times New Roman"/>
              </w:rPr>
              <w:t>本年度預算</w:t>
            </w:r>
            <w:r w:rsidR="00C27D09" w:rsidRPr="00F05B67">
              <w:rPr>
                <w:rFonts w:ascii="Times New Roman" w:eastAsia="標楷體" w:hAnsi="Times New Roman" w:cs="Times New Roman" w:hint="eastAsia"/>
              </w:rPr>
              <w:t>數</w:t>
            </w:r>
          </w:p>
        </w:tc>
        <w:tc>
          <w:tcPr>
            <w:tcW w:w="5670" w:type="dxa"/>
          </w:tcPr>
          <w:p w14:paraId="0251BAB5" w14:textId="77777777" w:rsidR="00E67FB9" w:rsidRPr="00F05B67" w:rsidRDefault="00E67FB9" w:rsidP="008E291F">
            <w:pPr>
              <w:jc w:val="center"/>
              <w:rPr>
                <w:rFonts w:ascii="Times New Roman" w:eastAsia="標楷體" w:hAnsi="Times New Roman" w:cs="Times New Roman"/>
              </w:rPr>
            </w:pPr>
            <w:r w:rsidRPr="00F05B67">
              <w:rPr>
                <w:rFonts w:ascii="Times New Roman" w:eastAsia="標楷體" w:hAnsi="Times New Roman" w:cs="Times New Roman"/>
              </w:rPr>
              <w:t>實施內容</w:t>
            </w:r>
          </w:p>
        </w:tc>
      </w:tr>
      <w:tr w:rsidR="00383CE7" w:rsidRPr="00F05B67" w14:paraId="2DCC4B97" w14:textId="77777777" w:rsidTr="00DC321E">
        <w:tc>
          <w:tcPr>
            <w:tcW w:w="1740" w:type="dxa"/>
          </w:tcPr>
          <w:p w14:paraId="51F487BE" w14:textId="331BA420" w:rsidR="00C208E2" w:rsidRPr="00F05B67" w:rsidRDefault="00C208E2" w:rsidP="00C208E2">
            <w:pPr>
              <w:jc w:val="both"/>
              <w:rPr>
                <w:rFonts w:ascii="Times New Roman" w:eastAsia="標楷體" w:hAnsi="Times New Roman" w:cs="Times New Roman"/>
              </w:rPr>
            </w:pPr>
            <w:r w:rsidRPr="00F05B67">
              <w:rPr>
                <w:rFonts w:ascii="Times New Roman" w:eastAsia="標楷體" w:hAnsi="Times New Roman"/>
                <w:kern w:val="2000"/>
                <w:szCs w:val="24"/>
              </w:rPr>
              <w:t>徵收回收清除處理費計畫</w:t>
            </w:r>
          </w:p>
        </w:tc>
        <w:tc>
          <w:tcPr>
            <w:tcW w:w="1843" w:type="dxa"/>
          </w:tcPr>
          <w:p w14:paraId="2D086AAD" w14:textId="7043E4A3" w:rsidR="00C208E2" w:rsidRPr="00F05B67" w:rsidRDefault="00C208E2" w:rsidP="00C208E2">
            <w:pPr>
              <w:jc w:val="right"/>
              <w:rPr>
                <w:rFonts w:ascii="Times New Roman" w:eastAsia="標楷體" w:hAnsi="Times New Roman" w:cs="Times New Roman"/>
              </w:rPr>
            </w:pPr>
            <w:r w:rsidRPr="00F05B67">
              <w:rPr>
                <w:rFonts w:ascii="Times New Roman" w:eastAsia="標楷體" w:hAnsi="Times New Roman" w:cs="Times New Roman"/>
                <w:kern w:val="2000"/>
                <w:szCs w:val="24"/>
              </w:rPr>
              <w:t>2,337,514</w:t>
            </w:r>
          </w:p>
        </w:tc>
        <w:tc>
          <w:tcPr>
            <w:tcW w:w="5670" w:type="dxa"/>
          </w:tcPr>
          <w:p w14:paraId="609E23B2" w14:textId="52BD2E13" w:rsidR="00C208E2" w:rsidRPr="00F05B67" w:rsidRDefault="00C208E2" w:rsidP="002E6ECF">
            <w:pPr>
              <w:snapToGrid w:val="0"/>
              <w:spacing w:line="360" w:lineRule="exact"/>
              <w:jc w:val="both"/>
              <w:rPr>
                <w:rFonts w:ascii="Times New Roman" w:eastAsia="標楷體" w:hAnsi="Times New Roman" w:cs="Times New Roman"/>
              </w:rPr>
            </w:pPr>
            <w:r w:rsidRPr="00F05B67">
              <w:rPr>
                <w:rFonts w:ascii="Times New Roman" w:eastAsia="標楷體" w:hAnsi="Times New Roman"/>
                <w:kern w:val="2000"/>
                <w:szCs w:val="24"/>
              </w:rPr>
              <w:t>依廢棄物清理法</w:t>
            </w:r>
            <w:r w:rsidR="006E132A" w:rsidRPr="00F05B67">
              <w:rPr>
                <w:rFonts w:ascii="Times New Roman" w:eastAsia="標楷體" w:hAnsi="Times New Roman" w:hint="eastAsia"/>
                <w:kern w:val="2000"/>
                <w:szCs w:val="24"/>
              </w:rPr>
              <w:t>（以下簡稱廢清法）</w:t>
            </w:r>
            <w:r w:rsidRPr="00F05B67">
              <w:rPr>
                <w:rFonts w:ascii="Times New Roman" w:eastAsia="標楷體" w:hAnsi="Times New Roman"/>
                <w:kern w:val="2000"/>
                <w:szCs w:val="24"/>
              </w:rPr>
              <w:t>第</w:t>
            </w:r>
            <w:r w:rsidRPr="00F05B67">
              <w:rPr>
                <w:rFonts w:ascii="Times New Roman" w:eastAsia="標楷體" w:hAnsi="Times New Roman"/>
                <w:kern w:val="2000"/>
                <w:szCs w:val="24"/>
              </w:rPr>
              <w:t>16</w:t>
            </w:r>
            <w:r w:rsidRPr="00F05B67">
              <w:rPr>
                <w:rFonts w:ascii="Times New Roman" w:eastAsia="標楷體" w:hAnsi="Times New Roman"/>
                <w:kern w:val="2000"/>
                <w:szCs w:val="24"/>
              </w:rPr>
              <w:t>條第</w:t>
            </w:r>
            <w:r w:rsidRPr="00F05B67">
              <w:rPr>
                <w:rFonts w:ascii="Times New Roman" w:eastAsia="標楷體" w:hAnsi="Times New Roman"/>
                <w:kern w:val="2000"/>
                <w:szCs w:val="24"/>
              </w:rPr>
              <w:t>1</w:t>
            </w:r>
            <w:r w:rsidRPr="00F05B67">
              <w:rPr>
                <w:rFonts w:ascii="Times New Roman" w:eastAsia="標楷體" w:hAnsi="Times New Roman"/>
                <w:kern w:val="2000"/>
                <w:szCs w:val="24"/>
              </w:rPr>
              <w:t>項徵收責任業者繳交回收清除處理費。</w:t>
            </w:r>
          </w:p>
        </w:tc>
      </w:tr>
      <w:tr w:rsidR="00C208E2" w:rsidRPr="00F05B67" w14:paraId="178F9563" w14:textId="77777777" w:rsidTr="00DC321E">
        <w:trPr>
          <w:trHeight w:val="454"/>
        </w:trPr>
        <w:tc>
          <w:tcPr>
            <w:tcW w:w="1740" w:type="dxa"/>
          </w:tcPr>
          <w:p w14:paraId="117CB73A" w14:textId="7DC5EC4B" w:rsidR="00C208E2" w:rsidRPr="00F05B67" w:rsidRDefault="00C208E2" w:rsidP="00C208E2">
            <w:pPr>
              <w:jc w:val="both"/>
              <w:rPr>
                <w:rFonts w:ascii="Times New Roman" w:eastAsia="標楷體" w:hAnsi="Times New Roman" w:cs="Times New Roman"/>
              </w:rPr>
            </w:pPr>
            <w:r w:rsidRPr="00F05B67">
              <w:rPr>
                <w:rFonts w:ascii="Times New Roman" w:eastAsia="標楷體" w:hAnsi="Times New Roman"/>
                <w:kern w:val="2000"/>
                <w:szCs w:val="24"/>
              </w:rPr>
              <w:lastRenderedPageBreak/>
              <w:t>財產收入計畫</w:t>
            </w:r>
          </w:p>
        </w:tc>
        <w:tc>
          <w:tcPr>
            <w:tcW w:w="1843" w:type="dxa"/>
            <w:shd w:val="clear" w:color="auto" w:fill="auto"/>
          </w:tcPr>
          <w:p w14:paraId="788DD79A" w14:textId="7DF8D567" w:rsidR="00C208E2" w:rsidRPr="00F05B67" w:rsidRDefault="00C208E2" w:rsidP="00C208E2">
            <w:pPr>
              <w:jc w:val="right"/>
              <w:rPr>
                <w:rFonts w:ascii="Times New Roman" w:eastAsia="標楷體" w:hAnsi="Times New Roman" w:cs="Times New Roman"/>
              </w:rPr>
            </w:pPr>
            <w:r w:rsidRPr="00F05B67">
              <w:rPr>
                <w:rFonts w:ascii="Times New Roman" w:eastAsia="標楷體" w:hAnsi="Times New Roman" w:cs="Times New Roman"/>
                <w:kern w:val="2000"/>
                <w:szCs w:val="24"/>
              </w:rPr>
              <w:t>7,560</w:t>
            </w:r>
          </w:p>
        </w:tc>
        <w:tc>
          <w:tcPr>
            <w:tcW w:w="5670" w:type="dxa"/>
          </w:tcPr>
          <w:p w14:paraId="74951D3D" w14:textId="34BB9F22" w:rsidR="00C208E2" w:rsidRPr="00F05B67" w:rsidRDefault="00C208E2" w:rsidP="00C208E2">
            <w:pPr>
              <w:jc w:val="both"/>
              <w:rPr>
                <w:rFonts w:ascii="Times New Roman" w:eastAsia="標楷體" w:hAnsi="Times New Roman" w:cs="Times New Roman"/>
              </w:rPr>
            </w:pPr>
            <w:r w:rsidRPr="00F05B67">
              <w:rPr>
                <w:rFonts w:ascii="Times New Roman" w:eastAsia="標楷體" w:hAnsi="Times New Roman"/>
                <w:kern w:val="2000"/>
                <w:szCs w:val="24"/>
              </w:rPr>
              <w:t>係為提高基金運用績效，將未支用之基金賸餘轉存定期存款孳息之收入。</w:t>
            </w:r>
          </w:p>
        </w:tc>
      </w:tr>
    </w:tbl>
    <w:p w14:paraId="76E6482B" w14:textId="77777777" w:rsidR="00382AE2" w:rsidRPr="00F05B67" w:rsidRDefault="00382AE2" w:rsidP="00382AE2">
      <w:pPr>
        <w:pStyle w:val="a3"/>
        <w:spacing w:afterLines="50" w:after="180"/>
        <w:ind w:leftChars="0" w:left="748"/>
        <w:rPr>
          <w:rFonts w:ascii="Times New Roman" w:eastAsia="標楷體" w:hAnsi="Times New Roman" w:cs="Times New Roman"/>
          <w:b/>
        </w:rPr>
      </w:pPr>
    </w:p>
    <w:p w14:paraId="3A02D6C1" w14:textId="6AFFEAF9" w:rsidR="00670502" w:rsidRPr="00F05B67" w:rsidRDefault="00670502" w:rsidP="00B4605C">
      <w:pPr>
        <w:pStyle w:val="a3"/>
        <w:numPr>
          <w:ilvl w:val="0"/>
          <w:numId w:val="4"/>
        </w:numPr>
        <w:spacing w:afterLines="50" w:after="180"/>
        <w:ind w:leftChars="0" w:left="748"/>
        <w:rPr>
          <w:rFonts w:ascii="Times New Roman" w:eastAsia="標楷體" w:hAnsi="Times New Roman" w:cs="Times New Roman"/>
          <w:b/>
        </w:rPr>
      </w:pPr>
      <w:r w:rsidRPr="00F05B67">
        <w:rPr>
          <w:rFonts w:ascii="Times New Roman" w:eastAsia="標楷體" w:hAnsi="Times New Roman" w:cs="Times New Roman"/>
          <w:b/>
        </w:rPr>
        <w:t>基金用途</w:t>
      </w:r>
    </w:p>
    <w:tbl>
      <w:tblPr>
        <w:tblStyle w:val="a9"/>
        <w:tblW w:w="0" w:type="auto"/>
        <w:tblInd w:w="240" w:type="dxa"/>
        <w:tblLook w:val="04A0" w:firstRow="1" w:lastRow="0" w:firstColumn="1" w:lastColumn="0" w:noHBand="0" w:noVBand="1"/>
      </w:tblPr>
      <w:tblGrid>
        <w:gridCol w:w="1740"/>
        <w:gridCol w:w="1843"/>
        <w:gridCol w:w="5670"/>
      </w:tblGrid>
      <w:tr w:rsidR="00383CE7" w:rsidRPr="00F05B67" w14:paraId="686BF5AF" w14:textId="77777777" w:rsidTr="00FF14A5">
        <w:trPr>
          <w:tblHeader/>
        </w:trPr>
        <w:tc>
          <w:tcPr>
            <w:tcW w:w="1740" w:type="dxa"/>
          </w:tcPr>
          <w:p w14:paraId="11A5990F" w14:textId="59A58027" w:rsidR="00C27D09" w:rsidRPr="00F05B67" w:rsidRDefault="00C27D09" w:rsidP="00FD0A6C">
            <w:pPr>
              <w:jc w:val="center"/>
              <w:rPr>
                <w:rFonts w:ascii="Times New Roman" w:eastAsia="標楷體" w:hAnsi="Times New Roman" w:cs="Times New Roman"/>
              </w:rPr>
            </w:pPr>
            <w:r w:rsidRPr="00F05B67">
              <w:rPr>
                <w:rFonts w:ascii="Times New Roman" w:eastAsia="標楷體" w:hAnsi="Times New Roman" w:cs="Times New Roman" w:hint="eastAsia"/>
              </w:rPr>
              <w:t>業務計畫</w:t>
            </w:r>
          </w:p>
        </w:tc>
        <w:tc>
          <w:tcPr>
            <w:tcW w:w="1843" w:type="dxa"/>
          </w:tcPr>
          <w:p w14:paraId="18ED7C77" w14:textId="61D6E7D1" w:rsidR="00C27D09" w:rsidRPr="00F05B67" w:rsidRDefault="00C27D09" w:rsidP="00FD0A6C">
            <w:pPr>
              <w:jc w:val="center"/>
              <w:rPr>
                <w:rFonts w:ascii="Times New Roman" w:eastAsia="標楷體" w:hAnsi="Times New Roman" w:cs="Times New Roman"/>
              </w:rPr>
            </w:pPr>
            <w:r w:rsidRPr="00F05B67">
              <w:rPr>
                <w:rFonts w:ascii="Times New Roman" w:eastAsia="標楷體" w:hAnsi="Times New Roman" w:cs="Times New Roman" w:hint="eastAsia"/>
              </w:rPr>
              <w:t>本年度預算數</w:t>
            </w:r>
          </w:p>
        </w:tc>
        <w:tc>
          <w:tcPr>
            <w:tcW w:w="5670" w:type="dxa"/>
          </w:tcPr>
          <w:p w14:paraId="69CC948E" w14:textId="7CB99035" w:rsidR="00C27D09" w:rsidRPr="00F05B67" w:rsidRDefault="00C27D09" w:rsidP="00FD0A6C">
            <w:pPr>
              <w:jc w:val="center"/>
              <w:rPr>
                <w:rFonts w:ascii="Times New Roman" w:eastAsia="標楷體" w:hAnsi="Times New Roman" w:cs="Times New Roman"/>
              </w:rPr>
            </w:pPr>
            <w:r w:rsidRPr="00F05B67">
              <w:rPr>
                <w:rFonts w:ascii="Times New Roman" w:eastAsia="標楷體" w:hAnsi="Times New Roman" w:cs="Times New Roman" w:hint="eastAsia"/>
              </w:rPr>
              <w:t>實施內容</w:t>
            </w:r>
          </w:p>
        </w:tc>
      </w:tr>
      <w:tr w:rsidR="00383CE7" w:rsidRPr="00F05B67" w14:paraId="41801D9D" w14:textId="77777777" w:rsidTr="0061050A">
        <w:trPr>
          <w:trHeight w:val="1134"/>
        </w:trPr>
        <w:tc>
          <w:tcPr>
            <w:tcW w:w="1740" w:type="dxa"/>
          </w:tcPr>
          <w:p w14:paraId="10BD1C36" w14:textId="29984D85" w:rsidR="00A87F12" w:rsidRPr="00F05B67" w:rsidRDefault="00A87F12" w:rsidP="00A87F12">
            <w:pPr>
              <w:jc w:val="both"/>
              <w:rPr>
                <w:rFonts w:ascii="Times New Roman" w:eastAsia="標楷體" w:hAnsi="Times New Roman" w:cs="Times New Roman"/>
              </w:rPr>
            </w:pPr>
            <w:r w:rsidRPr="00F05B67">
              <w:rPr>
                <w:rFonts w:ascii="Times New Roman" w:eastAsia="標楷體" w:hAnsi="Times New Roman"/>
                <w:kern w:val="2000"/>
                <w:szCs w:val="24"/>
              </w:rPr>
              <w:t>資源回收管理計畫</w:t>
            </w:r>
          </w:p>
        </w:tc>
        <w:tc>
          <w:tcPr>
            <w:tcW w:w="1843" w:type="dxa"/>
          </w:tcPr>
          <w:p w14:paraId="41EFEABB" w14:textId="218EAC4C" w:rsidR="00A87F12" w:rsidRPr="00F05B67" w:rsidRDefault="00A87F12" w:rsidP="00A87F12">
            <w:pPr>
              <w:jc w:val="right"/>
              <w:rPr>
                <w:rFonts w:ascii="Times New Roman" w:eastAsia="標楷體" w:hAnsi="Times New Roman" w:cs="Times New Roman"/>
              </w:rPr>
            </w:pPr>
            <w:r w:rsidRPr="00F05B67">
              <w:rPr>
                <w:rFonts w:ascii="Times New Roman" w:eastAsia="標楷體" w:hAnsi="Times New Roman" w:cs="Times New Roman"/>
                <w:kern w:val="2000"/>
                <w:szCs w:val="24"/>
              </w:rPr>
              <w:t>2,212,</w:t>
            </w:r>
            <w:r w:rsidR="00C910F8">
              <w:rPr>
                <w:rFonts w:ascii="Times New Roman" w:eastAsia="標楷體" w:hAnsi="Times New Roman" w:cs="Times New Roman" w:hint="eastAsia"/>
                <w:kern w:val="2000"/>
                <w:szCs w:val="24"/>
              </w:rPr>
              <w:t>4</w:t>
            </w:r>
            <w:r w:rsidRPr="00F05B67">
              <w:rPr>
                <w:rFonts w:ascii="Times New Roman" w:eastAsia="標楷體" w:hAnsi="Times New Roman" w:cs="Times New Roman"/>
                <w:kern w:val="2000"/>
                <w:szCs w:val="24"/>
              </w:rPr>
              <w:t>23</w:t>
            </w:r>
          </w:p>
        </w:tc>
        <w:tc>
          <w:tcPr>
            <w:tcW w:w="5670" w:type="dxa"/>
          </w:tcPr>
          <w:p w14:paraId="0811B79E" w14:textId="77777777" w:rsidR="00A87F12" w:rsidRPr="00F05B67" w:rsidRDefault="00A87F12" w:rsidP="00B15C72">
            <w:pPr>
              <w:widowControl/>
              <w:numPr>
                <w:ilvl w:val="0"/>
                <w:numId w:val="16"/>
              </w:numPr>
              <w:overflowPunct w:val="0"/>
              <w:spacing w:line="360" w:lineRule="exact"/>
              <w:jc w:val="both"/>
              <w:rPr>
                <w:rStyle w:val="af0"/>
                <w:color w:val="auto"/>
                <w:szCs w:val="24"/>
              </w:rPr>
            </w:pPr>
            <w:r w:rsidRPr="00F05B67">
              <w:rPr>
                <w:rStyle w:val="af0"/>
                <w:color w:val="auto"/>
                <w:szCs w:val="24"/>
              </w:rPr>
              <w:t>資源回收之宣傳與溝通業務</w:t>
            </w:r>
          </w:p>
          <w:p w14:paraId="2ABDCA7E" w14:textId="1B8608C2" w:rsidR="00A87F12" w:rsidRPr="00F05B67" w:rsidRDefault="00A87F12" w:rsidP="00B15C72">
            <w:pPr>
              <w:widowControl/>
              <w:numPr>
                <w:ilvl w:val="0"/>
                <w:numId w:val="17"/>
              </w:numPr>
              <w:overflowPunct w:val="0"/>
              <w:spacing w:line="360" w:lineRule="exact"/>
              <w:ind w:left="720" w:hangingChars="300" w:hanging="720"/>
              <w:jc w:val="both"/>
              <w:rPr>
                <w:rStyle w:val="af0"/>
                <w:color w:val="auto"/>
                <w:szCs w:val="24"/>
              </w:rPr>
            </w:pPr>
            <w:r w:rsidRPr="00F05B67">
              <w:rPr>
                <w:rStyle w:val="af0"/>
                <w:rFonts w:hint="eastAsia"/>
                <w:color w:val="auto"/>
                <w:szCs w:val="24"/>
              </w:rPr>
              <w:t>結合企業、社團或新創單位，針對提升資源循環及應強化資源回收項目議題之概念，透過大眾媒體（電視、網路社群傳媒）等傳播，辦理各式宣傳廣告及活動。</w:t>
            </w:r>
          </w:p>
          <w:p w14:paraId="4E0E100D" w14:textId="77777777" w:rsidR="00A87F12" w:rsidRPr="00F05B67" w:rsidRDefault="00A87F12" w:rsidP="00B15C72">
            <w:pPr>
              <w:widowControl/>
              <w:numPr>
                <w:ilvl w:val="0"/>
                <w:numId w:val="17"/>
              </w:numPr>
              <w:overflowPunct w:val="0"/>
              <w:spacing w:line="360" w:lineRule="exact"/>
              <w:ind w:left="720" w:hangingChars="300" w:hanging="720"/>
              <w:jc w:val="both"/>
              <w:rPr>
                <w:rStyle w:val="af0"/>
                <w:color w:val="auto"/>
                <w:szCs w:val="24"/>
              </w:rPr>
            </w:pPr>
            <w:r w:rsidRPr="00F05B67">
              <w:rPr>
                <w:rStyle w:val="af0"/>
                <w:rFonts w:hint="eastAsia"/>
                <w:color w:val="auto"/>
                <w:szCs w:val="24"/>
              </w:rPr>
              <w:t>以中、英文版之資源回收網提供民眾查詢最新消息與政策宣導服務，推廣資源循環利用及垃圾減量之政策理念。</w:t>
            </w:r>
          </w:p>
          <w:p w14:paraId="0C8A991E" w14:textId="43A1EC4A" w:rsidR="00A87F12" w:rsidRPr="00F05B67" w:rsidRDefault="00A0447A" w:rsidP="00B15C72">
            <w:pPr>
              <w:widowControl/>
              <w:numPr>
                <w:ilvl w:val="0"/>
                <w:numId w:val="17"/>
              </w:numPr>
              <w:overflowPunct w:val="0"/>
              <w:spacing w:line="360" w:lineRule="exact"/>
              <w:ind w:left="720" w:hangingChars="300" w:hanging="720"/>
              <w:jc w:val="both"/>
              <w:rPr>
                <w:rStyle w:val="af0"/>
                <w:color w:val="auto"/>
                <w:szCs w:val="24"/>
              </w:rPr>
            </w:pPr>
            <w:r w:rsidRPr="00F05B67">
              <w:rPr>
                <w:rStyle w:val="af0"/>
                <w:rFonts w:hint="eastAsia"/>
                <w:color w:val="auto"/>
                <w:szCs w:val="24"/>
              </w:rPr>
              <w:t>設置</w:t>
            </w:r>
            <w:r w:rsidR="00A87F12" w:rsidRPr="00F05B67">
              <w:rPr>
                <w:rStyle w:val="af0"/>
                <w:rFonts w:hint="eastAsia"/>
                <w:color w:val="auto"/>
                <w:szCs w:val="24"/>
              </w:rPr>
              <w:t>免付費專線提供全國民眾有關應回收項目相關資訊之免費查（諮）詢、檢舉、陳情及檢舉通報案件，並維運線上</w:t>
            </w:r>
            <w:r w:rsidR="00A87F12" w:rsidRPr="00F05B67">
              <w:rPr>
                <w:rStyle w:val="af0"/>
                <w:color w:val="auto"/>
                <w:szCs w:val="24"/>
              </w:rPr>
              <w:t>24</w:t>
            </w:r>
            <w:r w:rsidR="00A87F12" w:rsidRPr="00F05B67">
              <w:rPr>
                <w:rStyle w:val="af0"/>
                <w:rFonts w:hint="eastAsia"/>
                <w:color w:val="auto"/>
                <w:szCs w:val="24"/>
              </w:rPr>
              <w:t>小時文字智能客服服務</w:t>
            </w:r>
            <w:r w:rsidR="00456999" w:rsidRPr="00F05B67">
              <w:rPr>
                <w:rStyle w:val="af0"/>
                <w:rFonts w:hint="eastAsia"/>
                <w:color w:val="auto"/>
                <w:szCs w:val="24"/>
              </w:rPr>
              <w:t>平臺</w:t>
            </w:r>
            <w:r w:rsidR="00A87F12" w:rsidRPr="00F05B67">
              <w:rPr>
                <w:rStyle w:val="af0"/>
                <w:rFonts w:hint="eastAsia"/>
                <w:color w:val="auto"/>
                <w:szCs w:val="24"/>
              </w:rPr>
              <w:t>，</w:t>
            </w:r>
            <w:r w:rsidR="00AD4A4C" w:rsidRPr="00F05B67">
              <w:rPr>
                <w:rStyle w:val="af0"/>
                <w:rFonts w:hint="eastAsia"/>
                <w:color w:val="auto"/>
                <w:szCs w:val="24"/>
              </w:rPr>
              <w:t>強化便民服務系統，結合</w:t>
            </w:r>
            <w:r w:rsidR="00AD4A4C" w:rsidRPr="00F05B67">
              <w:rPr>
                <w:rStyle w:val="af0"/>
                <w:color w:val="auto"/>
                <w:szCs w:val="24"/>
              </w:rPr>
              <w:t>LINE</w:t>
            </w:r>
            <w:r w:rsidR="00AD4A4C" w:rsidRPr="00F05B67">
              <w:rPr>
                <w:rStyle w:val="af0"/>
                <w:rFonts w:hint="eastAsia"/>
                <w:color w:val="auto"/>
                <w:szCs w:val="24"/>
              </w:rPr>
              <w:t>客服網路機制提供多元服務。</w:t>
            </w:r>
          </w:p>
          <w:p w14:paraId="3C20D7EF" w14:textId="77777777" w:rsidR="00A87F12" w:rsidRPr="00F05B67" w:rsidRDefault="00A87F12" w:rsidP="00B15C72">
            <w:pPr>
              <w:widowControl/>
              <w:numPr>
                <w:ilvl w:val="0"/>
                <w:numId w:val="16"/>
              </w:numPr>
              <w:overflowPunct w:val="0"/>
              <w:spacing w:line="360" w:lineRule="exact"/>
              <w:jc w:val="both"/>
              <w:rPr>
                <w:rStyle w:val="af0"/>
                <w:color w:val="auto"/>
                <w:szCs w:val="24"/>
              </w:rPr>
            </w:pPr>
            <w:r w:rsidRPr="00F05B67">
              <w:rPr>
                <w:rStyle w:val="af0"/>
                <w:color w:val="auto"/>
                <w:szCs w:val="24"/>
              </w:rPr>
              <w:t>責任業者之繳費查核業務</w:t>
            </w:r>
          </w:p>
          <w:p w14:paraId="1D8D29F8" w14:textId="77777777" w:rsidR="00F67B7B" w:rsidRPr="00F05B67" w:rsidRDefault="00A87F12" w:rsidP="00B15C72">
            <w:pPr>
              <w:widowControl/>
              <w:numPr>
                <w:ilvl w:val="0"/>
                <w:numId w:val="18"/>
              </w:numPr>
              <w:overflowPunct w:val="0"/>
              <w:spacing w:line="360" w:lineRule="exact"/>
              <w:ind w:left="749" w:hanging="742"/>
              <w:jc w:val="both"/>
              <w:rPr>
                <w:rStyle w:val="af0"/>
                <w:color w:val="auto"/>
                <w:szCs w:val="24"/>
              </w:rPr>
            </w:pPr>
            <w:r w:rsidRPr="00F05B67">
              <w:rPr>
                <w:rStyle w:val="af0"/>
                <w:rFonts w:hint="eastAsia"/>
                <w:color w:val="auto"/>
                <w:szCs w:val="24"/>
              </w:rPr>
              <w:t>推動及檢討查定課費制度，篩選符合業者名單及核算查定量，提高小量責任業者採用意願，並輔導、管理責任業者申報、繳費等相關作業約</w:t>
            </w:r>
            <w:r w:rsidRPr="00F05B67">
              <w:rPr>
                <w:rStyle w:val="af0"/>
                <w:color w:val="auto"/>
                <w:szCs w:val="24"/>
              </w:rPr>
              <w:t>5</w:t>
            </w:r>
            <w:r w:rsidRPr="00F05B67">
              <w:rPr>
                <w:rStyle w:val="af0"/>
                <w:rFonts w:hint="eastAsia"/>
                <w:color w:val="auto"/>
                <w:szCs w:val="24"/>
              </w:rPr>
              <w:t>萬家次，辦理責任業者新增、變更及廢止登記與年度申報之審查、輔導及建檔</w:t>
            </w:r>
            <w:r w:rsidR="00F67B7B" w:rsidRPr="00F05B67">
              <w:rPr>
                <w:rStyle w:val="af0"/>
                <w:rFonts w:hint="eastAsia"/>
                <w:color w:val="auto"/>
                <w:szCs w:val="24"/>
              </w:rPr>
              <w:t>作業。</w:t>
            </w:r>
          </w:p>
          <w:p w14:paraId="4487B8A8" w14:textId="29CC4C05" w:rsidR="00F67B7B" w:rsidRPr="00F05B67" w:rsidRDefault="00F67B7B" w:rsidP="00B15C72">
            <w:pPr>
              <w:widowControl/>
              <w:numPr>
                <w:ilvl w:val="0"/>
                <w:numId w:val="18"/>
              </w:numPr>
              <w:overflowPunct w:val="0"/>
              <w:spacing w:line="360" w:lineRule="exact"/>
              <w:ind w:left="749" w:hanging="742"/>
              <w:jc w:val="both"/>
              <w:rPr>
                <w:rStyle w:val="af0"/>
                <w:color w:val="auto"/>
                <w:szCs w:val="24"/>
              </w:rPr>
            </w:pPr>
            <w:r w:rsidRPr="00F05B67">
              <w:rPr>
                <w:rStyle w:val="af0"/>
                <w:rFonts w:hint="eastAsia"/>
                <w:color w:val="auto"/>
                <w:szCs w:val="24"/>
              </w:rPr>
              <w:t>委託專業會計師查核至少</w:t>
            </w:r>
            <w:r w:rsidRPr="00F05B67">
              <w:rPr>
                <w:rStyle w:val="af0"/>
                <w:color w:val="auto"/>
                <w:szCs w:val="24"/>
              </w:rPr>
              <w:t>3,600</w:t>
            </w:r>
            <w:r w:rsidRPr="00F05B67">
              <w:rPr>
                <w:rStyle w:val="af0"/>
                <w:rFonts w:hint="eastAsia"/>
                <w:color w:val="auto"/>
                <w:szCs w:val="24"/>
              </w:rPr>
              <w:t>家責任業者之營業量帳籍憑證，並針對經常或重大短漏申報業者，加強每</w:t>
            </w:r>
            <w:r w:rsidRPr="00F05B67">
              <w:rPr>
                <w:rStyle w:val="af0"/>
                <w:color w:val="auto"/>
                <w:szCs w:val="24"/>
              </w:rPr>
              <w:t>2</w:t>
            </w:r>
            <w:r w:rsidRPr="00F05B67">
              <w:rPr>
                <w:rStyle w:val="af0"/>
                <w:rFonts w:hint="eastAsia"/>
                <w:color w:val="auto"/>
                <w:szCs w:val="24"/>
              </w:rPr>
              <w:t>年至少查核</w:t>
            </w:r>
            <w:r w:rsidRPr="00F05B67">
              <w:rPr>
                <w:rStyle w:val="af0"/>
                <w:color w:val="auto"/>
                <w:szCs w:val="24"/>
              </w:rPr>
              <w:t>1</w:t>
            </w:r>
            <w:r w:rsidRPr="00F05B67">
              <w:rPr>
                <w:rStyle w:val="af0"/>
                <w:rFonts w:hint="eastAsia"/>
                <w:color w:val="auto"/>
                <w:szCs w:val="24"/>
              </w:rPr>
              <w:t>次，及加速後續稽催、法務相關作業，提升基金稽徵成效。</w:t>
            </w:r>
          </w:p>
          <w:p w14:paraId="25C3E970" w14:textId="77777777" w:rsidR="00F67B7B" w:rsidRPr="00F05B67" w:rsidRDefault="00F67B7B" w:rsidP="00B15C72">
            <w:pPr>
              <w:numPr>
                <w:ilvl w:val="0"/>
                <w:numId w:val="16"/>
              </w:numPr>
              <w:spacing w:line="360" w:lineRule="exact"/>
              <w:jc w:val="both"/>
              <w:rPr>
                <w:rStyle w:val="af0"/>
                <w:color w:val="auto"/>
                <w:szCs w:val="24"/>
              </w:rPr>
            </w:pPr>
            <w:r w:rsidRPr="00F05B67">
              <w:rPr>
                <w:rStyle w:val="af0"/>
                <w:color w:val="auto"/>
                <w:szCs w:val="24"/>
              </w:rPr>
              <w:t>應回收廢棄物之稽核認證業務</w:t>
            </w:r>
          </w:p>
          <w:p w14:paraId="67DF3072" w14:textId="77777777" w:rsidR="00F67B7B" w:rsidRPr="00F05B67" w:rsidRDefault="00F67B7B" w:rsidP="00F67B7B">
            <w:pPr>
              <w:spacing w:line="360" w:lineRule="exact"/>
              <w:ind w:leftChars="207" w:left="497"/>
              <w:jc w:val="both"/>
              <w:rPr>
                <w:rStyle w:val="af0"/>
                <w:color w:val="auto"/>
                <w:szCs w:val="24"/>
              </w:rPr>
            </w:pPr>
            <w:r w:rsidRPr="00F05B67">
              <w:rPr>
                <w:rStyle w:val="af0"/>
                <w:rFonts w:hint="eastAsia"/>
                <w:color w:val="auto"/>
                <w:szCs w:val="24"/>
              </w:rPr>
              <w:t>委託稽核認證公正團體辦理</w:t>
            </w:r>
            <w:r w:rsidRPr="00F05B67">
              <w:rPr>
                <w:rStyle w:val="af0"/>
                <w:color w:val="auto"/>
                <w:szCs w:val="24"/>
              </w:rPr>
              <w:t>33</w:t>
            </w:r>
            <w:r w:rsidRPr="00F05B67">
              <w:rPr>
                <w:rStyle w:val="af0"/>
                <w:rFonts w:hint="eastAsia"/>
                <w:color w:val="auto"/>
                <w:szCs w:val="24"/>
              </w:rPr>
              <w:t>項材質稽核認證工作，以數位化作業方式，確保回收量及處理量之正確性。</w:t>
            </w:r>
          </w:p>
          <w:p w14:paraId="78527F8B" w14:textId="77777777" w:rsidR="00F67B7B" w:rsidRPr="00F05B67" w:rsidRDefault="00F67B7B" w:rsidP="00B15C72">
            <w:pPr>
              <w:numPr>
                <w:ilvl w:val="0"/>
                <w:numId w:val="16"/>
              </w:numPr>
              <w:spacing w:line="360" w:lineRule="exact"/>
              <w:jc w:val="both"/>
              <w:rPr>
                <w:rStyle w:val="af0"/>
                <w:color w:val="auto"/>
                <w:szCs w:val="24"/>
              </w:rPr>
            </w:pPr>
            <w:r w:rsidRPr="00F05B67">
              <w:rPr>
                <w:rStyle w:val="af0"/>
                <w:color w:val="auto"/>
                <w:szCs w:val="24"/>
              </w:rPr>
              <w:lastRenderedPageBreak/>
              <w:t>補助及獎勵回收清除處理暨再生利用</w:t>
            </w:r>
          </w:p>
          <w:p w14:paraId="0FF3FA8D" w14:textId="77777777" w:rsidR="00F67B7B" w:rsidRPr="00F05B67" w:rsidRDefault="00F67B7B" w:rsidP="00B15C72">
            <w:pPr>
              <w:numPr>
                <w:ilvl w:val="0"/>
                <w:numId w:val="19"/>
              </w:numPr>
              <w:spacing w:line="360" w:lineRule="exact"/>
              <w:ind w:left="720" w:hangingChars="300" w:hanging="720"/>
              <w:jc w:val="both"/>
              <w:rPr>
                <w:rStyle w:val="af0"/>
                <w:color w:val="auto"/>
                <w:szCs w:val="24"/>
              </w:rPr>
            </w:pPr>
            <w:r w:rsidRPr="00F05B67">
              <w:rPr>
                <w:rStyle w:val="af0"/>
                <w:rFonts w:hint="eastAsia"/>
                <w:color w:val="auto"/>
                <w:szCs w:val="24"/>
              </w:rPr>
              <w:t>補助地方環保機關辦理資源循環工作，加強環保機關推動資源回收業務、暢通資源回收物去化管道。</w:t>
            </w:r>
          </w:p>
          <w:p w14:paraId="1DDF9ADD" w14:textId="77777777" w:rsidR="00F67B7B" w:rsidRPr="00F05B67" w:rsidRDefault="00F67B7B" w:rsidP="00B15C72">
            <w:pPr>
              <w:numPr>
                <w:ilvl w:val="0"/>
                <w:numId w:val="19"/>
              </w:numPr>
              <w:spacing w:line="360" w:lineRule="exact"/>
              <w:ind w:left="720" w:hangingChars="300" w:hanging="720"/>
              <w:jc w:val="both"/>
              <w:rPr>
                <w:rStyle w:val="af0"/>
                <w:color w:val="auto"/>
                <w:szCs w:val="24"/>
              </w:rPr>
            </w:pPr>
            <w:r w:rsidRPr="00F05B67">
              <w:rPr>
                <w:rStyle w:val="af0"/>
                <w:rFonts w:hint="eastAsia"/>
                <w:color w:val="auto"/>
                <w:szCs w:val="24"/>
              </w:rPr>
              <w:t>辦理資源回收貯存場優化與推動細分類廠朝促參方式興建設置、機具採購作業。</w:t>
            </w:r>
          </w:p>
          <w:p w14:paraId="2644C722" w14:textId="77777777" w:rsidR="00F67B7B" w:rsidRPr="00F05B67" w:rsidRDefault="00F67B7B" w:rsidP="00B15C72">
            <w:pPr>
              <w:numPr>
                <w:ilvl w:val="0"/>
                <w:numId w:val="19"/>
              </w:numPr>
              <w:spacing w:line="360" w:lineRule="exact"/>
              <w:ind w:left="720" w:hangingChars="300" w:hanging="720"/>
              <w:jc w:val="both"/>
              <w:rPr>
                <w:rStyle w:val="af0"/>
                <w:color w:val="auto"/>
                <w:szCs w:val="24"/>
              </w:rPr>
            </w:pPr>
            <w:r w:rsidRPr="00F05B67">
              <w:rPr>
                <w:rStyle w:val="af0"/>
                <w:rFonts w:hint="eastAsia"/>
                <w:color w:val="auto"/>
                <w:szCs w:val="24"/>
              </w:rPr>
              <w:t>補助換購環保機關所需低污染資源回收車。</w:t>
            </w:r>
          </w:p>
          <w:p w14:paraId="37983BB1" w14:textId="77777777" w:rsidR="00F67B7B" w:rsidRPr="00F05B67" w:rsidRDefault="00F67B7B" w:rsidP="00B15C72">
            <w:pPr>
              <w:numPr>
                <w:ilvl w:val="0"/>
                <w:numId w:val="19"/>
              </w:numPr>
              <w:spacing w:line="360" w:lineRule="exact"/>
              <w:ind w:left="720" w:hangingChars="300" w:hanging="720"/>
              <w:jc w:val="both"/>
              <w:rPr>
                <w:rStyle w:val="af0"/>
                <w:color w:val="auto"/>
                <w:szCs w:val="24"/>
              </w:rPr>
            </w:pPr>
            <w:r w:rsidRPr="00F05B67">
              <w:rPr>
                <w:rStyle w:val="af0"/>
                <w:rFonts w:hint="eastAsia"/>
                <w:color w:val="auto"/>
                <w:szCs w:val="24"/>
              </w:rPr>
              <w:t>補助資收關懷計畫，以提升資源回收成效及穩定資收個體戶生計。</w:t>
            </w:r>
          </w:p>
          <w:p w14:paraId="6636D50F" w14:textId="77777777" w:rsidR="00F67B7B" w:rsidRPr="00F05B67" w:rsidRDefault="00F67B7B" w:rsidP="00B15C72">
            <w:pPr>
              <w:numPr>
                <w:ilvl w:val="0"/>
                <w:numId w:val="19"/>
              </w:numPr>
              <w:spacing w:line="360" w:lineRule="exact"/>
              <w:ind w:left="720" w:hangingChars="300" w:hanging="720"/>
              <w:jc w:val="both"/>
              <w:rPr>
                <w:rStyle w:val="af0"/>
                <w:color w:val="auto"/>
                <w:szCs w:val="24"/>
              </w:rPr>
            </w:pPr>
            <w:r w:rsidRPr="00F05B67">
              <w:rPr>
                <w:rStyle w:val="af0"/>
                <w:rFonts w:hint="eastAsia"/>
                <w:color w:val="auto"/>
                <w:szCs w:val="24"/>
              </w:rPr>
              <w:t>依環境教育法補助環境教育基金。</w:t>
            </w:r>
          </w:p>
          <w:p w14:paraId="60987F88" w14:textId="77777777" w:rsidR="00F67B7B" w:rsidRPr="00F05B67" w:rsidRDefault="00F67B7B" w:rsidP="00B15C72">
            <w:pPr>
              <w:numPr>
                <w:ilvl w:val="0"/>
                <w:numId w:val="19"/>
              </w:numPr>
              <w:overflowPunct w:val="0"/>
              <w:adjustRightInd w:val="0"/>
              <w:spacing w:line="360" w:lineRule="exact"/>
              <w:ind w:left="720" w:hangingChars="300" w:hanging="720"/>
              <w:jc w:val="both"/>
              <w:rPr>
                <w:rStyle w:val="af0"/>
                <w:color w:val="auto"/>
                <w:szCs w:val="24"/>
              </w:rPr>
            </w:pPr>
            <w:r w:rsidRPr="00F05B67">
              <w:rPr>
                <w:rStyle w:val="af0"/>
                <w:rFonts w:hint="eastAsia"/>
                <w:color w:val="auto"/>
                <w:szCs w:val="24"/>
              </w:rPr>
              <w:t>補助政府機關及民間團體辦理與資源回收有關之創新與研究發展等。</w:t>
            </w:r>
          </w:p>
          <w:p w14:paraId="55617180" w14:textId="04EAC809" w:rsidR="00F67B7B" w:rsidRPr="00F05B67" w:rsidRDefault="00F67B7B" w:rsidP="00B15C72">
            <w:pPr>
              <w:numPr>
                <w:ilvl w:val="0"/>
                <w:numId w:val="19"/>
              </w:numPr>
              <w:overflowPunct w:val="0"/>
              <w:adjustRightInd w:val="0"/>
              <w:spacing w:line="360" w:lineRule="exact"/>
              <w:jc w:val="both"/>
              <w:rPr>
                <w:rStyle w:val="af0"/>
                <w:color w:val="auto"/>
                <w:szCs w:val="24"/>
              </w:rPr>
            </w:pPr>
            <w:r w:rsidRPr="00F05B67">
              <w:rPr>
                <w:rStyle w:val="af0"/>
                <w:rFonts w:hint="eastAsia"/>
                <w:color w:val="auto"/>
                <w:szCs w:val="24"/>
              </w:rPr>
              <w:t>辦理回收處理業貸款</w:t>
            </w:r>
            <w:r w:rsidR="00733A96" w:rsidRPr="00F05B67">
              <w:rPr>
                <w:rStyle w:val="af0"/>
                <w:rFonts w:hint="eastAsia"/>
                <w:color w:val="auto"/>
                <w:szCs w:val="24"/>
              </w:rPr>
              <w:t>信用保證及利息補貼。</w:t>
            </w:r>
          </w:p>
          <w:p w14:paraId="164C2753" w14:textId="77777777" w:rsidR="00F67B7B" w:rsidRPr="00F05B67" w:rsidRDefault="00F67B7B" w:rsidP="00B15C72">
            <w:pPr>
              <w:numPr>
                <w:ilvl w:val="0"/>
                <w:numId w:val="16"/>
              </w:numPr>
              <w:spacing w:line="360" w:lineRule="exact"/>
              <w:jc w:val="both"/>
              <w:rPr>
                <w:rStyle w:val="af0"/>
                <w:color w:val="auto"/>
                <w:szCs w:val="24"/>
              </w:rPr>
            </w:pPr>
            <w:r w:rsidRPr="00F05B67">
              <w:rPr>
                <w:rStyle w:val="af0"/>
                <w:color w:val="auto"/>
                <w:szCs w:val="24"/>
              </w:rPr>
              <w:t>資源回收調查、評估與規劃、輔導</w:t>
            </w:r>
          </w:p>
          <w:p w14:paraId="5AB2AABB" w14:textId="2E33F5CF" w:rsidR="009D7037" w:rsidRPr="00F05B67" w:rsidRDefault="00F67B7B" w:rsidP="00B15C72">
            <w:pPr>
              <w:numPr>
                <w:ilvl w:val="0"/>
                <w:numId w:val="20"/>
              </w:numPr>
              <w:overflowPunct w:val="0"/>
              <w:adjustRightInd w:val="0"/>
              <w:spacing w:line="360" w:lineRule="exact"/>
              <w:ind w:left="777" w:hanging="756"/>
              <w:jc w:val="both"/>
              <w:rPr>
                <w:rStyle w:val="af0"/>
                <w:color w:val="auto"/>
                <w:szCs w:val="24"/>
              </w:rPr>
            </w:pPr>
            <w:r w:rsidRPr="00F05B67">
              <w:rPr>
                <w:rStyle w:val="af0"/>
                <w:rFonts w:hint="eastAsia"/>
                <w:color w:val="auto"/>
                <w:szCs w:val="24"/>
              </w:rPr>
              <w:t>整合精進資源回收管理資訊</w:t>
            </w:r>
            <w:r w:rsidR="00456999" w:rsidRPr="00F05B67">
              <w:rPr>
                <w:rStyle w:val="af0"/>
                <w:rFonts w:hint="eastAsia"/>
                <w:color w:val="auto"/>
                <w:szCs w:val="24"/>
              </w:rPr>
              <w:t>平臺</w:t>
            </w:r>
            <w:r w:rsidRPr="00F05B67">
              <w:rPr>
                <w:rStyle w:val="af0"/>
                <w:rFonts w:hint="eastAsia"/>
                <w:color w:val="auto"/>
                <w:szCs w:val="24"/>
              </w:rPr>
              <w:t>，強化系統功能及網站服務與網路資訊安全防護管理。</w:t>
            </w:r>
            <w:r w:rsidRPr="00F05B67">
              <w:rPr>
                <w:rStyle w:val="af0"/>
                <w:color w:val="auto"/>
                <w:szCs w:val="24"/>
              </w:rPr>
              <w:t>加強廢棄物減量、提升資源回收成果及促進物質循環推動成效，</w:t>
            </w:r>
            <w:r w:rsidRPr="00F05B67">
              <w:rPr>
                <w:rStyle w:val="af0"/>
                <w:color w:val="auto"/>
              </w:rPr>
              <w:t>與時俱進推動生產、消費、供應鏈管理及廢棄物處理能源化和</w:t>
            </w:r>
            <w:r w:rsidR="009D7037" w:rsidRPr="00F05B67">
              <w:rPr>
                <w:rStyle w:val="af0"/>
                <w:color w:val="auto"/>
              </w:rPr>
              <w:t>資源化等各項策略及相關執行措施</w:t>
            </w:r>
            <w:r w:rsidR="009D7037" w:rsidRPr="00F05B67">
              <w:rPr>
                <w:rStyle w:val="af0"/>
                <w:rFonts w:hint="eastAsia"/>
                <w:color w:val="auto"/>
                <w:szCs w:val="24"/>
              </w:rPr>
              <w:t>，</w:t>
            </w:r>
            <w:r w:rsidR="009D7037" w:rsidRPr="00F05B67">
              <w:rPr>
                <w:rStyle w:val="af0"/>
                <w:color w:val="auto"/>
                <w:szCs w:val="24"/>
              </w:rPr>
              <w:t>盤查循環包材碳足跡並建立計算工具、整合循環服務應用功能與服務業者</w:t>
            </w:r>
            <w:r w:rsidR="00456999" w:rsidRPr="00F05B67">
              <w:rPr>
                <w:rStyle w:val="af0"/>
                <w:color w:val="auto"/>
                <w:szCs w:val="24"/>
              </w:rPr>
              <w:t>平臺</w:t>
            </w:r>
            <w:r w:rsidR="009D7037" w:rsidRPr="00F05B67">
              <w:rPr>
                <w:rStyle w:val="af0"/>
                <w:color w:val="auto"/>
                <w:szCs w:val="24"/>
              </w:rPr>
              <w:t>等相關工作及配套措施。</w:t>
            </w:r>
          </w:p>
          <w:p w14:paraId="3B860A49" w14:textId="3E140B18" w:rsidR="009D7037" w:rsidRPr="00F05B67" w:rsidRDefault="009D7037" w:rsidP="00B15C72">
            <w:pPr>
              <w:numPr>
                <w:ilvl w:val="0"/>
                <w:numId w:val="20"/>
              </w:numPr>
              <w:overflowPunct w:val="0"/>
              <w:adjustRightInd w:val="0"/>
              <w:spacing w:line="360" w:lineRule="exact"/>
              <w:ind w:left="777" w:hanging="756"/>
              <w:jc w:val="both"/>
              <w:rPr>
                <w:rStyle w:val="af0"/>
                <w:color w:val="auto"/>
                <w:szCs w:val="24"/>
              </w:rPr>
            </w:pPr>
            <w:r w:rsidRPr="00F05B67">
              <w:rPr>
                <w:rStyle w:val="af0"/>
                <w:rFonts w:hint="eastAsia"/>
                <w:color w:val="auto"/>
                <w:szCs w:val="24"/>
              </w:rPr>
              <w:t>與交通部等單位跨部會合作，更新拓展廢車一站通報廢回收系統多元化服務。研訂執行機關源頭減量及資源回收補助計畫以及績效考核指標，並提升資源回收收運能力維持基本運作所需，藉由推動換購低污染資收車、評析轉型全電之可行性，提升為民服務品質。協助地方環保機關辦理資源回收貯存場優化與推動細分類廠朝促參方式興建設置作業。辦理廢車回收獎勵金專案審查、勾稽及審核工作。調研廢電動車去化管道，及研擬責任業者</w:t>
            </w:r>
            <w:r w:rsidRPr="00F05B67">
              <w:rPr>
                <w:rStyle w:val="af0"/>
                <w:rFonts w:hint="eastAsia"/>
                <w:color w:val="auto"/>
                <w:szCs w:val="24"/>
              </w:rPr>
              <w:lastRenderedPageBreak/>
              <w:t>參與廢車回收機制、研訂國內回收業拆解廢電動車規範，推動</w:t>
            </w:r>
            <w:r w:rsidRPr="00F05B67">
              <w:rPr>
                <w:rStyle w:val="af0"/>
                <w:color w:val="auto"/>
                <w:szCs w:val="24"/>
              </w:rPr>
              <w:t>ASR</w:t>
            </w:r>
            <w:r w:rsidRPr="00F05B67">
              <w:rPr>
                <w:rStyle w:val="af0"/>
                <w:rFonts w:hint="eastAsia"/>
                <w:color w:val="auto"/>
                <w:szCs w:val="24"/>
              </w:rPr>
              <w:t>能源回收。掌握體制外廢車流向；評估電動車及燃油車差別費率。</w:t>
            </w:r>
          </w:p>
          <w:p w14:paraId="68D35EE2" w14:textId="3EBAF3C4" w:rsidR="00A87F12" w:rsidRPr="00F05B67" w:rsidRDefault="009D7037" w:rsidP="00B15C72">
            <w:pPr>
              <w:numPr>
                <w:ilvl w:val="0"/>
                <w:numId w:val="20"/>
              </w:numPr>
              <w:overflowPunct w:val="0"/>
              <w:adjustRightInd w:val="0"/>
              <w:spacing w:line="360" w:lineRule="exact"/>
              <w:ind w:left="777" w:hanging="756"/>
              <w:jc w:val="both"/>
              <w:rPr>
                <w:rStyle w:val="af0"/>
                <w:color w:val="auto"/>
                <w:szCs w:val="24"/>
              </w:rPr>
            </w:pPr>
            <w:r w:rsidRPr="00F05B67">
              <w:rPr>
                <w:rStyle w:val="af0"/>
                <w:rFonts w:hint="eastAsia"/>
                <w:color w:val="auto"/>
                <w:szCs w:val="24"/>
              </w:rPr>
              <w:t>研訂一次用產品源頭減量政策，針對各項一次用產品，訂定法令、策略措施及推動循環服務模式，分期程及對象推動減塑及廢棄物減量；採行經濟工具強化廢容器回收體系，以驅動資源再循環，輔導推動廢塑膠與海洋廢棄物回收材料循環使用供應鏈；維護衍生廢棄物媒合去化</w:t>
            </w:r>
            <w:r w:rsidR="00456999" w:rsidRPr="00F05B67">
              <w:rPr>
                <w:rStyle w:val="af0"/>
                <w:rFonts w:hint="eastAsia"/>
                <w:color w:val="auto"/>
                <w:szCs w:val="24"/>
              </w:rPr>
              <w:t>平臺</w:t>
            </w:r>
            <w:r w:rsidRPr="00F05B67">
              <w:rPr>
                <w:rStyle w:val="af0"/>
                <w:rFonts w:hint="eastAsia"/>
                <w:color w:val="auto"/>
                <w:szCs w:val="24"/>
              </w:rPr>
              <w:t>試行網站、提報成效、提供技術輔導、法規協助及評估擴大物種加入媒合範疇；研訂平板塑膠包材朝向依商品類別使用單一材質之策略措施，訂定執行方案，辦理紙板課費新制成效追蹤及執行檢討紙餐具製造販賣業者</w:t>
            </w:r>
            <w:r w:rsidRPr="00F05B67">
              <w:rPr>
                <w:rStyle w:val="af0"/>
                <w:color w:val="auto"/>
                <w:szCs w:val="24"/>
              </w:rPr>
              <w:t>QR code</w:t>
            </w:r>
            <w:r w:rsidRPr="00F05B67">
              <w:rPr>
                <w:rStyle w:val="af0"/>
                <w:rFonts w:hint="eastAsia"/>
                <w:color w:val="auto"/>
                <w:szCs w:val="24"/>
              </w:rPr>
              <w:t>管理改善方案。</w:t>
            </w:r>
          </w:p>
          <w:p w14:paraId="392D19C3" w14:textId="77777777" w:rsidR="009D7037" w:rsidRPr="00F05B67" w:rsidRDefault="009D7037" w:rsidP="00B15C72">
            <w:pPr>
              <w:numPr>
                <w:ilvl w:val="0"/>
                <w:numId w:val="20"/>
              </w:numPr>
              <w:overflowPunct w:val="0"/>
              <w:adjustRightInd w:val="0"/>
              <w:spacing w:line="360" w:lineRule="exact"/>
              <w:ind w:left="777" w:hanging="756"/>
              <w:jc w:val="both"/>
              <w:rPr>
                <w:rStyle w:val="af0"/>
                <w:color w:val="auto"/>
                <w:szCs w:val="24"/>
              </w:rPr>
            </w:pPr>
            <w:r w:rsidRPr="00F05B67">
              <w:rPr>
                <w:rFonts w:ascii="Times New Roman" w:eastAsia="標楷體" w:hAnsi="Times New Roman" w:hint="eastAsia"/>
                <w:szCs w:val="24"/>
                <w:shd w:val="clear" w:color="auto" w:fill="FFFFFF"/>
              </w:rPr>
              <w:t>強化責任業者管理及提升廢電子電器及資訊物品回收成效為執行方向，透過多元管道推動回收工作，國際資料收集及經驗，檢討回收管理制度及精進資源循環再利用，研提電子產品循環策略藍圖及路徑，辦理回收產業政策國際交流工作，以促進投資貿易商機與技術合作，並持續進行臺美環保技術合作協定之電子廢棄物回收管理工作。</w:t>
            </w:r>
            <w:r w:rsidRPr="00F05B67">
              <w:rPr>
                <w:rStyle w:val="af0"/>
                <w:rFonts w:hint="eastAsia"/>
                <w:color w:val="auto"/>
                <w:szCs w:val="24"/>
              </w:rPr>
              <w:t>挑選一處理廠為測試廠域，評估改以邊緣運算取代現行之集中式運算，同時擇廢物品項目結合</w:t>
            </w:r>
            <w:r w:rsidRPr="00F05B67">
              <w:rPr>
                <w:rStyle w:val="af0"/>
                <w:color w:val="auto"/>
                <w:szCs w:val="24"/>
              </w:rPr>
              <w:t>AI</w:t>
            </w:r>
            <w:r w:rsidRPr="00F05B67">
              <w:rPr>
                <w:rStyle w:val="af0"/>
                <w:rFonts w:hint="eastAsia"/>
                <w:color w:val="auto"/>
                <w:szCs w:val="24"/>
              </w:rPr>
              <w:t>、</w:t>
            </w:r>
            <w:r w:rsidRPr="00F05B67">
              <w:rPr>
                <w:rStyle w:val="af0"/>
                <w:color w:val="auto"/>
                <w:szCs w:val="24"/>
              </w:rPr>
              <w:t>IoT</w:t>
            </w:r>
            <w:r w:rsidRPr="00F05B67">
              <w:rPr>
                <w:rStyle w:val="af0"/>
                <w:rFonts w:hint="eastAsia"/>
                <w:color w:val="auto"/>
                <w:szCs w:val="24"/>
              </w:rPr>
              <w:t>工具，進行處理量數位化認證模式開發及概念驗證。</w:t>
            </w:r>
          </w:p>
          <w:p w14:paraId="6D71872A" w14:textId="331765BC" w:rsidR="009D7037" w:rsidRPr="00F05B67" w:rsidRDefault="009D7037" w:rsidP="00B15C72">
            <w:pPr>
              <w:numPr>
                <w:ilvl w:val="0"/>
                <w:numId w:val="20"/>
              </w:numPr>
              <w:overflowPunct w:val="0"/>
              <w:adjustRightInd w:val="0"/>
              <w:spacing w:line="360" w:lineRule="exact"/>
              <w:ind w:left="777" w:hanging="756"/>
              <w:jc w:val="both"/>
              <w:rPr>
                <w:rStyle w:val="af0"/>
                <w:color w:val="auto"/>
                <w:szCs w:val="24"/>
              </w:rPr>
            </w:pPr>
            <w:r w:rsidRPr="00F05B67">
              <w:rPr>
                <w:rStyle w:val="af0"/>
                <w:rFonts w:hint="eastAsia"/>
                <w:color w:val="auto"/>
                <w:szCs w:val="24"/>
              </w:rPr>
              <w:t>更新我國廢輪胎衍生物膠片、膠粉與廢鉛蓄電池衍生物鉛錠之碳排放係數資訊，另對使用膠片之輔助燃料再利用機構與使用膠粉之再利用機構進行組織碳盤查</w:t>
            </w:r>
            <w:r w:rsidR="00697859" w:rsidRPr="00F05B67">
              <w:rPr>
                <w:rStyle w:val="af0"/>
                <w:rFonts w:hint="eastAsia"/>
                <w:color w:val="auto"/>
                <w:szCs w:val="24"/>
              </w:rPr>
              <w:t>，</w:t>
            </w:r>
            <w:r w:rsidRPr="00F05B67">
              <w:rPr>
                <w:rStyle w:val="af0"/>
                <w:rFonts w:hint="eastAsia"/>
                <w:color w:val="auto"/>
                <w:szCs w:val="24"/>
              </w:rPr>
              <w:t>以明確使用廢輪胎與廢鉛蓄電池衍生物料之減碳效益。藉由掌握廢潤滑油及廢食用油生產量、廢棄量</w:t>
            </w:r>
            <w:r w:rsidRPr="00F05B67">
              <w:rPr>
                <w:rStyle w:val="af0"/>
                <w:rFonts w:hint="eastAsia"/>
                <w:color w:val="auto"/>
                <w:szCs w:val="24"/>
              </w:rPr>
              <w:lastRenderedPageBreak/>
              <w:t>及再利用量等資料，對於我國廢潤滑油及廢食用油之處理及再利用技術與應用加以研析；並持續追蹤統計國內廢潤滑油及廢食用油流布情形，健全回收再利用市場運作及管理機制。</w:t>
            </w:r>
          </w:p>
          <w:p w14:paraId="043006C3" w14:textId="0046018D" w:rsidR="009D7037" w:rsidRPr="00F05B67" w:rsidRDefault="009D7037" w:rsidP="00B15C72">
            <w:pPr>
              <w:numPr>
                <w:ilvl w:val="0"/>
                <w:numId w:val="20"/>
              </w:numPr>
              <w:overflowPunct w:val="0"/>
              <w:adjustRightInd w:val="0"/>
              <w:spacing w:line="360" w:lineRule="exact"/>
              <w:ind w:left="777" w:hanging="756"/>
              <w:jc w:val="both"/>
              <w:rPr>
                <w:rFonts w:ascii="Times New Roman" w:eastAsia="標楷體" w:hAnsi="Times New Roman" w:cs="Times New Roman"/>
                <w:szCs w:val="24"/>
              </w:rPr>
            </w:pPr>
            <w:r w:rsidRPr="00F05B67">
              <w:rPr>
                <w:rFonts w:ascii="Times New Roman" w:eastAsia="標楷體" w:hAnsi="Times New Roman" w:hint="eastAsia"/>
              </w:rPr>
              <w:t>提升廢乾電池高值化處理技術及再生料產值效益、</w:t>
            </w:r>
            <w:r w:rsidRPr="00F05B67">
              <w:rPr>
                <w:rStyle w:val="af0"/>
                <w:rFonts w:hint="eastAsia"/>
                <w:color w:val="auto"/>
                <w:szCs w:val="24"/>
              </w:rPr>
              <w:t>推動傳統照明加速排出行動策略、回收處理業及受補貼機</w:t>
            </w:r>
            <w:r w:rsidRPr="00F05B67">
              <w:rPr>
                <w:rFonts w:ascii="Times New Roman" w:eastAsia="標楷體" w:hAnsi="Times New Roman" w:hint="eastAsia"/>
              </w:rPr>
              <w:t>構申請審核管理、稽核認證管理與監督查核作業。</w:t>
            </w:r>
          </w:p>
        </w:tc>
      </w:tr>
      <w:tr w:rsidR="00383CE7" w:rsidRPr="00F05B67" w14:paraId="52C845EF" w14:textId="77777777" w:rsidTr="00EF2FEF">
        <w:trPr>
          <w:trHeight w:val="454"/>
        </w:trPr>
        <w:tc>
          <w:tcPr>
            <w:tcW w:w="1740" w:type="dxa"/>
          </w:tcPr>
          <w:p w14:paraId="6AFCE168" w14:textId="0BBD7998" w:rsidR="00A113FC" w:rsidRPr="00F05B67" w:rsidRDefault="00A113FC" w:rsidP="00A113FC">
            <w:pPr>
              <w:jc w:val="both"/>
              <w:rPr>
                <w:rFonts w:ascii="Times New Roman" w:eastAsia="標楷體" w:hAnsi="Times New Roman" w:cs="Times New Roman"/>
              </w:rPr>
            </w:pPr>
            <w:r w:rsidRPr="00F05B67">
              <w:rPr>
                <w:rFonts w:ascii="Times New Roman" w:eastAsia="標楷體" w:hAnsi="Times New Roman"/>
                <w:kern w:val="2000"/>
                <w:szCs w:val="24"/>
              </w:rPr>
              <w:lastRenderedPageBreak/>
              <w:t>一般行政管理計畫</w:t>
            </w:r>
          </w:p>
        </w:tc>
        <w:tc>
          <w:tcPr>
            <w:tcW w:w="1843" w:type="dxa"/>
          </w:tcPr>
          <w:p w14:paraId="026036AA" w14:textId="7EEE8160" w:rsidR="00A113FC" w:rsidRPr="00F05B67" w:rsidRDefault="00A113FC" w:rsidP="00A113FC">
            <w:pPr>
              <w:jc w:val="right"/>
              <w:rPr>
                <w:rFonts w:ascii="Times New Roman" w:eastAsia="標楷體" w:hAnsi="Times New Roman" w:cs="Times New Roman"/>
              </w:rPr>
            </w:pPr>
            <w:r w:rsidRPr="00F05B67">
              <w:rPr>
                <w:rFonts w:ascii="Times New Roman" w:eastAsia="標楷體" w:hAnsi="Times New Roman" w:cs="Times New Roman"/>
                <w:kern w:val="2000"/>
                <w:szCs w:val="24"/>
              </w:rPr>
              <w:t>121,071</w:t>
            </w:r>
          </w:p>
        </w:tc>
        <w:tc>
          <w:tcPr>
            <w:tcW w:w="5670" w:type="dxa"/>
          </w:tcPr>
          <w:p w14:paraId="1EE632D1" w14:textId="096B26BF" w:rsidR="00A113FC" w:rsidRPr="00F05B67" w:rsidRDefault="00A113FC" w:rsidP="00B15C72">
            <w:pPr>
              <w:numPr>
                <w:ilvl w:val="0"/>
                <w:numId w:val="21"/>
              </w:numPr>
              <w:spacing w:line="360" w:lineRule="exact"/>
              <w:ind w:left="480" w:hangingChars="200" w:hanging="480"/>
              <w:jc w:val="both"/>
              <w:rPr>
                <w:rFonts w:ascii="Times New Roman" w:eastAsia="標楷體" w:hAnsi="Times New Roman"/>
                <w:kern w:val="2000"/>
                <w:szCs w:val="24"/>
              </w:rPr>
            </w:pPr>
            <w:r w:rsidRPr="00F05B67">
              <w:rPr>
                <w:rFonts w:ascii="Times New Roman" w:eastAsia="標楷體" w:hAnsi="Times New Roman"/>
                <w:kern w:val="2000"/>
                <w:szCs w:val="24"/>
              </w:rPr>
              <w:t>召開資源回收管理基金管理會、費率審議委員會等，以監督基金之運作及審核本年度回收清除處理費費率。</w:t>
            </w:r>
          </w:p>
          <w:p w14:paraId="401DD02E" w14:textId="4FE1A82B" w:rsidR="00A113FC" w:rsidRPr="00F05B67" w:rsidRDefault="00A113FC" w:rsidP="00B15C72">
            <w:pPr>
              <w:numPr>
                <w:ilvl w:val="0"/>
                <w:numId w:val="21"/>
              </w:numPr>
              <w:spacing w:line="360" w:lineRule="exact"/>
              <w:ind w:left="480" w:hangingChars="200" w:hanging="480"/>
              <w:jc w:val="both"/>
              <w:rPr>
                <w:rFonts w:ascii="Times New Roman" w:eastAsia="標楷體" w:hAnsi="Times New Roman" w:cs="Times New Roman"/>
              </w:rPr>
            </w:pPr>
            <w:r w:rsidRPr="00F05B67">
              <w:rPr>
                <w:rFonts w:ascii="Times New Roman" w:eastAsia="標楷體" w:hAnsi="Times New Roman"/>
                <w:kern w:val="2000"/>
                <w:szCs w:val="24"/>
              </w:rPr>
              <w:t>辦理行政輔助資訊系統改版、共構機房資訊設備監控與資安防護等相關功能擴充。</w:t>
            </w:r>
          </w:p>
        </w:tc>
      </w:tr>
      <w:tr w:rsidR="00A113FC" w:rsidRPr="00F05B67" w14:paraId="34179C57" w14:textId="77777777" w:rsidTr="00EF2FEF">
        <w:trPr>
          <w:trHeight w:val="454"/>
        </w:trPr>
        <w:tc>
          <w:tcPr>
            <w:tcW w:w="1740" w:type="dxa"/>
          </w:tcPr>
          <w:p w14:paraId="7A0B8F6F" w14:textId="0A2E29AD" w:rsidR="00A113FC" w:rsidRPr="00F05B67" w:rsidRDefault="00A113FC" w:rsidP="00A113FC">
            <w:pPr>
              <w:jc w:val="both"/>
              <w:rPr>
                <w:rFonts w:ascii="Times New Roman" w:eastAsia="標楷體" w:hAnsi="Times New Roman"/>
              </w:rPr>
            </w:pPr>
            <w:r w:rsidRPr="00F05B67">
              <w:rPr>
                <w:rFonts w:ascii="Times New Roman" w:eastAsia="標楷體" w:hAnsi="Times New Roman"/>
                <w:kern w:val="2000"/>
                <w:szCs w:val="24"/>
              </w:rPr>
              <w:t>一般建築及設備計畫</w:t>
            </w:r>
          </w:p>
        </w:tc>
        <w:tc>
          <w:tcPr>
            <w:tcW w:w="1843" w:type="dxa"/>
          </w:tcPr>
          <w:p w14:paraId="288A8545" w14:textId="28017BE3" w:rsidR="00A113FC" w:rsidRPr="00F05B67" w:rsidRDefault="00A113FC" w:rsidP="00A113FC">
            <w:pPr>
              <w:jc w:val="right"/>
              <w:rPr>
                <w:rFonts w:ascii="Times New Roman" w:eastAsia="標楷體" w:hAnsi="Times New Roman" w:cs="Times New Roman"/>
              </w:rPr>
            </w:pPr>
            <w:r w:rsidRPr="00F05B67">
              <w:rPr>
                <w:rFonts w:ascii="Times New Roman" w:eastAsia="標楷體" w:hAnsi="Times New Roman" w:cs="Times New Roman"/>
                <w:kern w:val="2000"/>
                <w:szCs w:val="24"/>
              </w:rPr>
              <w:t>3,690</w:t>
            </w:r>
          </w:p>
        </w:tc>
        <w:tc>
          <w:tcPr>
            <w:tcW w:w="5670" w:type="dxa"/>
          </w:tcPr>
          <w:p w14:paraId="5BFA717F" w14:textId="7D5737A3" w:rsidR="00A113FC" w:rsidRPr="00F05B67" w:rsidRDefault="00A113FC" w:rsidP="00B15C72">
            <w:pPr>
              <w:numPr>
                <w:ilvl w:val="0"/>
                <w:numId w:val="22"/>
              </w:numPr>
              <w:spacing w:line="360" w:lineRule="exact"/>
              <w:ind w:left="480" w:hangingChars="200" w:hanging="480"/>
              <w:jc w:val="both"/>
              <w:rPr>
                <w:rFonts w:ascii="Times New Roman" w:eastAsia="標楷體" w:hAnsi="Times New Roman"/>
                <w:kern w:val="2000"/>
                <w:szCs w:val="24"/>
              </w:rPr>
            </w:pPr>
            <w:r w:rsidRPr="00F05B67">
              <w:rPr>
                <w:rFonts w:ascii="Times New Roman" w:eastAsia="標楷體" w:hAnsi="Times New Roman" w:hint="eastAsia"/>
                <w:kern w:val="2000"/>
                <w:szCs w:val="24"/>
              </w:rPr>
              <w:t>配合行政院資訊改造政策，辦理機房共構所需伺服器等硬體擴充及汰換</w:t>
            </w:r>
            <w:r w:rsidRPr="00F05B67">
              <w:rPr>
                <w:rFonts w:ascii="Times New Roman" w:eastAsia="標楷體" w:hAnsi="Times New Roman"/>
                <w:kern w:val="2000"/>
                <w:szCs w:val="24"/>
              </w:rPr>
              <w:t>等。</w:t>
            </w:r>
          </w:p>
          <w:p w14:paraId="652769ED" w14:textId="6F26C7F3" w:rsidR="00A113FC" w:rsidRPr="00F05B67" w:rsidRDefault="00EE6390" w:rsidP="00B15C72">
            <w:pPr>
              <w:numPr>
                <w:ilvl w:val="0"/>
                <w:numId w:val="22"/>
              </w:numPr>
              <w:spacing w:line="360" w:lineRule="exact"/>
              <w:ind w:left="480" w:hangingChars="200" w:hanging="480"/>
              <w:jc w:val="both"/>
              <w:rPr>
                <w:rFonts w:ascii="Times New Roman" w:eastAsia="標楷體" w:hAnsi="Times New Roman" w:cs="Times New Roman"/>
              </w:rPr>
            </w:pPr>
            <w:r w:rsidRPr="00F05B67">
              <w:rPr>
                <w:rFonts w:ascii="Times New Roman" w:eastAsia="標楷體" w:hAnsi="Times New Roman" w:hint="eastAsia"/>
                <w:kern w:val="2000"/>
                <w:szCs w:val="24"/>
              </w:rPr>
              <w:t>配合組織改造新辦公廳舍</w:t>
            </w:r>
            <w:r w:rsidR="00A113FC" w:rsidRPr="00F05B67">
              <w:rPr>
                <w:rFonts w:ascii="Times New Roman" w:eastAsia="標楷體" w:hAnsi="Times New Roman"/>
                <w:kern w:val="2000"/>
                <w:szCs w:val="24"/>
              </w:rPr>
              <w:t>相關設備</w:t>
            </w:r>
            <w:r w:rsidRPr="00F05B67">
              <w:rPr>
                <w:rFonts w:ascii="Times New Roman" w:eastAsia="標楷體" w:hAnsi="Times New Roman" w:hint="eastAsia"/>
                <w:kern w:val="2000"/>
                <w:szCs w:val="24"/>
              </w:rPr>
              <w:t>購置及汰換</w:t>
            </w:r>
            <w:r w:rsidR="00A113FC" w:rsidRPr="00F05B67">
              <w:rPr>
                <w:rFonts w:ascii="Times New Roman" w:eastAsia="標楷體" w:hAnsi="Times New Roman"/>
                <w:kern w:val="2000"/>
                <w:szCs w:val="24"/>
              </w:rPr>
              <w:t>。</w:t>
            </w:r>
          </w:p>
        </w:tc>
      </w:tr>
    </w:tbl>
    <w:p w14:paraId="50CB0A8A" w14:textId="77777777" w:rsidR="00C27D09" w:rsidRPr="00F05B67" w:rsidRDefault="00C27D09" w:rsidP="0047449E">
      <w:pPr>
        <w:rPr>
          <w:rFonts w:ascii="Times New Roman" w:eastAsia="標楷體" w:hAnsi="Times New Roman" w:cs="Times New Roman"/>
        </w:rPr>
      </w:pPr>
    </w:p>
    <w:p w14:paraId="14E8386C" w14:textId="7C3D43E6" w:rsidR="00541257" w:rsidRPr="00F05B67" w:rsidRDefault="00840430" w:rsidP="00B4605C">
      <w:pPr>
        <w:pStyle w:val="a3"/>
        <w:numPr>
          <w:ilvl w:val="0"/>
          <w:numId w:val="1"/>
        </w:numPr>
        <w:spacing w:afterLines="50" w:after="180"/>
        <w:ind w:leftChars="0"/>
        <w:rPr>
          <w:rFonts w:ascii="Times New Roman" w:eastAsia="標楷體" w:hAnsi="Times New Roman" w:cs="Times New Roman"/>
          <w:b/>
        </w:rPr>
      </w:pPr>
      <w:r w:rsidRPr="00F05B67">
        <w:rPr>
          <w:rFonts w:ascii="Times New Roman" w:eastAsia="標楷體" w:hAnsi="Times New Roman" w:cs="Times New Roman"/>
          <w:b/>
        </w:rPr>
        <w:t>預算概要</w:t>
      </w:r>
    </w:p>
    <w:p w14:paraId="2BC94042" w14:textId="77777777" w:rsidR="00670502" w:rsidRPr="00F05B67" w:rsidRDefault="00670502" w:rsidP="00B4605C">
      <w:pPr>
        <w:pStyle w:val="a3"/>
        <w:numPr>
          <w:ilvl w:val="0"/>
          <w:numId w:val="3"/>
        </w:numPr>
        <w:spacing w:afterLines="50" w:after="180"/>
        <w:ind w:leftChars="0" w:left="748"/>
        <w:rPr>
          <w:rFonts w:ascii="Times New Roman" w:eastAsia="標楷體" w:hAnsi="Times New Roman" w:cs="Times New Roman"/>
          <w:b/>
        </w:rPr>
      </w:pPr>
      <w:r w:rsidRPr="00F05B67">
        <w:rPr>
          <w:rFonts w:ascii="Times New Roman" w:eastAsia="標楷體" w:hAnsi="Times New Roman" w:cs="Times New Roman"/>
          <w:b/>
        </w:rPr>
        <w:t>基金來源及用途之預計</w:t>
      </w:r>
    </w:p>
    <w:p w14:paraId="62B2E038" w14:textId="25421112" w:rsidR="00392C30" w:rsidRPr="00F05B67" w:rsidRDefault="00EA73B1" w:rsidP="00B4605C">
      <w:pPr>
        <w:pStyle w:val="a3"/>
        <w:numPr>
          <w:ilvl w:val="0"/>
          <w:numId w:val="5"/>
        </w:numPr>
        <w:ind w:leftChars="0"/>
        <w:jc w:val="both"/>
        <w:rPr>
          <w:rFonts w:ascii="Times New Roman" w:eastAsia="標楷體" w:hAnsi="Times New Roman" w:cs="Times New Roman"/>
        </w:rPr>
      </w:pPr>
      <w:r w:rsidRPr="00F05B67">
        <w:rPr>
          <w:rFonts w:ascii="Times New Roman" w:eastAsia="標楷體" w:hAnsi="Times New Roman"/>
          <w:szCs w:val="24"/>
        </w:rPr>
        <w:t>本年度基金來源</w:t>
      </w:r>
      <w:r w:rsidRPr="00F05B67">
        <w:rPr>
          <w:rFonts w:ascii="Times New Roman" w:eastAsia="標楷體" w:hAnsi="Times New Roman" w:hint="eastAsia"/>
          <w:szCs w:val="24"/>
        </w:rPr>
        <w:t>23</w:t>
      </w:r>
      <w:r w:rsidRPr="00F05B67">
        <w:rPr>
          <w:rFonts w:ascii="Times New Roman" w:eastAsia="標楷體" w:hAnsi="Times New Roman"/>
          <w:szCs w:val="24"/>
        </w:rPr>
        <w:t>億</w:t>
      </w:r>
      <w:r w:rsidRPr="00F05B67">
        <w:rPr>
          <w:rFonts w:ascii="Times New Roman" w:eastAsia="標楷體" w:hAnsi="Times New Roman" w:hint="eastAsia"/>
          <w:szCs w:val="24"/>
        </w:rPr>
        <w:t>4</w:t>
      </w:r>
      <w:r w:rsidRPr="00F05B67">
        <w:rPr>
          <w:rFonts w:ascii="Times New Roman" w:eastAsia="標楷體" w:hAnsi="Times New Roman"/>
          <w:szCs w:val="24"/>
        </w:rPr>
        <w:t>,</w:t>
      </w:r>
      <w:r w:rsidRPr="00F05B67">
        <w:rPr>
          <w:rFonts w:ascii="Times New Roman" w:eastAsia="標楷體" w:hAnsi="Times New Roman" w:hint="eastAsia"/>
          <w:szCs w:val="24"/>
        </w:rPr>
        <w:t>507</w:t>
      </w:r>
      <w:r w:rsidRPr="00F05B67">
        <w:rPr>
          <w:rFonts w:ascii="Times New Roman" w:eastAsia="標楷體" w:hAnsi="Times New Roman"/>
          <w:szCs w:val="24"/>
        </w:rPr>
        <w:t>萬</w:t>
      </w:r>
      <w:r w:rsidRPr="00F05B67">
        <w:rPr>
          <w:rFonts w:ascii="Times New Roman" w:eastAsia="標楷體" w:hAnsi="Times New Roman" w:hint="eastAsia"/>
          <w:szCs w:val="24"/>
        </w:rPr>
        <w:t>4</w:t>
      </w:r>
      <w:r w:rsidRPr="00F05B67">
        <w:rPr>
          <w:rFonts w:ascii="Times New Roman" w:eastAsia="標楷體" w:hAnsi="Times New Roman" w:hint="eastAsia"/>
          <w:szCs w:val="24"/>
        </w:rPr>
        <w:t>千</w:t>
      </w:r>
      <w:r w:rsidRPr="00F05B67">
        <w:rPr>
          <w:rFonts w:ascii="Times New Roman" w:eastAsia="標楷體" w:hAnsi="Times New Roman"/>
          <w:szCs w:val="24"/>
        </w:rPr>
        <w:t>元，較上年度預算數</w:t>
      </w:r>
      <w:r w:rsidRPr="00F05B67">
        <w:rPr>
          <w:rFonts w:ascii="Times New Roman" w:eastAsia="標楷體" w:hAnsi="Times New Roman" w:hint="eastAsia"/>
          <w:szCs w:val="24"/>
        </w:rPr>
        <w:t>24</w:t>
      </w:r>
      <w:r w:rsidRPr="00F05B67">
        <w:rPr>
          <w:rFonts w:ascii="Times New Roman" w:eastAsia="標楷體" w:hAnsi="Times New Roman"/>
          <w:szCs w:val="24"/>
        </w:rPr>
        <w:t>億</w:t>
      </w:r>
      <w:r w:rsidRPr="00F05B67">
        <w:rPr>
          <w:rFonts w:ascii="Times New Roman" w:eastAsia="標楷體" w:hAnsi="Times New Roman" w:hint="eastAsia"/>
          <w:szCs w:val="24"/>
        </w:rPr>
        <w:t>639</w:t>
      </w:r>
      <w:r w:rsidRPr="00F05B67">
        <w:rPr>
          <w:rFonts w:ascii="Times New Roman" w:eastAsia="標楷體" w:hAnsi="Times New Roman"/>
          <w:szCs w:val="24"/>
        </w:rPr>
        <w:t>萬元，</w:t>
      </w:r>
      <w:r w:rsidRPr="00F05B67">
        <w:rPr>
          <w:rFonts w:ascii="Times New Roman" w:eastAsia="標楷體" w:hAnsi="Times New Roman" w:hint="eastAsia"/>
          <w:szCs w:val="24"/>
        </w:rPr>
        <w:t>減少</w:t>
      </w:r>
      <w:r w:rsidRPr="00F05B67">
        <w:rPr>
          <w:rFonts w:ascii="Times New Roman" w:eastAsia="標楷體" w:hAnsi="Times New Roman" w:hint="eastAsia"/>
          <w:szCs w:val="24"/>
        </w:rPr>
        <w:t>6</w:t>
      </w:r>
      <w:r w:rsidRPr="00F05B67">
        <w:rPr>
          <w:rFonts w:ascii="Times New Roman" w:eastAsia="標楷體" w:hAnsi="Times New Roman"/>
          <w:szCs w:val="24"/>
        </w:rPr>
        <w:t>,</w:t>
      </w:r>
      <w:r w:rsidRPr="00F05B67">
        <w:rPr>
          <w:rFonts w:ascii="Times New Roman" w:eastAsia="標楷體" w:hAnsi="Times New Roman" w:hint="eastAsia"/>
          <w:szCs w:val="24"/>
        </w:rPr>
        <w:t>131</w:t>
      </w:r>
      <w:r w:rsidRPr="00F05B67">
        <w:rPr>
          <w:rFonts w:ascii="Times New Roman" w:eastAsia="標楷體" w:hAnsi="Times New Roman" w:hint="eastAsia"/>
          <w:szCs w:val="24"/>
        </w:rPr>
        <w:t>萬</w:t>
      </w:r>
      <w:r w:rsidRPr="00F05B67">
        <w:rPr>
          <w:rFonts w:ascii="Times New Roman" w:eastAsia="標楷體" w:hAnsi="Times New Roman" w:hint="eastAsia"/>
          <w:szCs w:val="24"/>
        </w:rPr>
        <w:t>6</w:t>
      </w:r>
      <w:r w:rsidRPr="00F05B67">
        <w:rPr>
          <w:rFonts w:ascii="Times New Roman" w:eastAsia="標楷體" w:hAnsi="Times New Roman" w:hint="eastAsia"/>
          <w:szCs w:val="24"/>
        </w:rPr>
        <w:t>千</w:t>
      </w:r>
      <w:r w:rsidRPr="00F05B67">
        <w:rPr>
          <w:rFonts w:ascii="Times New Roman" w:eastAsia="標楷體" w:hAnsi="Times New Roman"/>
          <w:szCs w:val="24"/>
        </w:rPr>
        <w:t>元，約</w:t>
      </w:r>
      <w:r w:rsidRPr="00F05B67">
        <w:rPr>
          <w:rFonts w:ascii="Times New Roman" w:eastAsia="標楷體" w:hAnsi="Times New Roman" w:hint="eastAsia"/>
          <w:szCs w:val="24"/>
        </w:rPr>
        <w:t>2.55</w:t>
      </w:r>
      <w:r w:rsidRPr="00F05B67">
        <w:rPr>
          <w:rFonts w:ascii="Times New Roman" w:eastAsia="標楷體" w:hAnsi="Times New Roman"/>
          <w:szCs w:val="24"/>
        </w:rPr>
        <w:t>%</w:t>
      </w:r>
      <w:r w:rsidRPr="00F05B67">
        <w:rPr>
          <w:rFonts w:ascii="Times New Roman" w:eastAsia="標楷體" w:hAnsi="Times New Roman"/>
          <w:szCs w:val="24"/>
        </w:rPr>
        <w:t>，</w:t>
      </w:r>
      <w:r w:rsidRPr="00F05B67">
        <w:rPr>
          <w:rFonts w:ascii="Times New Roman" w:eastAsia="標楷體" w:hAnsi="Times New Roman" w:hint="eastAsia"/>
          <w:szCs w:val="24"/>
        </w:rPr>
        <w:t>主要係預估各項容器營業量成長趨緩，致基金收入減少</w:t>
      </w:r>
      <w:r w:rsidRPr="00F05B67">
        <w:rPr>
          <w:rFonts w:ascii="Times New Roman" w:eastAsia="標楷體" w:hAnsi="Times New Roman"/>
          <w:szCs w:val="24"/>
        </w:rPr>
        <w:t>。</w:t>
      </w:r>
    </w:p>
    <w:p w14:paraId="03509FAF" w14:textId="31B65526" w:rsidR="00C25E77" w:rsidRPr="00F05B67" w:rsidRDefault="00EA73B1" w:rsidP="00B4605C">
      <w:pPr>
        <w:pStyle w:val="a3"/>
        <w:numPr>
          <w:ilvl w:val="0"/>
          <w:numId w:val="5"/>
        </w:numPr>
        <w:ind w:leftChars="0"/>
        <w:jc w:val="both"/>
        <w:rPr>
          <w:rFonts w:ascii="Times New Roman" w:eastAsia="標楷體" w:hAnsi="Times New Roman" w:cs="Times New Roman"/>
        </w:rPr>
      </w:pPr>
      <w:r w:rsidRPr="00F05B67">
        <w:rPr>
          <w:rFonts w:ascii="Times New Roman" w:eastAsia="標楷體" w:hAnsi="Times New Roman"/>
          <w:szCs w:val="24"/>
        </w:rPr>
        <w:t>本年度基金用途</w:t>
      </w:r>
      <w:r w:rsidRPr="00F05B67">
        <w:rPr>
          <w:rFonts w:ascii="Times New Roman" w:eastAsia="標楷體" w:hAnsi="Times New Roman"/>
          <w:szCs w:val="24"/>
        </w:rPr>
        <w:t>2</w:t>
      </w:r>
      <w:r w:rsidRPr="00F05B67">
        <w:rPr>
          <w:rFonts w:ascii="Times New Roman" w:eastAsia="標楷體" w:hAnsi="Times New Roman" w:hint="eastAsia"/>
          <w:szCs w:val="24"/>
        </w:rPr>
        <w:t>3</w:t>
      </w:r>
      <w:r w:rsidRPr="00F05B67">
        <w:rPr>
          <w:rFonts w:ascii="Times New Roman" w:eastAsia="標楷體" w:hAnsi="Times New Roman"/>
          <w:szCs w:val="24"/>
        </w:rPr>
        <w:t>億</w:t>
      </w:r>
      <w:r w:rsidRPr="00F05B67">
        <w:rPr>
          <w:rFonts w:ascii="Times New Roman" w:eastAsia="標楷體" w:hAnsi="Times New Roman" w:hint="eastAsia"/>
          <w:szCs w:val="24"/>
        </w:rPr>
        <w:t>3</w:t>
      </w:r>
      <w:r w:rsidRPr="00F05B67">
        <w:rPr>
          <w:rFonts w:ascii="Times New Roman" w:eastAsia="標楷體" w:hAnsi="Times New Roman"/>
          <w:szCs w:val="24"/>
        </w:rPr>
        <w:t>,</w:t>
      </w:r>
      <w:r w:rsidRPr="00F05B67">
        <w:rPr>
          <w:rFonts w:ascii="Times New Roman" w:eastAsia="標楷體" w:hAnsi="Times New Roman" w:hint="eastAsia"/>
          <w:szCs w:val="24"/>
        </w:rPr>
        <w:t>7</w:t>
      </w:r>
      <w:r w:rsidR="00C910F8">
        <w:rPr>
          <w:rFonts w:ascii="Times New Roman" w:eastAsia="標楷體" w:hAnsi="Times New Roman" w:hint="eastAsia"/>
          <w:szCs w:val="24"/>
        </w:rPr>
        <w:t>1</w:t>
      </w:r>
      <w:r w:rsidRPr="00F05B67">
        <w:rPr>
          <w:rFonts w:ascii="Times New Roman" w:eastAsia="標楷體" w:hAnsi="Times New Roman" w:hint="eastAsia"/>
          <w:szCs w:val="24"/>
        </w:rPr>
        <w:t>8</w:t>
      </w:r>
      <w:r w:rsidRPr="00F05B67">
        <w:rPr>
          <w:rFonts w:ascii="Times New Roman" w:eastAsia="標楷體" w:hAnsi="Times New Roman"/>
          <w:szCs w:val="24"/>
        </w:rPr>
        <w:t>萬</w:t>
      </w:r>
      <w:r w:rsidRPr="00F05B67">
        <w:rPr>
          <w:rFonts w:ascii="Times New Roman" w:eastAsia="標楷體" w:hAnsi="Times New Roman" w:hint="eastAsia"/>
          <w:szCs w:val="24"/>
        </w:rPr>
        <w:t>4</w:t>
      </w:r>
      <w:r w:rsidRPr="00F05B67">
        <w:rPr>
          <w:rFonts w:ascii="Times New Roman" w:eastAsia="標楷體" w:hAnsi="Times New Roman"/>
          <w:szCs w:val="24"/>
        </w:rPr>
        <w:t>千元，較上年度預算數</w:t>
      </w:r>
      <w:r w:rsidRPr="00F05B67">
        <w:rPr>
          <w:rFonts w:ascii="Times New Roman" w:eastAsia="標楷體" w:hAnsi="Times New Roman"/>
          <w:szCs w:val="24"/>
        </w:rPr>
        <w:t>2</w:t>
      </w:r>
      <w:r w:rsidRPr="00F05B67">
        <w:rPr>
          <w:rFonts w:ascii="Times New Roman" w:eastAsia="標楷體" w:hAnsi="Times New Roman" w:hint="eastAsia"/>
          <w:szCs w:val="24"/>
        </w:rPr>
        <w:t>3</w:t>
      </w:r>
      <w:r w:rsidRPr="00F05B67">
        <w:rPr>
          <w:rFonts w:ascii="Times New Roman" w:eastAsia="標楷體" w:hAnsi="Times New Roman"/>
          <w:szCs w:val="24"/>
        </w:rPr>
        <w:t>億</w:t>
      </w:r>
      <w:r w:rsidRPr="00F05B67">
        <w:rPr>
          <w:rFonts w:ascii="Times New Roman" w:eastAsia="標楷體" w:hAnsi="Times New Roman" w:hint="eastAsia"/>
          <w:szCs w:val="24"/>
        </w:rPr>
        <w:t>4</w:t>
      </w:r>
      <w:r w:rsidRPr="00F05B67">
        <w:rPr>
          <w:rFonts w:ascii="Times New Roman" w:eastAsia="標楷體" w:hAnsi="Times New Roman"/>
          <w:szCs w:val="24"/>
        </w:rPr>
        <w:t>,</w:t>
      </w:r>
      <w:r w:rsidRPr="00F05B67">
        <w:rPr>
          <w:rFonts w:ascii="Times New Roman" w:eastAsia="標楷體" w:hAnsi="Times New Roman" w:hint="eastAsia"/>
          <w:szCs w:val="24"/>
        </w:rPr>
        <w:t>471</w:t>
      </w:r>
      <w:r w:rsidRPr="00F05B67">
        <w:rPr>
          <w:rFonts w:ascii="Times New Roman" w:eastAsia="標楷體" w:hAnsi="Times New Roman"/>
          <w:szCs w:val="24"/>
        </w:rPr>
        <w:t>萬</w:t>
      </w:r>
      <w:r w:rsidRPr="00F05B67">
        <w:rPr>
          <w:rFonts w:ascii="Times New Roman" w:eastAsia="標楷體" w:hAnsi="Times New Roman" w:hint="eastAsia"/>
          <w:szCs w:val="24"/>
        </w:rPr>
        <w:t>3</w:t>
      </w:r>
      <w:r w:rsidRPr="00F05B67">
        <w:rPr>
          <w:rFonts w:ascii="Times New Roman" w:eastAsia="標楷體" w:hAnsi="Times New Roman"/>
          <w:szCs w:val="24"/>
        </w:rPr>
        <w:t>千元，減少</w:t>
      </w:r>
      <w:r w:rsidRPr="00F05B67">
        <w:rPr>
          <w:rFonts w:ascii="Times New Roman" w:eastAsia="標楷體" w:hAnsi="Times New Roman" w:hint="eastAsia"/>
          <w:szCs w:val="24"/>
        </w:rPr>
        <w:t>7</w:t>
      </w:r>
      <w:r w:rsidR="00C910F8">
        <w:rPr>
          <w:rFonts w:ascii="Times New Roman" w:eastAsia="標楷體" w:hAnsi="Times New Roman" w:hint="eastAsia"/>
          <w:szCs w:val="24"/>
        </w:rPr>
        <w:t>5</w:t>
      </w:r>
      <w:r w:rsidRPr="00F05B67">
        <w:rPr>
          <w:rFonts w:ascii="Times New Roman" w:eastAsia="標楷體" w:hAnsi="Times New Roman" w:hint="eastAsia"/>
          <w:szCs w:val="24"/>
        </w:rPr>
        <w:t>2</w:t>
      </w:r>
      <w:r w:rsidRPr="00F05B67">
        <w:rPr>
          <w:rFonts w:ascii="Times New Roman" w:eastAsia="標楷體" w:hAnsi="Times New Roman"/>
          <w:szCs w:val="24"/>
        </w:rPr>
        <w:t>萬</w:t>
      </w:r>
      <w:r w:rsidRPr="00F05B67">
        <w:rPr>
          <w:rFonts w:ascii="Times New Roman" w:eastAsia="標楷體" w:hAnsi="Times New Roman" w:hint="eastAsia"/>
          <w:szCs w:val="24"/>
        </w:rPr>
        <w:t>9</w:t>
      </w:r>
      <w:r w:rsidRPr="00F05B67">
        <w:rPr>
          <w:rFonts w:ascii="Times New Roman" w:eastAsia="標楷體" w:hAnsi="Times New Roman"/>
          <w:szCs w:val="24"/>
        </w:rPr>
        <w:t>千元，約</w:t>
      </w:r>
      <w:r w:rsidRPr="00F05B67">
        <w:rPr>
          <w:rFonts w:ascii="Times New Roman" w:eastAsia="標楷體" w:hAnsi="Times New Roman" w:hint="eastAsia"/>
          <w:szCs w:val="24"/>
        </w:rPr>
        <w:t>0.3</w:t>
      </w:r>
      <w:r w:rsidR="00C910F8">
        <w:rPr>
          <w:rFonts w:ascii="Times New Roman" w:eastAsia="標楷體" w:hAnsi="Times New Roman" w:hint="eastAsia"/>
          <w:szCs w:val="24"/>
        </w:rPr>
        <w:t>2</w:t>
      </w:r>
      <w:r w:rsidRPr="00F05B67">
        <w:rPr>
          <w:rFonts w:ascii="Times New Roman" w:eastAsia="標楷體" w:hAnsi="Times New Roman"/>
          <w:szCs w:val="24"/>
        </w:rPr>
        <w:t>%</w:t>
      </w:r>
      <w:r w:rsidRPr="00F05B67">
        <w:rPr>
          <w:rFonts w:ascii="Times New Roman" w:eastAsia="標楷體" w:hAnsi="Times New Roman"/>
          <w:szCs w:val="24"/>
        </w:rPr>
        <w:t>，</w:t>
      </w:r>
      <w:proofErr w:type="gramStart"/>
      <w:r w:rsidRPr="00F05B67">
        <w:rPr>
          <w:rFonts w:ascii="Times New Roman" w:eastAsia="標楷體" w:hAnsi="Times New Roman"/>
          <w:szCs w:val="24"/>
        </w:rPr>
        <w:t>主要係</w:t>
      </w:r>
      <w:r w:rsidRPr="00F05B67">
        <w:rPr>
          <w:rFonts w:ascii="Times New Roman" w:eastAsia="標楷體" w:hAnsi="Times New Roman" w:hint="eastAsia"/>
          <w:szCs w:val="24"/>
        </w:rPr>
        <w:t>減列</w:t>
      </w:r>
      <w:proofErr w:type="gramEnd"/>
      <w:r w:rsidRPr="00F05B67">
        <w:rPr>
          <w:rFonts w:ascii="Times New Roman" w:eastAsia="標楷體" w:hAnsi="Times New Roman" w:hint="eastAsia"/>
          <w:szCs w:val="24"/>
        </w:rPr>
        <w:t>補助回收處理業貸款信用保證金等經費</w:t>
      </w:r>
      <w:r w:rsidRPr="00F05B67">
        <w:rPr>
          <w:rFonts w:ascii="Times New Roman" w:eastAsia="標楷體" w:hAnsi="Times New Roman"/>
          <w:szCs w:val="24"/>
        </w:rPr>
        <w:t>所致。</w:t>
      </w:r>
    </w:p>
    <w:p w14:paraId="470AC029" w14:textId="25841225" w:rsidR="00670502" w:rsidRPr="00F05B67" w:rsidRDefault="00670502" w:rsidP="00B4605C">
      <w:pPr>
        <w:pStyle w:val="a3"/>
        <w:numPr>
          <w:ilvl w:val="0"/>
          <w:numId w:val="3"/>
        </w:numPr>
        <w:spacing w:beforeLines="50" w:before="180" w:afterLines="50" w:after="180"/>
        <w:ind w:leftChars="0" w:left="748"/>
        <w:rPr>
          <w:rFonts w:ascii="Times New Roman" w:eastAsia="標楷體" w:hAnsi="Times New Roman" w:cs="Times New Roman"/>
          <w:b/>
        </w:rPr>
      </w:pPr>
      <w:r w:rsidRPr="00F05B67">
        <w:rPr>
          <w:rFonts w:ascii="Times New Roman" w:eastAsia="標楷體" w:hAnsi="Times New Roman" w:cs="Times New Roman"/>
          <w:b/>
        </w:rPr>
        <w:t>基金餘絀之預計</w:t>
      </w:r>
    </w:p>
    <w:p w14:paraId="2B4D7F25" w14:textId="3F042A87" w:rsidR="00C27D09" w:rsidRPr="00F05B67" w:rsidRDefault="00EA73B1" w:rsidP="002B7C5E">
      <w:pPr>
        <w:pStyle w:val="a3"/>
        <w:spacing w:afterLines="50" w:after="180"/>
        <w:ind w:leftChars="0" w:left="748"/>
        <w:jc w:val="both"/>
        <w:rPr>
          <w:rFonts w:ascii="Times New Roman" w:eastAsia="標楷體" w:hAnsi="Times New Roman" w:cs="Times New Roman"/>
        </w:rPr>
      </w:pPr>
      <w:r w:rsidRPr="00F05B67">
        <w:rPr>
          <w:rFonts w:ascii="Times New Roman" w:eastAsia="標楷體" w:hAnsi="Times New Roman" w:cs="Times New Roman" w:hint="eastAsia"/>
        </w:rPr>
        <w:t>本年度基金來源及用途相抵後，賸餘</w:t>
      </w:r>
      <w:r w:rsidRPr="00F05B67">
        <w:rPr>
          <w:rFonts w:ascii="Times New Roman" w:eastAsia="標楷體" w:hAnsi="Times New Roman" w:cs="Times New Roman" w:hint="eastAsia"/>
        </w:rPr>
        <w:t>7</w:t>
      </w:r>
      <w:r w:rsidR="00C910F8">
        <w:rPr>
          <w:rFonts w:ascii="Times New Roman" w:eastAsia="標楷體" w:hAnsi="Times New Roman" w:cs="Times New Roman" w:hint="eastAsia"/>
        </w:rPr>
        <w:t>8</w:t>
      </w:r>
      <w:r w:rsidRPr="00F05B67">
        <w:rPr>
          <w:rFonts w:ascii="Times New Roman" w:eastAsia="標楷體" w:hAnsi="Times New Roman" w:cs="Times New Roman" w:hint="eastAsia"/>
        </w:rPr>
        <w:t>9</w:t>
      </w:r>
      <w:r w:rsidRPr="00F05B67">
        <w:rPr>
          <w:rFonts w:ascii="Times New Roman" w:eastAsia="標楷體" w:hAnsi="Times New Roman" w:cs="Times New Roman" w:hint="eastAsia"/>
        </w:rPr>
        <w:t>萬元，</w:t>
      </w:r>
      <w:r w:rsidR="0025336E">
        <w:rPr>
          <w:rFonts w:ascii="Times New Roman" w:eastAsia="標楷體" w:hAnsi="Times New Roman" w:cs="Times New Roman" w:hint="eastAsia"/>
        </w:rPr>
        <w:t>較</w:t>
      </w:r>
      <w:r w:rsidRPr="00F05B67">
        <w:rPr>
          <w:rFonts w:ascii="Times New Roman" w:eastAsia="標楷體" w:hAnsi="Times New Roman" w:cs="Times New Roman" w:hint="eastAsia"/>
        </w:rPr>
        <w:t>上年度預算數</w:t>
      </w:r>
      <w:r w:rsidRPr="00F05B67">
        <w:rPr>
          <w:rFonts w:ascii="Times New Roman" w:eastAsia="標楷體" w:hAnsi="Times New Roman" w:cs="Times New Roman" w:hint="eastAsia"/>
        </w:rPr>
        <w:t>6,167</w:t>
      </w:r>
      <w:r w:rsidRPr="00F05B67">
        <w:rPr>
          <w:rFonts w:ascii="Times New Roman" w:eastAsia="標楷體" w:hAnsi="Times New Roman" w:cs="Times New Roman" w:hint="eastAsia"/>
        </w:rPr>
        <w:t>萬</w:t>
      </w:r>
      <w:r w:rsidRPr="00F05B67">
        <w:rPr>
          <w:rFonts w:ascii="Times New Roman" w:eastAsia="標楷體" w:hAnsi="Times New Roman" w:cs="Times New Roman" w:hint="eastAsia"/>
        </w:rPr>
        <w:t>7</w:t>
      </w:r>
      <w:r w:rsidRPr="00F05B67">
        <w:rPr>
          <w:rFonts w:ascii="Times New Roman" w:eastAsia="標楷體" w:hAnsi="Times New Roman" w:cs="Times New Roman" w:hint="eastAsia"/>
        </w:rPr>
        <w:t>千元，減少</w:t>
      </w:r>
      <w:r w:rsidRPr="00F05B67">
        <w:rPr>
          <w:rFonts w:ascii="Times New Roman" w:eastAsia="標楷體" w:hAnsi="Times New Roman" w:cs="Times New Roman" w:hint="eastAsia"/>
        </w:rPr>
        <w:t>5,3</w:t>
      </w:r>
      <w:r w:rsidR="00C910F8">
        <w:rPr>
          <w:rFonts w:ascii="Times New Roman" w:eastAsia="標楷體" w:hAnsi="Times New Roman" w:cs="Times New Roman" w:hint="eastAsia"/>
        </w:rPr>
        <w:t>7</w:t>
      </w:r>
      <w:r w:rsidRPr="00F05B67">
        <w:rPr>
          <w:rFonts w:ascii="Times New Roman" w:eastAsia="標楷體" w:hAnsi="Times New Roman" w:cs="Times New Roman" w:hint="eastAsia"/>
        </w:rPr>
        <w:t>8</w:t>
      </w:r>
      <w:r w:rsidRPr="00F05B67">
        <w:rPr>
          <w:rFonts w:ascii="Times New Roman" w:eastAsia="標楷體" w:hAnsi="Times New Roman" w:cs="Times New Roman" w:hint="eastAsia"/>
        </w:rPr>
        <w:t>萬</w:t>
      </w:r>
      <w:r w:rsidRPr="00F05B67">
        <w:rPr>
          <w:rFonts w:ascii="Times New Roman" w:eastAsia="標楷體" w:hAnsi="Times New Roman" w:cs="Times New Roman" w:hint="eastAsia"/>
        </w:rPr>
        <w:t>7</w:t>
      </w:r>
      <w:r w:rsidRPr="00F05B67">
        <w:rPr>
          <w:rFonts w:ascii="Times New Roman" w:eastAsia="標楷體" w:hAnsi="Times New Roman" w:cs="Times New Roman" w:hint="eastAsia"/>
        </w:rPr>
        <w:t>千元，約</w:t>
      </w:r>
      <w:r w:rsidRPr="00F05B67">
        <w:rPr>
          <w:rFonts w:ascii="Times New Roman" w:eastAsia="標楷體" w:hAnsi="Times New Roman" w:cs="Times New Roman" w:hint="eastAsia"/>
        </w:rPr>
        <w:t>87.</w:t>
      </w:r>
      <w:r w:rsidR="00C910F8">
        <w:rPr>
          <w:rFonts w:ascii="Times New Roman" w:eastAsia="標楷體" w:hAnsi="Times New Roman" w:cs="Times New Roman" w:hint="eastAsia"/>
        </w:rPr>
        <w:t>21</w:t>
      </w:r>
      <w:r w:rsidRPr="00F05B67">
        <w:rPr>
          <w:rFonts w:ascii="Times New Roman" w:eastAsia="標楷體" w:hAnsi="Times New Roman" w:cs="Times New Roman" w:hint="eastAsia"/>
        </w:rPr>
        <w:t>％，備供以後年度財源。</w:t>
      </w:r>
    </w:p>
    <w:p w14:paraId="038DA4A3" w14:textId="134EEF6C" w:rsidR="00D605FF" w:rsidRPr="00F05B67" w:rsidRDefault="00D605FF" w:rsidP="002B7C5E">
      <w:pPr>
        <w:pStyle w:val="a3"/>
        <w:spacing w:afterLines="50" w:after="180"/>
        <w:ind w:leftChars="0" w:left="748"/>
        <w:jc w:val="both"/>
        <w:rPr>
          <w:rFonts w:ascii="Times New Roman" w:eastAsia="標楷體" w:hAnsi="Times New Roman" w:cs="Times New Roman"/>
        </w:rPr>
      </w:pPr>
    </w:p>
    <w:p w14:paraId="5643BD5A" w14:textId="77777777" w:rsidR="00662769" w:rsidRPr="00F05B67" w:rsidRDefault="00662769" w:rsidP="002B7C5E">
      <w:pPr>
        <w:pStyle w:val="a3"/>
        <w:spacing w:afterLines="50" w:after="180"/>
        <w:ind w:leftChars="0" w:left="748"/>
        <w:jc w:val="both"/>
        <w:rPr>
          <w:rFonts w:ascii="Times New Roman" w:eastAsia="標楷體" w:hAnsi="Times New Roman" w:cs="Times New Roman"/>
        </w:rPr>
      </w:pPr>
    </w:p>
    <w:p w14:paraId="39086594" w14:textId="47B328A7" w:rsidR="00193C73" w:rsidRPr="00F05B67" w:rsidRDefault="00840430" w:rsidP="00B4605C">
      <w:pPr>
        <w:pStyle w:val="a3"/>
        <w:numPr>
          <w:ilvl w:val="0"/>
          <w:numId w:val="1"/>
        </w:numPr>
        <w:spacing w:afterLines="50" w:after="180"/>
        <w:ind w:leftChars="0"/>
        <w:rPr>
          <w:rFonts w:ascii="Times New Roman" w:eastAsia="標楷體" w:hAnsi="Times New Roman"/>
          <w:b/>
        </w:rPr>
      </w:pPr>
      <w:r w:rsidRPr="00F05B67">
        <w:rPr>
          <w:rFonts w:ascii="Times New Roman" w:eastAsia="標楷體" w:hAnsi="Times New Roman" w:cs="Times New Roman"/>
          <w:b/>
        </w:rPr>
        <w:lastRenderedPageBreak/>
        <w:t>以前年度計畫實施成果概述</w:t>
      </w:r>
    </w:p>
    <w:p w14:paraId="7C893814" w14:textId="2D3D890C" w:rsidR="00193C73" w:rsidRPr="00F05B67" w:rsidRDefault="00193C73" w:rsidP="00A479CB">
      <w:pPr>
        <w:pStyle w:val="0-"/>
        <w:spacing w:line="360" w:lineRule="exact"/>
        <w:ind w:left="847"/>
        <w:jc w:val="both"/>
        <w:rPr>
          <w:rFonts w:ascii="Times New Roman" w:hAnsi="Times New Roman"/>
          <w:color w:val="auto"/>
        </w:rPr>
      </w:pPr>
      <w:r w:rsidRPr="00F05B67">
        <w:rPr>
          <w:rFonts w:ascii="Times New Roman" w:hAnsi="Times New Roman" w:hint="eastAsia"/>
          <w:color w:val="auto"/>
        </w:rPr>
        <w:t>前（</w:t>
      </w:r>
      <w:r w:rsidRPr="00F05B67">
        <w:rPr>
          <w:rFonts w:ascii="Times New Roman" w:hAnsi="Times New Roman"/>
          <w:color w:val="auto"/>
        </w:rPr>
        <w:t>11</w:t>
      </w:r>
      <w:r w:rsidR="0008675E" w:rsidRPr="00F05B67">
        <w:rPr>
          <w:rFonts w:ascii="Times New Roman" w:hAnsi="Times New Roman"/>
          <w:color w:val="auto"/>
        </w:rPr>
        <w:t>1</w:t>
      </w:r>
      <w:r w:rsidRPr="00F05B67">
        <w:rPr>
          <w:rFonts w:ascii="Times New Roman" w:hAnsi="Times New Roman" w:hint="eastAsia"/>
          <w:color w:val="auto"/>
        </w:rPr>
        <w:t>）年度計畫實施成果概述</w:t>
      </w:r>
    </w:p>
    <w:tbl>
      <w:tblPr>
        <w:tblStyle w:val="a9"/>
        <w:tblW w:w="0" w:type="auto"/>
        <w:tblInd w:w="240" w:type="dxa"/>
        <w:tblLook w:val="04A0" w:firstRow="1" w:lastRow="0" w:firstColumn="1" w:lastColumn="0" w:noHBand="0" w:noVBand="1"/>
      </w:tblPr>
      <w:tblGrid>
        <w:gridCol w:w="1598"/>
        <w:gridCol w:w="2552"/>
        <w:gridCol w:w="5103"/>
      </w:tblGrid>
      <w:tr w:rsidR="00383CE7" w:rsidRPr="00F05B67" w14:paraId="5C928B0D" w14:textId="77777777" w:rsidTr="003741E7">
        <w:trPr>
          <w:tblHeader/>
        </w:trPr>
        <w:tc>
          <w:tcPr>
            <w:tcW w:w="1598" w:type="dxa"/>
          </w:tcPr>
          <w:p w14:paraId="013160B1" w14:textId="77777777" w:rsidR="00C27D09" w:rsidRPr="00F05B67" w:rsidRDefault="00C27D09" w:rsidP="00FD0A6C">
            <w:pPr>
              <w:jc w:val="center"/>
              <w:rPr>
                <w:rFonts w:ascii="Times New Roman" w:eastAsia="標楷體" w:hAnsi="Times New Roman" w:cs="Times New Roman"/>
              </w:rPr>
            </w:pPr>
            <w:r w:rsidRPr="00F05B67">
              <w:rPr>
                <w:rFonts w:ascii="Times New Roman" w:eastAsia="標楷體" w:hAnsi="Times New Roman" w:cs="Times New Roman"/>
              </w:rPr>
              <w:t>業務計畫</w:t>
            </w:r>
          </w:p>
        </w:tc>
        <w:tc>
          <w:tcPr>
            <w:tcW w:w="2552" w:type="dxa"/>
          </w:tcPr>
          <w:p w14:paraId="5E571AD3" w14:textId="77777777" w:rsidR="00C27D09" w:rsidRPr="00F05B67" w:rsidRDefault="00C27D09" w:rsidP="00FD0A6C">
            <w:pPr>
              <w:jc w:val="center"/>
              <w:rPr>
                <w:rFonts w:ascii="Times New Roman" w:eastAsia="標楷體" w:hAnsi="Times New Roman" w:cs="Times New Roman"/>
              </w:rPr>
            </w:pPr>
            <w:r w:rsidRPr="00F05B67">
              <w:rPr>
                <w:rFonts w:ascii="Times New Roman" w:eastAsia="標楷體" w:hAnsi="Times New Roman" w:cs="Times New Roman"/>
              </w:rPr>
              <w:t>實施概況</w:t>
            </w:r>
          </w:p>
        </w:tc>
        <w:tc>
          <w:tcPr>
            <w:tcW w:w="5103" w:type="dxa"/>
          </w:tcPr>
          <w:p w14:paraId="4EACF728" w14:textId="77777777" w:rsidR="00C27D09" w:rsidRPr="00F05B67" w:rsidRDefault="00C27D09" w:rsidP="00FD0A6C">
            <w:pPr>
              <w:jc w:val="center"/>
              <w:rPr>
                <w:rFonts w:ascii="Times New Roman" w:eastAsia="標楷體" w:hAnsi="Times New Roman" w:cs="Times New Roman"/>
              </w:rPr>
            </w:pPr>
            <w:r w:rsidRPr="00F05B67">
              <w:rPr>
                <w:rFonts w:ascii="Times New Roman" w:eastAsia="標楷體" w:hAnsi="Times New Roman" w:cs="Times New Roman"/>
              </w:rPr>
              <w:t>實施成果</w:t>
            </w:r>
          </w:p>
        </w:tc>
      </w:tr>
      <w:tr w:rsidR="00383CE7" w:rsidRPr="00F05B67" w14:paraId="45C5C4BE" w14:textId="77777777" w:rsidTr="00462318">
        <w:tc>
          <w:tcPr>
            <w:tcW w:w="1598" w:type="dxa"/>
            <w:vMerge w:val="restart"/>
          </w:tcPr>
          <w:p w14:paraId="7D20D7C5" w14:textId="31D52865" w:rsidR="006A4071" w:rsidRPr="00F05B67" w:rsidRDefault="006A4071" w:rsidP="00A45CBD">
            <w:pPr>
              <w:jc w:val="both"/>
              <w:rPr>
                <w:rFonts w:ascii="Times New Roman" w:eastAsia="標楷體" w:hAnsi="Times New Roman" w:cs="Times New Roman"/>
              </w:rPr>
            </w:pPr>
            <w:r w:rsidRPr="00F05B67">
              <w:rPr>
                <w:rFonts w:ascii="Times New Roman" w:eastAsia="標楷體" w:hAnsi="Times New Roman"/>
                <w:szCs w:val="24"/>
              </w:rPr>
              <w:t>資源回收管</w:t>
            </w:r>
            <w:r w:rsidRPr="00F05B67">
              <w:rPr>
                <w:rFonts w:ascii="Times New Roman" w:eastAsia="標楷體" w:hAnsi="Times New Roman"/>
                <w:spacing w:val="23"/>
                <w:kern w:val="0"/>
                <w:szCs w:val="24"/>
                <w:fitText w:val="768" w:id="-1200427008"/>
              </w:rPr>
              <w:t>理</w:t>
            </w:r>
            <w:r w:rsidRPr="00F05B67">
              <w:rPr>
                <w:rFonts w:ascii="Times New Roman" w:eastAsia="標楷體" w:hAnsi="Times New Roman"/>
                <w:kern w:val="0"/>
                <w:szCs w:val="24"/>
                <w:fitText w:val="768" w:id="-1200427008"/>
              </w:rPr>
              <w:t>計畫</w:t>
            </w:r>
          </w:p>
        </w:tc>
        <w:tc>
          <w:tcPr>
            <w:tcW w:w="2552" w:type="dxa"/>
            <w:tcBorders>
              <w:bottom w:val="single" w:sz="4" w:space="0" w:color="auto"/>
            </w:tcBorders>
          </w:tcPr>
          <w:p w14:paraId="70029860" w14:textId="231C5210" w:rsidR="006A4071" w:rsidRPr="00F05B67" w:rsidRDefault="006A4071" w:rsidP="00A45CBD">
            <w:pPr>
              <w:pStyle w:val="a3"/>
              <w:numPr>
                <w:ilvl w:val="0"/>
                <w:numId w:val="23"/>
              </w:numPr>
              <w:ind w:leftChars="0"/>
              <w:jc w:val="both"/>
              <w:rPr>
                <w:rFonts w:ascii="Times New Roman" w:eastAsia="標楷體" w:hAnsi="Times New Roman" w:cs="Times New Roman"/>
              </w:rPr>
            </w:pPr>
            <w:r w:rsidRPr="00F05B67">
              <w:rPr>
                <w:rFonts w:ascii="Times New Roman" w:eastAsia="標楷體" w:hAnsi="Times New Roman"/>
                <w:kern w:val="2000"/>
                <w:szCs w:val="24"/>
              </w:rPr>
              <w:t>資源回收之宣傳</w:t>
            </w:r>
            <w:r w:rsidRPr="00F05B67">
              <w:rPr>
                <w:rFonts w:ascii="Times New Roman" w:eastAsia="標楷體" w:hAnsi="Times New Roman"/>
                <w:spacing w:val="15"/>
                <w:kern w:val="0"/>
                <w:szCs w:val="24"/>
                <w:fitText w:val="1320" w:id="-1200426495"/>
              </w:rPr>
              <w:t>與溝通業</w:t>
            </w:r>
            <w:r w:rsidRPr="00F05B67">
              <w:rPr>
                <w:rFonts w:ascii="Times New Roman" w:eastAsia="標楷體" w:hAnsi="Times New Roman"/>
                <w:kern w:val="0"/>
                <w:szCs w:val="24"/>
                <w:fitText w:val="1320" w:id="-1200426495"/>
              </w:rPr>
              <w:t>務</w:t>
            </w:r>
          </w:p>
        </w:tc>
        <w:tc>
          <w:tcPr>
            <w:tcW w:w="5103" w:type="dxa"/>
          </w:tcPr>
          <w:p w14:paraId="43C8CBF8" w14:textId="65A2906D" w:rsidR="006A4071" w:rsidRPr="00F05B67" w:rsidRDefault="006A4071" w:rsidP="00B15C72">
            <w:pPr>
              <w:pStyle w:val="a3"/>
              <w:numPr>
                <w:ilvl w:val="0"/>
                <w:numId w:val="25"/>
              </w:numPr>
              <w:ind w:leftChars="0"/>
              <w:jc w:val="both"/>
              <w:rPr>
                <w:rFonts w:ascii="Times New Roman" w:eastAsia="標楷體" w:hAnsi="Times New Roman" w:cs="Times New Roman"/>
              </w:rPr>
            </w:pPr>
            <w:r w:rsidRPr="00F05B67">
              <w:rPr>
                <w:rFonts w:ascii="Times New Roman" w:eastAsia="標楷體" w:hAnsi="Times New Roman" w:hint="eastAsia"/>
              </w:rPr>
              <w:t>宣導民眾廢機動車輛妥善合法回收，</w:t>
            </w:r>
            <w:r w:rsidR="00A64E29" w:rsidRPr="00F05B67">
              <w:rPr>
                <w:rFonts w:ascii="Times New Roman" w:eastAsia="標楷體" w:hAnsi="Times New Roman" w:hint="eastAsia"/>
              </w:rPr>
              <w:t>以及配合</w:t>
            </w:r>
            <w:r w:rsidRPr="00F05B67">
              <w:rPr>
                <w:rFonts w:ascii="Times New Roman" w:eastAsia="標楷體" w:hAnsi="Times New Roman" w:hint="eastAsia"/>
              </w:rPr>
              <w:t>資源回收重點宣導項目，透過警察廣播電臺</w:t>
            </w:r>
            <w:r w:rsidRPr="00F05B67">
              <w:rPr>
                <w:rFonts w:ascii="Times New Roman" w:eastAsia="標楷體" w:hAnsi="Times New Roman" w:hint="eastAsia"/>
                <w:kern w:val="2000"/>
                <w:szCs w:val="24"/>
              </w:rPr>
              <w:t>全國治安交通網</w:t>
            </w:r>
            <w:r w:rsidRPr="00F05B67">
              <w:rPr>
                <w:rFonts w:ascii="Times New Roman" w:eastAsia="標楷體" w:hAnsi="Times New Roman"/>
                <w:kern w:val="2000"/>
                <w:szCs w:val="24"/>
              </w:rPr>
              <w:t>-FM104.9</w:t>
            </w:r>
            <w:r w:rsidRPr="00F05B67">
              <w:rPr>
                <w:rFonts w:ascii="Times New Roman" w:eastAsia="標楷體" w:hAnsi="Times New Roman" w:hint="eastAsia"/>
                <w:kern w:val="2000"/>
                <w:szCs w:val="24"/>
              </w:rPr>
              <w:t>兆赫播出：春節問候</w:t>
            </w:r>
            <w:r w:rsidRPr="00F05B67">
              <w:rPr>
                <w:rFonts w:ascii="Times New Roman" w:eastAsia="標楷體" w:hAnsi="Times New Roman"/>
                <w:kern w:val="2000"/>
                <w:szCs w:val="24"/>
              </w:rPr>
              <w:t>-</w:t>
            </w:r>
            <w:r w:rsidRPr="00F05B67">
              <w:rPr>
                <w:rFonts w:ascii="Times New Roman" w:eastAsia="標楷體" w:hAnsi="Times New Roman" w:hint="eastAsia"/>
                <w:kern w:val="2000"/>
                <w:szCs w:val="24"/>
              </w:rPr>
              <w:t>籲請國人從食、衣、住、行、育、樂、購七面向，並加強電池回收及包裝減量；劇化插播</w:t>
            </w:r>
            <w:r w:rsidRPr="00F05B67">
              <w:rPr>
                <w:rFonts w:ascii="Times New Roman" w:eastAsia="標楷體" w:hAnsi="Times New Roman"/>
                <w:kern w:val="2000"/>
                <w:szCs w:val="24"/>
              </w:rPr>
              <w:t>1,361</w:t>
            </w:r>
            <w:r w:rsidRPr="00F05B67">
              <w:rPr>
                <w:rFonts w:ascii="Times New Roman" w:eastAsia="標楷體" w:hAnsi="Times New Roman" w:hint="eastAsia"/>
                <w:kern w:val="2000"/>
                <w:szCs w:val="24"/>
              </w:rPr>
              <w:t>檔次；於「下班有事嗎」節目現場及錄音專訪播出共</w:t>
            </w:r>
            <w:r w:rsidRPr="00F05B67">
              <w:rPr>
                <w:rFonts w:ascii="Times New Roman" w:eastAsia="標楷體" w:hAnsi="Times New Roman"/>
                <w:kern w:val="2000"/>
                <w:szCs w:val="24"/>
              </w:rPr>
              <w:t>16</w:t>
            </w:r>
            <w:r w:rsidRPr="00F05B67">
              <w:rPr>
                <w:rFonts w:ascii="Times New Roman" w:eastAsia="標楷體" w:hAnsi="Times New Roman" w:hint="eastAsia"/>
                <w:kern w:val="2000"/>
                <w:szCs w:val="24"/>
              </w:rPr>
              <w:t>則以上節目專訪，同步搭配主持人臉書粉絲頁進行三階段宣傳及有獎徵答</w:t>
            </w:r>
            <w:r w:rsidR="004A5172" w:rsidRPr="00F05B67">
              <w:rPr>
                <w:rFonts w:ascii="Times New Roman" w:eastAsia="標楷體" w:hAnsi="Times New Roman" w:hint="eastAsia"/>
                <w:kern w:val="2000"/>
                <w:szCs w:val="24"/>
              </w:rPr>
              <w:t>；</w:t>
            </w:r>
            <w:r w:rsidRPr="00F05B67">
              <w:rPr>
                <w:rFonts w:ascii="Times New Roman" w:eastAsia="標楷體" w:hAnsi="Times New Roman" w:hint="eastAsia"/>
                <w:kern w:val="2000"/>
                <w:szCs w:val="24"/>
              </w:rPr>
              <w:t>於臺灣時報刊登「廢車回收」政策宣導廣告。</w:t>
            </w:r>
          </w:p>
          <w:p w14:paraId="0D05E372" w14:textId="77777777" w:rsidR="006A4071" w:rsidRPr="00F05B67" w:rsidRDefault="006A4071" w:rsidP="00B15C72">
            <w:pPr>
              <w:numPr>
                <w:ilvl w:val="0"/>
                <w:numId w:val="25"/>
              </w:numPr>
              <w:spacing w:line="360" w:lineRule="exact"/>
              <w:jc w:val="both"/>
              <w:rPr>
                <w:rFonts w:ascii="Times New Roman" w:eastAsia="標楷體" w:hAnsi="Times New Roman"/>
                <w:kern w:val="2000"/>
                <w:szCs w:val="24"/>
              </w:rPr>
            </w:pPr>
            <w:r w:rsidRPr="00F05B67">
              <w:rPr>
                <w:rFonts w:ascii="Times New Roman" w:eastAsia="標楷體" w:hAnsi="Times New Roman" w:hint="eastAsia"/>
                <w:kern w:val="2000"/>
                <w:szCs w:val="24"/>
              </w:rPr>
              <w:t>辦理「外借杯良好服務標誌」，網路票選活動，投票總數共</w:t>
            </w:r>
            <w:r w:rsidRPr="00F05B67">
              <w:rPr>
                <w:rFonts w:ascii="Times New Roman" w:eastAsia="標楷體" w:hAnsi="Times New Roman"/>
                <w:kern w:val="2000"/>
                <w:szCs w:val="24"/>
              </w:rPr>
              <w:t>21,752</w:t>
            </w:r>
            <w:r w:rsidRPr="00F05B67">
              <w:rPr>
                <w:rFonts w:ascii="Times New Roman" w:eastAsia="標楷體" w:hAnsi="Times New Roman" w:hint="eastAsia"/>
                <w:kern w:val="2000"/>
                <w:szCs w:val="24"/>
              </w:rPr>
              <w:t>票，票選結果以「齊心協力」標誌設計</w:t>
            </w:r>
            <w:r w:rsidRPr="00F05B67">
              <w:rPr>
                <w:rFonts w:ascii="Times New Roman" w:eastAsia="標楷體" w:hAnsi="Times New Roman"/>
                <w:kern w:val="2000"/>
                <w:szCs w:val="24"/>
              </w:rPr>
              <w:t>9,317</w:t>
            </w:r>
            <w:r w:rsidRPr="00F05B67">
              <w:rPr>
                <w:rFonts w:ascii="Times New Roman" w:eastAsia="標楷體" w:hAnsi="Times New Roman" w:hint="eastAsia"/>
                <w:kern w:val="2000"/>
                <w:szCs w:val="24"/>
              </w:rPr>
              <w:t>票獲得最高票數</w:t>
            </w:r>
            <w:r w:rsidRPr="00F05B67">
              <w:rPr>
                <w:rFonts w:ascii="Times New Roman" w:eastAsia="標楷體" w:hAnsi="Times New Roman"/>
                <w:kern w:val="2000"/>
                <w:szCs w:val="24"/>
              </w:rPr>
              <w:t>(43%)</w:t>
            </w:r>
            <w:r w:rsidRPr="00F05B67">
              <w:rPr>
                <w:rFonts w:ascii="Times New Roman" w:eastAsia="標楷體" w:hAnsi="Times New Roman" w:hint="eastAsia"/>
                <w:kern w:val="2000"/>
                <w:szCs w:val="24"/>
              </w:rPr>
              <w:t>，並辦理標誌發布記者會。</w:t>
            </w:r>
          </w:p>
          <w:p w14:paraId="2E9C85CD" w14:textId="35F33BB2" w:rsidR="006A4071" w:rsidRPr="00F05B67" w:rsidRDefault="006A4071" w:rsidP="00B15C72">
            <w:pPr>
              <w:pStyle w:val="a3"/>
              <w:numPr>
                <w:ilvl w:val="0"/>
                <w:numId w:val="25"/>
              </w:numPr>
              <w:ind w:leftChars="0"/>
              <w:jc w:val="both"/>
              <w:rPr>
                <w:rFonts w:ascii="Times New Roman" w:eastAsia="標楷體" w:hAnsi="Times New Roman" w:cs="Times New Roman"/>
              </w:rPr>
            </w:pPr>
            <w:r w:rsidRPr="00F05B67">
              <w:rPr>
                <w:rFonts w:ascii="Times New Roman" w:eastAsia="標楷體" w:hAnsi="Times New Roman" w:hint="eastAsia"/>
                <w:kern w:val="2000"/>
                <w:szCs w:val="24"/>
              </w:rPr>
              <w:t>0800</w:t>
            </w:r>
            <w:r w:rsidRPr="00F05B67">
              <w:rPr>
                <w:rFonts w:ascii="Times New Roman" w:eastAsia="標楷體" w:hAnsi="Times New Roman" w:hint="eastAsia"/>
                <w:kern w:val="2000"/>
                <w:szCs w:val="24"/>
              </w:rPr>
              <w:t>資源回收免費專線服務，處理民眾來電進線數</w:t>
            </w:r>
            <w:r w:rsidRPr="00F05B67">
              <w:rPr>
                <w:rFonts w:ascii="Times New Roman" w:eastAsia="標楷體" w:hAnsi="Times New Roman" w:hint="eastAsia"/>
                <w:kern w:val="2000"/>
                <w:szCs w:val="24"/>
              </w:rPr>
              <w:t>9.4</w:t>
            </w:r>
            <w:r w:rsidRPr="00F05B67">
              <w:rPr>
                <w:rFonts w:ascii="Times New Roman" w:eastAsia="標楷體" w:hAnsi="Times New Roman" w:hint="eastAsia"/>
                <w:kern w:val="2000"/>
                <w:szCs w:val="24"/>
              </w:rPr>
              <w:t>萬通，智能客服回覆處理</w:t>
            </w:r>
            <w:r w:rsidRPr="00F05B67">
              <w:rPr>
                <w:rFonts w:ascii="Times New Roman" w:eastAsia="標楷體" w:hAnsi="Times New Roman" w:hint="eastAsia"/>
                <w:kern w:val="2000"/>
                <w:szCs w:val="24"/>
              </w:rPr>
              <w:t>3,473</w:t>
            </w:r>
            <w:r w:rsidRPr="00F05B67">
              <w:rPr>
                <w:rFonts w:ascii="Times New Roman" w:eastAsia="標楷體" w:hAnsi="Times New Roman" w:hint="eastAsia"/>
                <w:kern w:val="2000"/>
                <w:szCs w:val="24"/>
              </w:rPr>
              <w:t>個問題。</w:t>
            </w:r>
            <w:r w:rsidRPr="00F05B67">
              <w:rPr>
                <w:rFonts w:ascii="Times New Roman" w:eastAsia="標楷體" w:hAnsi="Times New Roman" w:hint="eastAsia"/>
                <w:kern w:val="2000"/>
                <w:szCs w:val="24"/>
              </w:rPr>
              <w:t>111</w:t>
            </w:r>
            <w:r w:rsidRPr="00F05B67">
              <w:rPr>
                <w:rFonts w:ascii="Times New Roman" w:eastAsia="標楷體" w:hAnsi="Times New Roman" w:hint="eastAsia"/>
                <w:kern w:val="2000"/>
                <w:szCs w:val="24"/>
              </w:rPr>
              <w:t>年智能客服知識題庫</w:t>
            </w:r>
            <w:r w:rsidRPr="00F05B67">
              <w:rPr>
                <w:rFonts w:ascii="Times New Roman" w:eastAsia="標楷體" w:hAnsi="Times New Roman" w:hint="eastAsia"/>
                <w:kern w:val="2000"/>
                <w:szCs w:val="24"/>
              </w:rPr>
              <w:t>1,078</w:t>
            </w:r>
            <w:r w:rsidRPr="00F05B67">
              <w:rPr>
                <w:rFonts w:ascii="Times New Roman" w:eastAsia="標楷體" w:hAnsi="Times New Roman" w:hint="eastAsia"/>
                <w:kern w:val="2000"/>
                <w:szCs w:val="24"/>
              </w:rPr>
              <w:t>題，例句數</w:t>
            </w:r>
            <w:r w:rsidRPr="00F05B67">
              <w:rPr>
                <w:rFonts w:ascii="Times New Roman" w:eastAsia="標楷體" w:hAnsi="Times New Roman" w:hint="eastAsia"/>
                <w:kern w:val="2000"/>
                <w:szCs w:val="24"/>
              </w:rPr>
              <w:t>6.7</w:t>
            </w:r>
            <w:r w:rsidRPr="00F05B67">
              <w:rPr>
                <w:rFonts w:ascii="Times New Roman" w:eastAsia="標楷體" w:hAnsi="Times New Roman" w:hint="eastAsia"/>
                <w:kern w:val="2000"/>
                <w:szCs w:val="24"/>
              </w:rPr>
              <w:t>萬則，系統判斷正確率大於</w:t>
            </w:r>
            <w:r w:rsidRPr="00F05B67">
              <w:rPr>
                <w:rFonts w:ascii="Times New Roman" w:eastAsia="標楷體" w:hAnsi="Times New Roman" w:hint="eastAsia"/>
                <w:kern w:val="2000"/>
                <w:szCs w:val="24"/>
              </w:rPr>
              <w:t>95%</w:t>
            </w:r>
            <w:r w:rsidRPr="00F05B67">
              <w:rPr>
                <w:rFonts w:ascii="Times New Roman" w:eastAsia="標楷體" w:hAnsi="Times New Roman" w:hint="eastAsia"/>
                <w:kern w:val="2000"/>
                <w:szCs w:val="24"/>
              </w:rPr>
              <w:t>。自</w:t>
            </w:r>
            <w:r w:rsidRPr="00F05B67">
              <w:rPr>
                <w:rFonts w:ascii="Times New Roman" w:eastAsia="標楷體" w:hAnsi="Times New Roman" w:hint="eastAsia"/>
                <w:kern w:val="2000"/>
                <w:szCs w:val="24"/>
              </w:rPr>
              <w:t>111</w:t>
            </w:r>
            <w:r w:rsidRPr="00F05B67">
              <w:rPr>
                <w:rFonts w:ascii="Times New Roman" w:eastAsia="標楷體" w:hAnsi="Times New Roman" w:hint="eastAsia"/>
                <w:kern w:val="2000"/>
                <w:szCs w:val="24"/>
              </w:rPr>
              <w:t>年</w:t>
            </w:r>
            <w:r w:rsidRPr="00F05B67">
              <w:rPr>
                <w:rFonts w:ascii="Times New Roman" w:eastAsia="標楷體" w:hAnsi="Times New Roman" w:hint="eastAsia"/>
                <w:kern w:val="2000"/>
                <w:szCs w:val="24"/>
              </w:rPr>
              <w:t>7</w:t>
            </w:r>
            <w:r w:rsidRPr="00F05B67">
              <w:rPr>
                <w:rFonts w:ascii="Times New Roman" w:eastAsia="標楷體" w:hAnsi="Times New Roman" w:hint="eastAsia"/>
                <w:kern w:val="2000"/>
                <w:szCs w:val="24"/>
              </w:rPr>
              <w:t>月起提供</w:t>
            </w:r>
            <w:r w:rsidRPr="00F05B67">
              <w:rPr>
                <w:rFonts w:ascii="Times New Roman" w:eastAsia="標楷體" w:hAnsi="Times New Roman" w:hint="eastAsia"/>
                <w:kern w:val="2000"/>
                <w:szCs w:val="24"/>
              </w:rPr>
              <w:t>Line</w:t>
            </w:r>
            <w:r w:rsidRPr="00F05B67">
              <w:rPr>
                <w:rFonts w:ascii="Times New Roman" w:eastAsia="標楷體" w:hAnsi="Times New Roman" w:hint="eastAsia"/>
                <w:kern w:val="2000"/>
                <w:szCs w:val="24"/>
              </w:rPr>
              <w:t>客服服務。</w:t>
            </w:r>
          </w:p>
        </w:tc>
      </w:tr>
      <w:tr w:rsidR="00383CE7" w:rsidRPr="00F05B67" w14:paraId="50F2360A" w14:textId="77777777" w:rsidTr="00462318">
        <w:tc>
          <w:tcPr>
            <w:tcW w:w="1598" w:type="dxa"/>
            <w:vMerge/>
            <w:tcBorders>
              <w:right w:val="single" w:sz="4" w:space="0" w:color="auto"/>
            </w:tcBorders>
          </w:tcPr>
          <w:p w14:paraId="7CED6389" w14:textId="77777777" w:rsidR="006A4071" w:rsidRPr="00F05B67" w:rsidRDefault="006A4071" w:rsidP="0029684D">
            <w:pPr>
              <w:rPr>
                <w:rFonts w:ascii="Times New Roman" w:eastAsia="標楷體"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6536DDBB" w14:textId="2B258870" w:rsidR="0016476F" w:rsidRPr="00F05B67" w:rsidRDefault="0016476F" w:rsidP="00A45CBD">
            <w:pPr>
              <w:pStyle w:val="a3"/>
              <w:numPr>
                <w:ilvl w:val="0"/>
                <w:numId w:val="23"/>
              </w:numPr>
              <w:ind w:leftChars="0"/>
              <w:jc w:val="both"/>
              <w:rPr>
                <w:rFonts w:ascii="Times New Roman" w:eastAsia="標楷體" w:hAnsi="Times New Roman"/>
                <w:kern w:val="2000"/>
                <w:szCs w:val="24"/>
              </w:rPr>
            </w:pPr>
            <w:r w:rsidRPr="00F05B67">
              <w:rPr>
                <w:rFonts w:ascii="Times New Roman" w:eastAsia="標楷體" w:hAnsi="Times New Roman"/>
                <w:kern w:val="2000"/>
                <w:szCs w:val="24"/>
              </w:rPr>
              <w:t>責任業者之繳費</w:t>
            </w:r>
            <w:r w:rsidRPr="00F05B67">
              <w:rPr>
                <w:rFonts w:ascii="Times New Roman" w:eastAsia="標楷體" w:hAnsi="Times New Roman"/>
                <w:spacing w:val="20"/>
                <w:kern w:val="0"/>
                <w:szCs w:val="24"/>
                <w:fitText w:val="1080" w:id="-1200426240"/>
              </w:rPr>
              <w:t>查核業</w:t>
            </w:r>
            <w:r w:rsidRPr="00F05B67">
              <w:rPr>
                <w:rFonts w:ascii="Times New Roman" w:eastAsia="標楷體" w:hAnsi="Times New Roman"/>
                <w:kern w:val="0"/>
                <w:szCs w:val="24"/>
                <w:fitText w:val="1080" w:id="-1200426240"/>
              </w:rPr>
              <w:t>務</w:t>
            </w:r>
          </w:p>
          <w:p w14:paraId="3A107B9A" w14:textId="6C400D01" w:rsidR="006A4071" w:rsidRPr="00F05B67" w:rsidRDefault="006A4071" w:rsidP="003D1FD9">
            <w:pPr>
              <w:jc w:val="both"/>
              <w:rPr>
                <w:rFonts w:ascii="Times New Roman" w:eastAsia="標楷體" w:hAnsi="Times New Roman" w:cs="Times New Roman"/>
              </w:rPr>
            </w:pPr>
          </w:p>
        </w:tc>
        <w:tc>
          <w:tcPr>
            <w:tcW w:w="5103" w:type="dxa"/>
            <w:tcBorders>
              <w:left w:val="single" w:sz="4" w:space="0" w:color="auto"/>
            </w:tcBorders>
          </w:tcPr>
          <w:p w14:paraId="40E73308" w14:textId="1E5FA52C" w:rsidR="006A4071" w:rsidRPr="00F05B67" w:rsidRDefault="006A4071" w:rsidP="00B15C72">
            <w:pPr>
              <w:pStyle w:val="a3"/>
              <w:widowControl/>
              <w:numPr>
                <w:ilvl w:val="0"/>
                <w:numId w:val="29"/>
              </w:numPr>
              <w:overflowPunct w:val="0"/>
              <w:snapToGrid w:val="0"/>
              <w:spacing w:line="360" w:lineRule="exact"/>
              <w:ind w:leftChars="0"/>
              <w:jc w:val="both"/>
              <w:rPr>
                <w:rFonts w:ascii="Times New Roman" w:eastAsia="標楷體" w:hAnsi="Times New Roman"/>
              </w:rPr>
            </w:pPr>
            <w:r w:rsidRPr="00F05B67">
              <w:rPr>
                <w:rFonts w:ascii="Times New Roman" w:eastAsia="標楷體" w:hAnsi="Times New Roman" w:hint="eastAsia"/>
              </w:rPr>
              <w:t>營業量申報輔導暨系統建置更新維護</w:t>
            </w:r>
            <w:r w:rsidRPr="00F05B67">
              <w:rPr>
                <w:rFonts w:ascii="Times New Roman" w:eastAsia="標楷體" w:hAnsi="Times New Roman" w:hint="eastAsia"/>
                <w:szCs w:val="24"/>
              </w:rPr>
              <w:t>管理責任業者</w:t>
            </w:r>
            <w:r w:rsidRPr="00F05B67">
              <w:rPr>
                <w:rFonts w:ascii="Times New Roman" w:eastAsia="標楷體" w:hAnsi="Times New Roman" w:hint="eastAsia"/>
                <w:szCs w:val="24"/>
              </w:rPr>
              <w:t>4.4</w:t>
            </w:r>
            <w:r w:rsidRPr="00F05B67">
              <w:rPr>
                <w:rFonts w:ascii="Times New Roman" w:eastAsia="標楷體" w:hAnsi="Times New Roman" w:hint="eastAsia"/>
                <w:szCs w:val="24"/>
              </w:rPr>
              <w:t>萬家次，完成</w:t>
            </w:r>
            <w:r w:rsidRPr="00F05B67">
              <w:rPr>
                <w:rFonts w:ascii="Times New Roman" w:eastAsia="標楷體" w:hAnsi="Times New Roman" w:hint="eastAsia"/>
                <w:szCs w:val="24"/>
              </w:rPr>
              <w:t>6,954</w:t>
            </w:r>
            <w:r w:rsidRPr="00F05B67">
              <w:rPr>
                <w:rFonts w:ascii="Times New Roman" w:eastAsia="標楷體" w:hAnsi="Times New Roman" w:hint="eastAsia"/>
                <w:szCs w:val="24"/>
              </w:rPr>
              <w:t>家次之資料建</w:t>
            </w:r>
            <w:r w:rsidRPr="00F05B67">
              <w:rPr>
                <w:rFonts w:ascii="Times New Roman" w:eastAsia="標楷體" w:hAnsi="Times New Roman" w:hint="eastAsia"/>
              </w:rPr>
              <w:t>檔、審查、輔導，以及第</w:t>
            </w:r>
            <w:r w:rsidRPr="00F05B67">
              <w:rPr>
                <w:rFonts w:ascii="Times New Roman" w:eastAsia="標楷體" w:hAnsi="Times New Roman" w:hint="eastAsia"/>
              </w:rPr>
              <w:t>1~5</w:t>
            </w:r>
            <w:r w:rsidRPr="00F05B67">
              <w:rPr>
                <w:rFonts w:ascii="Times New Roman" w:eastAsia="標楷體" w:hAnsi="Times New Roman" w:hint="eastAsia"/>
              </w:rPr>
              <w:t>期營業量例行申報、繳費、核帳作業</w:t>
            </w:r>
            <w:r w:rsidRPr="00F05B67">
              <w:rPr>
                <w:rFonts w:ascii="Times New Roman" w:eastAsia="標楷體" w:hAnsi="Times New Roman" w:hint="eastAsia"/>
              </w:rPr>
              <w:t>174</w:t>
            </w:r>
            <w:r w:rsidRPr="00F05B67">
              <w:rPr>
                <w:rFonts w:ascii="Times New Roman" w:eastAsia="標楷體" w:hAnsi="Times New Roman" w:hint="eastAsia"/>
              </w:rPr>
              <w:t>萬筆，推動小量責任業者查定課費，已有</w:t>
            </w:r>
            <w:r w:rsidRPr="00F05B67">
              <w:rPr>
                <w:rFonts w:ascii="Times New Roman" w:eastAsia="標楷體" w:hAnsi="Times New Roman" w:hint="eastAsia"/>
              </w:rPr>
              <w:t>6,784</w:t>
            </w:r>
            <w:r w:rsidRPr="00F05B67">
              <w:rPr>
                <w:rFonts w:ascii="Times New Roman" w:eastAsia="標楷體" w:hAnsi="Times New Roman" w:hint="eastAsia"/>
              </w:rPr>
              <w:t>家次採用，年度申報家次較未推動線上申請前成長</w:t>
            </w:r>
            <w:r w:rsidRPr="00F05B67">
              <w:rPr>
                <w:rFonts w:ascii="Times New Roman" w:eastAsia="標楷體" w:hAnsi="Times New Roman" w:hint="eastAsia"/>
              </w:rPr>
              <w:t>3.3</w:t>
            </w:r>
            <w:r w:rsidRPr="00F05B67">
              <w:rPr>
                <w:rFonts w:ascii="Times New Roman" w:eastAsia="標楷體" w:hAnsi="Times New Roman" w:hint="eastAsia"/>
              </w:rPr>
              <w:t>倍，辦理</w:t>
            </w:r>
            <w:r w:rsidRPr="00F05B67">
              <w:rPr>
                <w:rFonts w:ascii="Times New Roman" w:eastAsia="標楷體" w:hAnsi="Times New Roman" w:hint="eastAsia"/>
              </w:rPr>
              <w:t>20</w:t>
            </w:r>
            <w:r w:rsidRPr="00F05B67">
              <w:rPr>
                <w:rFonts w:ascii="Times New Roman" w:eastAsia="標楷體" w:hAnsi="Times New Roman" w:hint="eastAsia"/>
              </w:rPr>
              <w:t>場次責任業者說明會，到戶輔導</w:t>
            </w:r>
            <w:r w:rsidRPr="00F05B67">
              <w:rPr>
                <w:rFonts w:ascii="Times New Roman" w:eastAsia="標楷體" w:hAnsi="Times New Roman" w:hint="eastAsia"/>
              </w:rPr>
              <w:t>124</w:t>
            </w:r>
            <w:r w:rsidRPr="00F05B67">
              <w:rPr>
                <w:rFonts w:ascii="Times New Roman" w:eastAsia="標楷體" w:hAnsi="Times New Roman" w:hint="eastAsia"/>
              </w:rPr>
              <w:t>家次，已有</w:t>
            </w:r>
            <w:r w:rsidRPr="00F05B67">
              <w:rPr>
                <w:rFonts w:ascii="Times New Roman" w:eastAsia="標楷體" w:hAnsi="Times New Roman" w:hint="eastAsia"/>
              </w:rPr>
              <w:t>4.3</w:t>
            </w:r>
            <w:r w:rsidRPr="00F05B67">
              <w:rPr>
                <w:rFonts w:ascii="Times New Roman" w:eastAsia="標楷體" w:hAnsi="Times New Roman" w:hint="eastAsia"/>
              </w:rPr>
              <w:t>萬家次實際上線使用網路申報系統，網路申報率達</w:t>
            </w:r>
            <w:r w:rsidRPr="00F05B67">
              <w:rPr>
                <w:rFonts w:ascii="Times New Roman" w:eastAsia="標楷體" w:hAnsi="Times New Roman" w:hint="eastAsia"/>
              </w:rPr>
              <w:t>98.11%</w:t>
            </w:r>
            <w:r w:rsidRPr="00F05B67">
              <w:rPr>
                <w:rFonts w:ascii="Times New Roman" w:eastAsia="標楷體" w:hAnsi="Times New Roman" w:hint="eastAsia"/>
              </w:rPr>
              <w:t>。</w:t>
            </w:r>
          </w:p>
          <w:p w14:paraId="25628E1A" w14:textId="342870C5" w:rsidR="006A4071" w:rsidRPr="00F05B67" w:rsidRDefault="006A4071" w:rsidP="00441D51">
            <w:pPr>
              <w:pStyle w:val="a3"/>
              <w:widowControl/>
              <w:numPr>
                <w:ilvl w:val="0"/>
                <w:numId w:val="29"/>
              </w:numPr>
              <w:wordWrap w:val="0"/>
              <w:overflowPunct w:val="0"/>
              <w:snapToGrid w:val="0"/>
              <w:spacing w:line="360" w:lineRule="exact"/>
              <w:ind w:leftChars="0"/>
              <w:jc w:val="both"/>
              <w:rPr>
                <w:rFonts w:ascii="Times New Roman" w:eastAsia="標楷體" w:hAnsi="Times New Roman"/>
              </w:rPr>
            </w:pPr>
            <w:r w:rsidRPr="00F05B67">
              <w:rPr>
                <w:rFonts w:ascii="Times New Roman" w:eastAsia="標楷體" w:hAnsi="Times New Roman" w:hint="eastAsia"/>
              </w:rPr>
              <w:lastRenderedPageBreak/>
              <w:t>查核責任業者營業量申報繳費及稽催暨追蹤管制，完成責任業者營業量現場查核</w:t>
            </w:r>
            <w:r w:rsidRPr="00F05B67">
              <w:rPr>
                <w:rFonts w:ascii="Times New Roman" w:eastAsia="標楷體" w:hAnsi="Times New Roman" w:hint="eastAsia"/>
              </w:rPr>
              <w:t>4,484</w:t>
            </w:r>
            <w:r w:rsidRPr="00F05B67">
              <w:rPr>
                <w:rFonts w:ascii="Times New Roman" w:eastAsia="標楷體" w:hAnsi="Times New Roman" w:hint="eastAsia"/>
              </w:rPr>
              <w:t>家次，就查核期間範圍內</w:t>
            </w:r>
            <w:r w:rsidRPr="00F05B67">
              <w:rPr>
                <w:rFonts w:ascii="Times New Roman" w:eastAsia="標楷體" w:hAnsi="Times New Roman" w:hint="eastAsia"/>
              </w:rPr>
              <w:t>59.35</w:t>
            </w:r>
            <w:r w:rsidRPr="00F05B67">
              <w:rPr>
                <w:rFonts w:ascii="Times New Roman" w:eastAsia="標楷體" w:hAnsi="Times New Roman" w:hint="eastAsia"/>
              </w:rPr>
              <w:t>億餘元之申報繳費金額，其中正確金額</w:t>
            </w:r>
            <w:r w:rsidRPr="00F05B67">
              <w:rPr>
                <w:rFonts w:ascii="Times New Roman" w:eastAsia="標楷體" w:hAnsi="Times New Roman" w:hint="eastAsia"/>
              </w:rPr>
              <w:t>55.34</w:t>
            </w:r>
            <w:r w:rsidRPr="00F05B67">
              <w:rPr>
                <w:rFonts w:ascii="Times New Roman" w:eastAsia="標楷體" w:hAnsi="Times New Roman" w:hint="eastAsia"/>
              </w:rPr>
              <w:t>億餘元（占</w:t>
            </w:r>
            <w:r w:rsidRPr="00F05B67">
              <w:rPr>
                <w:rFonts w:ascii="Times New Roman" w:eastAsia="標楷體" w:hAnsi="Times New Roman" w:hint="eastAsia"/>
              </w:rPr>
              <w:t>96.51</w:t>
            </w:r>
            <w:r w:rsidRPr="00F05B67">
              <w:rPr>
                <w:rFonts w:ascii="Times New Roman" w:eastAsia="標楷體" w:hAnsi="Times New Roman" w:hint="eastAsia"/>
              </w:rPr>
              <w:t>％），有申報錯誤部分案件計</w:t>
            </w:r>
            <w:r w:rsidRPr="00F05B67">
              <w:rPr>
                <w:rFonts w:ascii="Times New Roman" w:eastAsia="標楷體" w:hAnsi="Times New Roman" w:hint="eastAsia"/>
              </w:rPr>
              <w:t>1,714</w:t>
            </w:r>
            <w:r w:rsidRPr="00F05B67">
              <w:rPr>
                <w:rFonts w:ascii="Times New Roman" w:eastAsia="標楷體" w:hAnsi="Times New Roman" w:hint="eastAsia"/>
              </w:rPr>
              <w:t>家次，已輔導業者更正並補繳，應補繳金額約計</w:t>
            </w:r>
            <w:r w:rsidRPr="00F05B67">
              <w:rPr>
                <w:rFonts w:ascii="Times New Roman" w:eastAsia="標楷體" w:hAnsi="Times New Roman" w:hint="eastAsia"/>
              </w:rPr>
              <w:t>2</w:t>
            </w:r>
            <w:r w:rsidRPr="00F05B67">
              <w:rPr>
                <w:rFonts w:ascii="Times New Roman" w:eastAsia="標楷體" w:hAnsi="Times New Roman" w:hint="eastAsia"/>
              </w:rPr>
              <w:t>億餘元。稽催收繳入帳金額計</w:t>
            </w:r>
            <w:r w:rsidRPr="00F05B67">
              <w:rPr>
                <w:rFonts w:ascii="Times New Roman" w:eastAsia="標楷體" w:hAnsi="Times New Roman" w:hint="eastAsia"/>
              </w:rPr>
              <w:t>9,010</w:t>
            </w:r>
            <w:r w:rsidRPr="00F05B67">
              <w:rPr>
                <w:rFonts w:ascii="Times New Roman" w:eastAsia="標楷體" w:hAnsi="Times New Roman" w:hint="eastAsia"/>
              </w:rPr>
              <w:t>萬餘元，歷年累計收繳率已達</w:t>
            </w:r>
            <w:r w:rsidRPr="00F05B67">
              <w:rPr>
                <w:rFonts w:ascii="Times New Roman" w:eastAsia="標楷體" w:hAnsi="Times New Roman" w:hint="eastAsia"/>
              </w:rPr>
              <w:t>84%</w:t>
            </w:r>
            <w:r w:rsidRPr="00F05B67">
              <w:rPr>
                <w:rFonts w:ascii="Times New Roman" w:eastAsia="標楷體" w:hAnsi="Times New Roman" w:hint="eastAsia"/>
              </w:rPr>
              <w:t>。推動地方直轄市執行營業量查核業務，完成</w:t>
            </w:r>
            <w:r w:rsidRPr="00F05B67">
              <w:rPr>
                <w:rFonts w:ascii="Times New Roman" w:eastAsia="標楷體" w:hAnsi="Times New Roman" w:hint="eastAsia"/>
              </w:rPr>
              <w:t>1,945</w:t>
            </w:r>
            <w:r w:rsidRPr="00F05B67">
              <w:rPr>
                <w:rFonts w:ascii="Times New Roman" w:eastAsia="標楷體" w:hAnsi="Times New Roman" w:hint="eastAsia"/>
              </w:rPr>
              <w:t>家查核，目標達成</w:t>
            </w:r>
            <w:r w:rsidRPr="00F05B67">
              <w:rPr>
                <w:rFonts w:ascii="Times New Roman" w:eastAsia="標楷體" w:hAnsi="Times New Roman" w:hint="eastAsia"/>
                <w:szCs w:val="24"/>
              </w:rPr>
              <w:t>率</w:t>
            </w:r>
            <w:r w:rsidRPr="00F05B67">
              <w:rPr>
                <w:rFonts w:ascii="Times New Roman" w:eastAsia="標楷體" w:hAnsi="Times New Roman" w:hint="eastAsia"/>
                <w:szCs w:val="24"/>
              </w:rPr>
              <w:t>103%</w:t>
            </w:r>
            <w:r w:rsidRPr="00F05B67">
              <w:rPr>
                <w:rFonts w:ascii="Times New Roman" w:eastAsia="標楷體" w:hAnsi="Times New Roman" w:hint="eastAsia"/>
                <w:szCs w:val="24"/>
              </w:rPr>
              <w:t>。</w:t>
            </w:r>
          </w:p>
        </w:tc>
      </w:tr>
      <w:tr w:rsidR="00383CE7" w:rsidRPr="00F05B67" w14:paraId="48CD99A1" w14:textId="77777777" w:rsidTr="00462318">
        <w:tc>
          <w:tcPr>
            <w:tcW w:w="1598" w:type="dxa"/>
            <w:vMerge/>
            <w:tcBorders>
              <w:right w:val="single" w:sz="4" w:space="0" w:color="auto"/>
            </w:tcBorders>
          </w:tcPr>
          <w:p w14:paraId="33F3C3E8" w14:textId="44E07886" w:rsidR="006A4071" w:rsidRPr="00F05B67" w:rsidRDefault="006A4071" w:rsidP="0029684D">
            <w:pPr>
              <w:rPr>
                <w:rFonts w:ascii="Times New Roman" w:eastAsia="標楷體" w:hAnsi="Times New Roman" w:cs="Times New Roman"/>
              </w:rPr>
            </w:pPr>
          </w:p>
        </w:tc>
        <w:tc>
          <w:tcPr>
            <w:tcW w:w="2552" w:type="dxa"/>
            <w:tcBorders>
              <w:left w:val="single" w:sz="4" w:space="0" w:color="auto"/>
              <w:bottom w:val="single" w:sz="4" w:space="0" w:color="auto"/>
              <w:right w:val="single" w:sz="4" w:space="0" w:color="auto"/>
            </w:tcBorders>
          </w:tcPr>
          <w:p w14:paraId="29AF65C3" w14:textId="26BF4EA6" w:rsidR="006A4071" w:rsidRPr="00F05B67" w:rsidRDefault="000E7EE1" w:rsidP="007E4250">
            <w:pPr>
              <w:pStyle w:val="a3"/>
              <w:numPr>
                <w:ilvl w:val="0"/>
                <w:numId w:val="29"/>
              </w:numPr>
              <w:ind w:leftChars="0"/>
              <w:jc w:val="both"/>
              <w:rPr>
                <w:rFonts w:ascii="Times New Roman" w:eastAsia="標楷體" w:hAnsi="Times New Roman" w:cs="Times New Roman"/>
              </w:rPr>
            </w:pPr>
            <w:r w:rsidRPr="00F05B67">
              <w:rPr>
                <w:rFonts w:ascii="Times New Roman" w:eastAsia="標楷體" w:hAnsi="Times New Roman"/>
                <w:kern w:val="2000"/>
                <w:szCs w:val="24"/>
              </w:rPr>
              <w:t>應回收廢棄物之稽核認證業務</w:t>
            </w:r>
          </w:p>
        </w:tc>
        <w:tc>
          <w:tcPr>
            <w:tcW w:w="5103" w:type="dxa"/>
            <w:tcBorders>
              <w:left w:val="single" w:sz="4" w:space="0" w:color="auto"/>
            </w:tcBorders>
          </w:tcPr>
          <w:p w14:paraId="48DFB272" w14:textId="5E985AD9" w:rsidR="006A4071" w:rsidRPr="00F05B67" w:rsidRDefault="006A4071" w:rsidP="00AA5D8B">
            <w:pPr>
              <w:jc w:val="both"/>
              <w:rPr>
                <w:rFonts w:ascii="Times New Roman" w:eastAsia="標楷體" w:hAnsi="Times New Roman" w:cs="Times New Roman"/>
              </w:rPr>
            </w:pPr>
            <w:r w:rsidRPr="00F05B67">
              <w:rPr>
                <w:rFonts w:ascii="Times New Roman" w:eastAsia="標楷體" w:hAnsi="Times New Roman"/>
                <w:kern w:val="2000"/>
                <w:szCs w:val="24"/>
              </w:rPr>
              <w:t>11</w:t>
            </w:r>
            <w:r w:rsidRPr="00F05B67">
              <w:rPr>
                <w:rFonts w:ascii="Times New Roman" w:eastAsia="標楷體" w:hAnsi="Times New Roman" w:hint="eastAsia"/>
                <w:kern w:val="2000"/>
                <w:szCs w:val="24"/>
              </w:rPr>
              <w:t>1</w:t>
            </w:r>
            <w:r w:rsidRPr="00F05B67">
              <w:rPr>
                <w:rFonts w:ascii="Times New Roman" w:eastAsia="標楷體" w:hAnsi="Times New Roman"/>
                <w:kern w:val="2000"/>
                <w:szCs w:val="24"/>
              </w:rPr>
              <w:t>年度稽核認證工作回收數量：</w:t>
            </w:r>
            <w:r w:rsidRPr="00F05B67">
              <w:rPr>
                <w:rFonts w:ascii="Times New Roman" w:eastAsia="標楷體" w:hAnsi="Times New Roman" w:hint="eastAsia"/>
                <w:kern w:val="2000"/>
                <w:szCs w:val="24"/>
              </w:rPr>
              <w:t>廢容器回收量</w:t>
            </w:r>
            <w:r w:rsidRPr="00F05B67">
              <w:rPr>
                <w:rFonts w:ascii="Times New Roman" w:eastAsia="標楷體" w:hAnsi="Times New Roman"/>
                <w:kern w:val="2000"/>
                <w:szCs w:val="24"/>
              </w:rPr>
              <w:t>60</w:t>
            </w:r>
            <w:r w:rsidRPr="00F05B67">
              <w:rPr>
                <w:rFonts w:ascii="Times New Roman" w:eastAsia="標楷體" w:hAnsi="Times New Roman" w:hint="eastAsia"/>
                <w:kern w:val="2000"/>
                <w:szCs w:val="24"/>
              </w:rPr>
              <w:t>萬</w:t>
            </w:r>
            <w:r w:rsidRPr="00F05B67">
              <w:rPr>
                <w:rFonts w:ascii="Times New Roman" w:eastAsia="標楷體" w:hAnsi="Times New Roman"/>
                <w:kern w:val="2000"/>
                <w:szCs w:val="24"/>
              </w:rPr>
              <w:t>5,758</w:t>
            </w:r>
            <w:r w:rsidRPr="00F05B67">
              <w:rPr>
                <w:rFonts w:ascii="Times New Roman" w:eastAsia="標楷體" w:hAnsi="Times New Roman" w:hint="eastAsia"/>
                <w:kern w:val="2000"/>
                <w:szCs w:val="24"/>
              </w:rPr>
              <w:t>公噸，廢乾電池回收量</w:t>
            </w:r>
            <w:r w:rsidRPr="00F05B67">
              <w:rPr>
                <w:rFonts w:ascii="Times New Roman" w:eastAsia="標楷體" w:hAnsi="Times New Roman"/>
                <w:kern w:val="2000"/>
                <w:szCs w:val="24"/>
              </w:rPr>
              <w:t>4,687</w:t>
            </w:r>
            <w:r w:rsidRPr="00F05B67">
              <w:rPr>
                <w:rFonts w:ascii="Times New Roman" w:eastAsia="標楷體" w:hAnsi="Times New Roman" w:hint="eastAsia"/>
                <w:kern w:val="2000"/>
                <w:szCs w:val="24"/>
              </w:rPr>
              <w:t>公噸，廢機動車輛回收量</w:t>
            </w:r>
            <w:r w:rsidRPr="00F05B67">
              <w:rPr>
                <w:rFonts w:ascii="Times New Roman" w:eastAsia="標楷體" w:hAnsi="Times New Roman"/>
                <w:kern w:val="2000"/>
                <w:szCs w:val="24"/>
              </w:rPr>
              <w:t>88</w:t>
            </w:r>
            <w:r w:rsidRPr="00F05B67">
              <w:rPr>
                <w:rFonts w:ascii="Times New Roman" w:eastAsia="標楷體" w:hAnsi="Times New Roman" w:hint="eastAsia"/>
                <w:kern w:val="2000"/>
                <w:szCs w:val="24"/>
              </w:rPr>
              <w:t>萬</w:t>
            </w:r>
            <w:r w:rsidRPr="00F05B67">
              <w:rPr>
                <w:rFonts w:ascii="Times New Roman" w:eastAsia="標楷體" w:hAnsi="Times New Roman"/>
                <w:kern w:val="2000"/>
                <w:szCs w:val="24"/>
              </w:rPr>
              <w:t>8,949</w:t>
            </w:r>
            <w:r w:rsidRPr="00F05B67">
              <w:rPr>
                <w:rFonts w:ascii="Times New Roman" w:eastAsia="標楷體" w:hAnsi="Times New Roman" w:hint="eastAsia"/>
                <w:kern w:val="2000"/>
                <w:szCs w:val="24"/>
              </w:rPr>
              <w:t>輛，廢輪胎回收量</w:t>
            </w:r>
            <w:r w:rsidRPr="00F05B67">
              <w:rPr>
                <w:rFonts w:ascii="Times New Roman" w:eastAsia="標楷體" w:hAnsi="Times New Roman"/>
                <w:kern w:val="2000"/>
                <w:szCs w:val="24"/>
              </w:rPr>
              <w:t>14</w:t>
            </w:r>
            <w:r w:rsidRPr="00F05B67">
              <w:rPr>
                <w:rFonts w:ascii="Times New Roman" w:eastAsia="標楷體" w:hAnsi="Times New Roman" w:hint="eastAsia"/>
                <w:kern w:val="2000"/>
                <w:szCs w:val="24"/>
              </w:rPr>
              <w:t>萬</w:t>
            </w:r>
            <w:r w:rsidRPr="00F05B67">
              <w:rPr>
                <w:rFonts w:ascii="Times New Roman" w:eastAsia="標楷體" w:hAnsi="Times New Roman"/>
                <w:kern w:val="2000"/>
                <w:szCs w:val="24"/>
              </w:rPr>
              <w:t>9,892</w:t>
            </w:r>
            <w:r w:rsidRPr="00F05B67">
              <w:rPr>
                <w:rFonts w:ascii="Times New Roman" w:eastAsia="標楷體" w:hAnsi="Times New Roman" w:hint="eastAsia"/>
                <w:kern w:val="2000"/>
                <w:szCs w:val="24"/>
              </w:rPr>
              <w:t>公噸，廢鉛蓄電池回收量</w:t>
            </w:r>
            <w:r w:rsidRPr="00F05B67">
              <w:rPr>
                <w:rFonts w:ascii="Times New Roman" w:eastAsia="標楷體" w:hAnsi="Times New Roman"/>
                <w:kern w:val="2000"/>
                <w:szCs w:val="24"/>
              </w:rPr>
              <w:t>6</w:t>
            </w:r>
            <w:r w:rsidRPr="00F05B67">
              <w:rPr>
                <w:rFonts w:ascii="Times New Roman" w:eastAsia="標楷體" w:hAnsi="Times New Roman" w:hint="eastAsia"/>
                <w:kern w:val="2000"/>
                <w:szCs w:val="24"/>
              </w:rPr>
              <w:t>萬</w:t>
            </w:r>
            <w:r w:rsidRPr="00F05B67">
              <w:rPr>
                <w:rFonts w:ascii="Times New Roman" w:eastAsia="標楷體" w:hAnsi="Times New Roman"/>
                <w:kern w:val="2000"/>
                <w:szCs w:val="24"/>
              </w:rPr>
              <w:t>3,000</w:t>
            </w:r>
            <w:r w:rsidRPr="00F05B67">
              <w:rPr>
                <w:rFonts w:ascii="Times New Roman" w:eastAsia="標楷體" w:hAnsi="Times New Roman" w:hint="eastAsia"/>
                <w:kern w:val="2000"/>
                <w:szCs w:val="24"/>
              </w:rPr>
              <w:t>公噸，農藥廢容器回收量</w:t>
            </w:r>
            <w:r w:rsidRPr="00F05B67">
              <w:rPr>
                <w:rFonts w:ascii="Times New Roman" w:eastAsia="標楷體" w:hAnsi="Times New Roman"/>
                <w:kern w:val="2000"/>
                <w:szCs w:val="24"/>
              </w:rPr>
              <w:t>1,224</w:t>
            </w:r>
            <w:r w:rsidRPr="00F05B67">
              <w:rPr>
                <w:rFonts w:ascii="Times New Roman" w:eastAsia="標楷體" w:hAnsi="Times New Roman" w:hint="eastAsia"/>
                <w:kern w:val="2000"/>
                <w:szCs w:val="24"/>
              </w:rPr>
              <w:t>公噸，廢電子電器回收量</w:t>
            </w:r>
            <w:r w:rsidRPr="00F05B67">
              <w:rPr>
                <w:rFonts w:ascii="Times New Roman" w:eastAsia="標楷體" w:hAnsi="Times New Roman"/>
                <w:kern w:val="2000"/>
                <w:szCs w:val="24"/>
              </w:rPr>
              <w:t>15</w:t>
            </w:r>
            <w:r w:rsidRPr="00F05B67">
              <w:rPr>
                <w:rFonts w:ascii="Times New Roman" w:eastAsia="標楷體" w:hAnsi="Times New Roman" w:hint="eastAsia"/>
                <w:kern w:val="2000"/>
                <w:szCs w:val="24"/>
              </w:rPr>
              <w:t>萬</w:t>
            </w:r>
            <w:r w:rsidRPr="00F05B67">
              <w:rPr>
                <w:rFonts w:ascii="Times New Roman" w:eastAsia="標楷體" w:hAnsi="Times New Roman"/>
                <w:kern w:val="2000"/>
                <w:szCs w:val="24"/>
              </w:rPr>
              <w:t>9,484</w:t>
            </w:r>
            <w:r w:rsidRPr="00F05B67">
              <w:rPr>
                <w:rFonts w:ascii="Times New Roman" w:eastAsia="標楷體" w:hAnsi="Times New Roman" w:hint="eastAsia"/>
                <w:kern w:val="2000"/>
                <w:szCs w:val="24"/>
              </w:rPr>
              <w:t>公噸，廢照明光源回收量</w:t>
            </w:r>
            <w:r w:rsidRPr="00F05B67">
              <w:rPr>
                <w:rFonts w:ascii="Times New Roman" w:eastAsia="標楷體" w:hAnsi="Times New Roman"/>
                <w:kern w:val="2000"/>
                <w:szCs w:val="24"/>
              </w:rPr>
              <w:t>2,800</w:t>
            </w:r>
            <w:r w:rsidRPr="00F05B67">
              <w:rPr>
                <w:rFonts w:ascii="Times New Roman" w:eastAsia="標楷體" w:hAnsi="Times New Roman" w:hint="eastAsia"/>
                <w:kern w:val="2000"/>
                <w:szCs w:val="24"/>
              </w:rPr>
              <w:t>公噸，廢資訊物品回收量</w:t>
            </w:r>
            <w:r w:rsidRPr="00F05B67">
              <w:rPr>
                <w:rFonts w:ascii="Times New Roman" w:eastAsia="標楷體" w:hAnsi="Times New Roman"/>
                <w:kern w:val="2000"/>
                <w:szCs w:val="24"/>
              </w:rPr>
              <w:t>1</w:t>
            </w:r>
            <w:r w:rsidRPr="00F05B67">
              <w:rPr>
                <w:rFonts w:ascii="Times New Roman" w:eastAsia="標楷體" w:hAnsi="Times New Roman" w:hint="eastAsia"/>
                <w:kern w:val="2000"/>
                <w:szCs w:val="24"/>
              </w:rPr>
              <w:t>萬</w:t>
            </w:r>
            <w:r w:rsidRPr="00F05B67">
              <w:rPr>
                <w:rFonts w:ascii="Times New Roman" w:eastAsia="標楷體" w:hAnsi="Times New Roman"/>
                <w:kern w:val="2000"/>
                <w:szCs w:val="24"/>
              </w:rPr>
              <w:t>7,843</w:t>
            </w:r>
            <w:r w:rsidRPr="00F05B67">
              <w:rPr>
                <w:rFonts w:ascii="Times New Roman" w:eastAsia="標楷體" w:hAnsi="Times New Roman" w:hint="eastAsia"/>
                <w:kern w:val="2000"/>
                <w:szCs w:val="24"/>
              </w:rPr>
              <w:t>公噸</w:t>
            </w:r>
            <w:r w:rsidRPr="00F05B67">
              <w:rPr>
                <w:rFonts w:ascii="Times New Roman" w:eastAsia="標楷體" w:hAnsi="Times New Roman"/>
                <w:kern w:val="2000"/>
                <w:szCs w:val="24"/>
              </w:rPr>
              <w:t>。</w:t>
            </w:r>
          </w:p>
        </w:tc>
      </w:tr>
      <w:tr w:rsidR="00383CE7" w:rsidRPr="00F05B67" w14:paraId="384D405C" w14:textId="77777777" w:rsidTr="00462318">
        <w:tc>
          <w:tcPr>
            <w:tcW w:w="1598" w:type="dxa"/>
            <w:vMerge/>
            <w:tcBorders>
              <w:right w:val="single" w:sz="4" w:space="0" w:color="auto"/>
            </w:tcBorders>
          </w:tcPr>
          <w:p w14:paraId="14713DF1" w14:textId="77777777" w:rsidR="006A4071" w:rsidRPr="00F05B67" w:rsidRDefault="006A4071" w:rsidP="0029684D">
            <w:pPr>
              <w:rPr>
                <w:rFonts w:ascii="Times New Roman" w:eastAsia="標楷體" w:hAnsi="Times New Roman" w:cs="Times New Roman"/>
              </w:rPr>
            </w:pPr>
          </w:p>
        </w:tc>
        <w:tc>
          <w:tcPr>
            <w:tcW w:w="2552" w:type="dxa"/>
            <w:tcBorders>
              <w:left w:val="single" w:sz="4" w:space="0" w:color="auto"/>
              <w:bottom w:val="single" w:sz="4" w:space="0" w:color="auto"/>
              <w:right w:val="single" w:sz="4" w:space="0" w:color="auto"/>
            </w:tcBorders>
          </w:tcPr>
          <w:p w14:paraId="576202F1" w14:textId="3BD44087" w:rsidR="006A4071" w:rsidRPr="00F05B67" w:rsidRDefault="003D1FD9" w:rsidP="007E4250">
            <w:pPr>
              <w:pStyle w:val="a3"/>
              <w:numPr>
                <w:ilvl w:val="0"/>
                <w:numId w:val="29"/>
              </w:numPr>
              <w:ind w:leftChars="-11" w:left="454"/>
              <w:jc w:val="both"/>
              <w:rPr>
                <w:rFonts w:ascii="Times New Roman" w:eastAsia="標楷體" w:hAnsi="Times New Roman" w:cs="Times New Roman"/>
              </w:rPr>
            </w:pPr>
            <w:r w:rsidRPr="00F05B67">
              <w:rPr>
                <w:rFonts w:ascii="Times New Roman" w:eastAsia="標楷體" w:hAnsi="Times New Roman"/>
                <w:kern w:val="2000"/>
                <w:szCs w:val="24"/>
              </w:rPr>
              <w:t>補助及獎勵回收清除處理暨再生利用</w:t>
            </w:r>
          </w:p>
        </w:tc>
        <w:tc>
          <w:tcPr>
            <w:tcW w:w="5103" w:type="dxa"/>
            <w:tcBorders>
              <w:left w:val="single" w:sz="4" w:space="0" w:color="auto"/>
            </w:tcBorders>
          </w:tcPr>
          <w:p w14:paraId="5A22B0BC" w14:textId="77777777" w:rsidR="006A4071" w:rsidRPr="00F05B67" w:rsidRDefault="006A4071" w:rsidP="00B15C72">
            <w:pPr>
              <w:numPr>
                <w:ilvl w:val="0"/>
                <w:numId w:val="30"/>
              </w:numPr>
              <w:overflowPunct w:val="0"/>
              <w:spacing w:line="360" w:lineRule="exact"/>
              <w:jc w:val="both"/>
              <w:rPr>
                <w:rFonts w:ascii="Times New Roman" w:eastAsia="標楷體" w:hAnsi="Times New Roman"/>
                <w:kern w:val="2000"/>
                <w:szCs w:val="24"/>
              </w:rPr>
            </w:pPr>
            <w:r w:rsidRPr="00F05B67">
              <w:rPr>
                <w:rFonts w:ascii="Times New Roman" w:eastAsia="標楷體" w:hAnsi="Times New Roman" w:hint="eastAsia"/>
                <w:kern w:val="2000"/>
                <w:szCs w:val="24"/>
              </w:rPr>
              <w:t>補助地方政府辦理垃圾減量、資源回收工作</w:t>
            </w:r>
          </w:p>
          <w:p w14:paraId="0CB5F6FC" w14:textId="77777777" w:rsidR="006A4071" w:rsidRPr="00F05B67" w:rsidRDefault="006A4071" w:rsidP="00076552">
            <w:pPr>
              <w:snapToGrid w:val="0"/>
              <w:spacing w:line="360" w:lineRule="exact"/>
              <w:ind w:leftChars="200" w:left="480"/>
              <w:jc w:val="both"/>
              <w:rPr>
                <w:rFonts w:ascii="Times New Roman" w:eastAsia="標楷體" w:hAnsi="Times New Roman"/>
                <w:szCs w:val="24"/>
              </w:rPr>
            </w:pPr>
            <w:r w:rsidRPr="00F05B67">
              <w:rPr>
                <w:rFonts w:ascii="Times New Roman" w:eastAsia="標楷體" w:hAnsi="Times New Roman" w:hint="eastAsia"/>
                <w:szCs w:val="24"/>
              </w:rPr>
              <w:t>辦理資源回收貯存場優化及興建計畫，</w:t>
            </w:r>
            <w:r w:rsidRPr="00F05B67">
              <w:rPr>
                <w:rFonts w:ascii="Times New Roman" w:eastAsia="標楷體" w:hAnsi="Times New Roman" w:hint="eastAsia"/>
                <w:szCs w:val="24"/>
              </w:rPr>
              <w:t>111</w:t>
            </w:r>
            <w:r w:rsidRPr="00F05B67">
              <w:rPr>
                <w:rFonts w:ascii="Times New Roman" w:eastAsia="標楷體" w:hAnsi="Times New Roman" w:hint="eastAsia"/>
                <w:szCs w:val="24"/>
              </w:rPr>
              <w:t>年已完成核定</w:t>
            </w:r>
            <w:r w:rsidRPr="00F05B67">
              <w:rPr>
                <w:rFonts w:ascii="Times New Roman" w:eastAsia="標楷體" w:hAnsi="Times New Roman" w:hint="eastAsia"/>
                <w:szCs w:val="24"/>
              </w:rPr>
              <w:t>8</w:t>
            </w:r>
            <w:r w:rsidRPr="00F05B67">
              <w:rPr>
                <w:rFonts w:ascii="Times New Roman" w:eastAsia="標楷體" w:hAnsi="Times New Roman" w:hint="eastAsia"/>
                <w:szCs w:val="24"/>
              </w:rPr>
              <w:t>縣市補助工程案件共</w:t>
            </w:r>
            <w:r w:rsidRPr="00F05B67">
              <w:rPr>
                <w:rFonts w:ascii="Times New Roman" w:eastAsia="標楷體" w:hAnsi="Times New Roman" w:hint="eastAsia"/>
                <w:szCs w:val="24"/>
              </w:rPr>
              <w:t>18</w:t>
            </w:r>
            <w:r w:rsidRPr="00F05B67">
              <w:rPr>
                <w:rFonts w:ascii="Times New Roman" w:eastAsia="標楷體" w:hAnsi="Times New Roman" w:hint="eastAsia"/>
                <w:szCs w:val="24"/>
              </w:rPr>
              <w:t>案（包括補助輸送帶</w:t>
            </w:r>
            <w:r w:rsidRPr="00F05B67">
              <w:rPr>
                <w:rFonts w:ascii="Times New Roman" w:eastAsia="標楷體" w:hAnsi="Times New Roman" w:hint="eastAsia"/>
                <w:szCs w:val="24"/>
              </w:rPr>
              <w:t>3</w:t>
            </w:r>
            <w:r w:rsidRPr="00F05B67">
              <w:rPr>
                <w:rFonts w:ascii="Times New Roman" w:eastAsia="標楷體" w:hAnsi="Times New Roman" w:hint="eastAsia"/>
                <w:szCs w:val="24"/>
              </w:rPr>
              <w:t>座、地磅</w:t>
            </w:r>
            <w:r w:rsidRPr="00F05B67">
              <w:rPr>
                <w:rFonts w:ascii="Times New Roman" w:eastAsia="標楷體" w:hAnsi="Times New Roman" w:hint="eastAsia"/>
                <w:szCs w:val="24"/>
              </w:rPr>
              <w:t>6</w:t>
            </w:r>
            <w:r w:rsidRPr="00F05B67">
              <w:rPr>
                <w:rFonts w:ascii="Times New Roman" w:eastAsia="標楷體" w:hAnsi="Times New Roman" w:hint="eastAsia"/>
                <w:szCs w:val="24"/>
              </w:rPr>
              <w:t>座）。</w:t>
            </w:r>
            <w:r w:rsidRPr="00F05B67">
              <w:rPr>
                <w:rFonts w:ascii="Times New Roman" w:eastAsia="標楷體" w:hAnsi="Times New Roman"/>
                <w:szCs w:val="24"/>
              </w:rPr>
              <w:t>111</w:t>
            </w:r>
            <w:r w:rsidRPr="00F05B67">
              <w:rPr>
                <w:rFonts w:ascii="Times New Roman" w:eastAsia="標楷體" w:hAnsi="Times New Roman" w:hint="eastAsia"/>
                <w:szCs w:val="24"/>
              </w:rPr>
              <w:t>年全國一般廢棄物資源回收率達</w:t>
            </w:r>
            <w:r w:rsidRPr="00F05B67">
              <w:rPr>
                <w:rFonts w:ascii="Times New Roman" w:eastAsia="標楷體" w:hAnsi="Times New Roman"/>
                <w:szCs w:val="24"/>
              </w:rPr>
              <w:t>58.45%</w:t>
            </w:r>
            <w:r w:rsidRPr="00F05B67">
              <w:rPr>
                <w:rFonts w:ascii="Times New Roman" w:eastAsia="標楷體" w:hAnsi="Times New Roman" w:hint="eastAsia"/>
                <w:szCs w:val="24"/>
              </w:rPr>
              <w:t>，全國資源回收量</w:t>
            </w:r>
            <w:r w:rsidRPr="00F05B67">
              <w:rPr>
                <w:rFonts w:ascii="Times New Roman" w:eastAsia="標楷體" w:hAnsi="Times New Roman"/>
                <w:szCs w:val="24"/>
              </w:rPr>
              <w:t>584</w:t>
            </w:r>
            <w:r w:rsidRPr="00F05B67">
              <w:rPr>
                <w:rFonts w:ascii="Times New Roman" w:eastAsia="標楷體" w:hAnsi="Times New Roman" w:hint="eastAsia"/>
                <w:szCs w:val="24"/>
              </w:rPr>
              <w:t>萬公噸。地方資源回收考核作業，共分</w:t>
            </w:r>
            <w:r w:rsidRPr="00F05B67">
              <w:rPr>
                <w:rFonts w:ascii="Times New Roman" w:eastAsia="標楷體" w:hAnsi="Times New Roman" w:hint="eastAsia"/>
                <w:szCs w:val="24"/>
              </w:rPr>
              <w:t>3</w:t>
            </w:r>
            <w:r w:rsidRPr="00F05B67">
              <w:rPr>
                <w:rFonts w:ascii="Times New Roman" w:eastAsia="標楷體" w:hAnsi="Times New Roman" w:hint="eastAsia"/>
                <w:szCs w:val="24"/>
              </w:rPr>
              <w:t>組考核</w:t>
            </w:r>
            <w:r w:rsidRPr="00F05B67">
              <w:rPr>
                <w:rFonts w:ascii="Times New Roman" w:eastAsia="標楷體" w:hAnsi="Times New Roman" w:hint="eastAsia"/>
                <w:szCs w:val="24"/>
              </w:rPr>
              <w:t>22</w:t>
            </w:r>
            <w:r w:rsidRPr="00F05B67">
              <w:rPr>
                <w:rFonts w:ascii="Times New Roman" w:eastAsia="標楷體" w:hAnsi="Times New Roman" w:hint="eastAsia"/>
                <w:szCs w:val="24"/>
              </w:rPr>
              <w:t>個地方環保機關，並頒發</w:t>
            </w:r>
            <w:r w:rsidRPr="00F05B67">
              <w:rPr>
                <w:rFonts w:ascii="Times New Roman" w:eastAsia="標楷體" w:hAnsi="Times New Roman" w:hint="eastAsia"/>
                <w:szCs w:val="24"/>
              </w:rPr>
              <w:t>77</w:t>
            </w:r>
            <w:r w:rsidRPr="00F05B67">
              <w:rPr>
                <w:rFonts w:ascii="Times New Roman" w:eastAsia="標楷體" w:hAnsi="Times New Roman" w:hint="eastAsia"/>
                <w:szCs w:val="24"/>
              </w:rPr>
              <w:t>個績優執行機關獎項，各獲頒團體獎勵金</w:t>
            </w:r>
            <w:r w:rsidRPr="00F05B67">
              <w:rPr>
                <w:rFonts w:ascii="Times New Roman" w:eastAsia="標楷體" w:hAnsi="Times New Roman" w:hint="eastAsia"/>
                <w:szCs w:val="24"/>
              </w:rPr>
              <w:t>30-150</w:t>
            </w:r>
            <w:r w:rsidRPr="00F05B67">
              <w:rPr>
                <w:rFonts w:ascii="Times New Roman" w:eastAsia="標楷體" w:hAnsi="Times New Roman" w:hint="eastAsia"/>
                <w:szCs w:val="24"/>
              </w:rPr>
              <w:t>萬元不等。</w:t>
            </w:r>
            <w:r w:rsidRPr="00F05B67">
              <w:rPr>
                <w:rFonts w:ascii="Times New Roman" w:eastAsia="標楷體" w:hAnsi="Times New Roman" w:hint="eastAsia"/>
                <w:szCs w:val="24"/>
              </w:rPr>
              <w:t>111</w:t>
            </w:r>
            <w:r w:rsidRPr="00F05B67">
              <w:rPr>
                <w:rFonts w:ascii="Times New Roman" w:eastAsia="標楷體" w:hAnsi="Times New Roman" w:hint="eastAsia"/>
                <w:szCs w:val="24"/>
              </w:rPr>
              <w:t>年底止全國已有</w:t>
            </w:r>
            <w:r w:rsidRPr="00F05B67">
              <w:rPr>
                <w:rFonts w:ascii="Times New Roman" w:eastAsia="標楷體" w:hAnsi="Times New Roman" w:hint="eastAsia"/>
                <w:szCs w:val="24"/>
              </w:rPr>
              <w:t>22</w:t>
            </w:r>
            <w:r w:rsidRPr="00F05B67">
              <w:rPr>
                <w:rFonts w:ascii="Times New Roman" w:eastAsia="標楷體" w:hAnsi="Times New Roman" w:hint="eastAsia"/>
                <w:szCs w:val="24"/>
              </w:rPr>
              <w:t>縣市</w:t>
            </w:r>
            <w:r w:rsidRPr="00F05B67">
              <w:rPr>
                <w:rFonts w:ascii="Times New Roman" w:eastAsia="標楷體" w:hAnsi="Times New Roman" w:hint="eastAsia"/>
                <w:szCs w:val="24"/>
              </w:rPr>
              <w:t>368</w:t>
            </w:r>
            <w:r w:rsidRPr="00F05B67">
              <w:rPr>
                <w:rFonts w:ascii="Times New Roman" w:eastAsia="標楷體" w:hAnsi="Times New Roman" w:hint="eastAsia"/>
                <w:szCs w:val="24"/>
              </w:rPr>
              <w:t>個鄉鎮市區實際輔導</w:t>
            </w:r>
            <w:r w:rsidRPr="00F05B67">
              <w:rPr>
                <w:rFonts w:ascii="Times New Roman" w:eastAsia="標楷體" w:hAnsi="Times New Roman" w:hint="eastAsia"/>
                <w:szCs w:val="24"/>
              </w:rPr>
              <w:t>10,599</w:t>
            </w:r>
            <w:r w:rsidRPr="00F05B67">
              <w:rPr>
                <w:rFonts w:ascii="Times New Roman" w:eastAsia="標楷體" w:hAnsi="Times New Roman" w:hint="eastAsia"/>
                <w:szCs w:val="24"/>
              </w:rPr>
              <w:t>位個體業者及</w:t>
            </w:r>
            <w:r w:rsidRPr="00F05B67">
              <w:rPr>
                <w:rFonts w:ascii="Times New Roman" w:eastAsia="標楷體" w:hAnsi="Times New Roman" w:hint="eastAsia"/>
                <w:szCs w:val="24"/>
              </w:rPr>
              <w:t>1,657</w:t>
            </w:r>
            <w:r w:rsidRPr="00F05B67">
              <w:rPr>
                <w:rFonts w:ascii="Times New Roman" w:eastAsia="標楷體" w:hAnsi="Times New Roman" w:hint="eastAsia"/>
                <w:szCs w:val="24"/>
              </w:rPr>
              <w:t>家登記資源回收業進行形象改造工作。</w:t>
            </w:r>
          </w:p>
          <w:p w14:paraId="3BD0DE77" w14:textId="77777777" w:rsidR="006A4071" w:rsidRPr="00F05B67" w:rsidRDefault="006A4071" w:rsidP="00B15C72">
            <w:pPr>
              <w:widowControl/>
              <w:numPr>
                <w:ilvl w:val="0"/>
                <w:numId w:val="30"/>
              </w:numPr>
              <w:overflowPunct w:val="0"/>
              <w:spacing w:line="360" w:lineRule="exact"/>
              <w:jc w:val="both"/>
              <w:rPr>
                <w:rFonts w:ascii="Times New Roman" w:eastAsia="標楷體" w:hAnsi="Times New Roman"/>
                <w:szCs w:val="24"/>
              </w:rPr>
            </w:pPr>
            <w:r w:rsidRPr="00F05B67">
              <w:rPr>
                <w:rFonts w:ascii="Times New Roman" w:eastAsia="標楷體" w:hAnsi="Times New Roman" w:hint="eastAsia"/>
                <w:szCs w:val="24"/>
              </w:rPr>
              <w:t>補助地方政府辦理資收關懷計畫</w:t>
            </w:r>
          </w:p>
          <w:p w14:paraId="56F3488E" w14:textId="64A4E605" w:rsidR="006A4071" w:rsidRPr="00F05B67" w:rsidRDefault="006A4071" w:rsidP="00076552">
            <w:pPr>
              <w:overflowPunct w:val="0"/>
              <w:spacing w:line="360" w:lineRule="exact"/>
              <w:ind w:left="476"/>
              <w:jc w:val="both"/>
              <w:rPr>
                <w:rFonts w:ascii="Times New Roman" w:eastAsia="標楷體" w:hAnsi="Times New Roman"/>
                <w:szCs w:val="24"/>
              </w:rPr>
            </w:pPr>
            <w:r w:rsidRPr="00F05B67">
              <w:rPr>
                <w:rFonts w:ascii="Times New Roman" w:eastAsia="標楷體" w:hAnsi="Times New Roman" w:hint="eastAsia"/>
                <w:szCs w:val="24"/>
              </w:rPr>
              <w:t>111</w:t>
            </w:r>
            <w:r w:rsidRPr="00F05B67">
              <w:rPr>
                <w:rFonts w:ascii="Times New Roman" w:eastAsia="標楷體" w:hAnsi="Times New Roman" w:hint="eastAsia"/>
                <w:szCs w:val="24"/>
              </w:rPr>
              <w:t>年度實際參與人數計</w:t>
            </w:r>
            <w:r w:rsidRPr="00F05B67">
              <w:rPr>
                <w:rFonts w:ascii="Times New Roman" w:eastAsia="標楷體" w:hAnsi="Times New Roman" w:hint="eastAsia"/>
                <w:szCs w:val="24"/>
              </w:rPr>
              <w:t>2,560</w:t>
            </w:r>
            <w:r w:rsidRPr="00F05B67">
              <w:rPr>
                <w:rFonts w:ascii="Times New Roman" w:eastAsia="標楷體" w:hAnsi="Times New Roman" w:hint="eastAsia"/>
                <w:szCs w:val="24"/>
              </w:rPr>
              <w:t>人（其中</w:t>
            </w:r>
            <w:r w:rsidRPr="00F05B67">
              <w:rPr>
                <w:rFonts w:ascii="Times New Roman" w:eastAsia="標楷體" w:hAnsi="Times New Roman" w:hint="eastAsia"/>
                <w:szCs w:val="24"/>
              </w:rPr>
              <w:t>65</w:t>
            </w:r>
            <w:r w:rsidRPr="00F05B67">
              <w:rPr>
                <w:rFonts w:ascii="Times New Roman" w:eastAsia="標楷體" w:hAnsi="Times New Roman" w:hint="eastAsia"/>
                <w:szCs w:val="24"/>
              </w:rPr>
              <w:lastRenderedPageBreak/>
              <w:t>歲以上共</w:t>
            </w:r>
            <w:r w:rsidRPr="00F05B67">
              <w:rPr>
                <w:rFonts w:ascii="Times New Roman" w:eastAsia="標楷體" w:hAnsi="Times New Roman" w:hint="eastAsia"/>
                <w:szCs w:val="24"/>
              </w:rPr>
              <w:t>1,216</w:t>
            </w:r>
            <w:r w:rsidRPr="00F05B67">
              <w:rPr>
                <w:rFonts w:ascii="Times New Roman" w:eastAsia="標楷體" w:hAnsi="Times New Roman" w:hint="eastAsia"/>
                <w:szCs w:val="24"/>
              </w:rPr>
              <w:t>人），補助總人次</w:t>
            </w:r>
            <w:r w:rsidRPr="00F05B67">
              <w:rPr>
                <w:rFonts w:ascii="Times New Roman" w:eastAsia="標楷體" w:hAnsi="Times New Roman" w:hint="eastAsia"/>
                <w:szCs w:val="24"/>
              </w:rPr>
              <w:t>2.5</w:t>
            </w:r>
            <w:r w:rsidRPr="00F05B67">
              <w:rPr>
                <w:rFonts w:ascii="Times New Roman" w:eastAsia="標楷體" w:hAnsi="Times New Roman" w:hint="eastAsia"/>
                <w:szCs w:val="24"/>
              </w:rPr>
              <w:t>萬人次，回收量</w:t>
            </w:r>
            <w:r w:rsidRPr="00F05B67">
              <w:rPr>
                <w:rFonts w:ascii="Times New Roman" w:eastAsia="標楷體" w:hAnsi="Times New Roman" w:hint="eastAsia"/>
                <w:szCs w:val="24"/>
              </w:rPr>
              <w:t>1</w:t>
            </w:r>
            <w:r w:rsidRPr="00F05B67">
              <w:rPr>
                <w:rFonts w:ascii="Times New Roman" w:eastAsia="標楷體" w:hAnsi="Times New Roman" w:hint="eastAsia"/>
                <w:szCs w:val="24"/>
              </w:rPr>
              <w:t>萬</w:t>
            </w:r>
            <w:r w:rsidRPr="00F05B67">
              <w:rPr>
                <w:rFonts w:ascii="Times New Roman" w:eastAsia="標楷體" w:hAnsi="Times New Roman" w:hint="eastAsia"/>
                <w:szCs w:val="24"/>
              </w:rPr>
              <w:t>3,511</w:t>
            </w:r>
            <w:r w:rsidRPr="00F05B67">
              <w:rPr>
                <w:rFonts w:ascii="Times New Roman" w:eastAsia="標楷體" w:hAnsi="Times New Roman" w:hint="eastAsia"/>
                <w:szCs w:val="24"/>
              </w:rPr>
              <w:t>公噸及</w:t>
            </w:r>
            <w:r w:rsidRPr="00F05B67">
              <w:rPr>
                <w:rFonts w:ascii="Times New Roman" w:eastAsia="標楷體" w:hAnsi="Times New Roman" w:hint="eastAsia"/>
                <w:szCs w:val="24"/>
              </w:rPr>
              <w:t>4</w:t>
            </w:r>
            <w:r w:rsidRPr="00F05B67">
              <w:rPr>
                <w:rFonts w:ascii="Times New Roman" w:eastAsia="標楷體" w:hAnsi="Times New Roman" w:hint="eastAsia"/>
                <w:szCs w:val="24"/>
              </w:rPr>
              <w:t>萬</w:t>
            </w:r>
            <w:r w:rsidRPr="00F05B67">
              <w:rPr>
                <w:rFonts w:ascii="Times New Roman" w:eastAsia="標楷體" w:hAnsi="Times New Roman" w:hint="eastAsia"/>
                <w:szCs w:val="24"/>
              </w:rPr>
              <w:t>9,963</w:t>
            </w:r>
            <w:r w:rsidRPr="00F05B67">
              <w:rPr>
                <w:rFonts w:ascii="Times New Roman" w:eastAsia="標楷體" w:hAnsi="Times New Roman" w:hint="eastAsia"/>
                <w:szCs w:val="24"/>
              </w:rPr>
              <w:t>台（以電子資訊物品為主）。因應新型冠狀病毒肺炎對列冊個體戶之影響，已修正資收關懷計畫補助上限由每人每月</w:t>
            </w:r>
            <w:r w:rsidRPr="00F05B67">
              <w:rPr>
                <w:rFonts w:ascii="Times New Roman" w:eastAsia="標楷體" w:hAnsi="Times New Roman" w:hint="eastAsia"/>
                <w:szCs w:val="24"/>
              </w:rPr>
              <w:t>3,500</w:t>
            </w:r>
            <w:r w:rsidRPr="00F05B67">
              <w:rPr>
                <w:rFonts w:ascii="Times New Roman" w:eastAsia="標楷體" w:hAnsi="Times New Roman" w:hint="eastAsia"/>
                <w:szCs w:val="24"/>
              </w:rPr>
              <w:t>元提高至</w:t>
            </w:r>
            <w:r w:rsidRPr="00F05B67">
              <w:rPr>
                <w:rFonts w:ascii="Times New Roman" w:eastAsia="標楷體" w:hAnsi="Times New Roman" w:hint="eastAsia"/>
                <w:szCs w:val="24"/>
              </w:rPr>
              <w:t>5,000</w:t>
            </w:r>
            <w:r w:rsidRPr="00F05B67">
              <w:rPr>
                <w:rFonts w:ascii="Times New Roman" w:eastAsia="標楷體" w:hAnsi="Times New Roman" w:hint="eastAsia"/>
                <w:szCs w:val="24"/>
              </w:rPr>
              <w:t>元，</w:t>
            </w:r>
            <w:r w:rsidRPr="00F05B67">
              <w:rPr>
                <w:rFonts w:ascii="Times New Roman" w:eastAsia="標楷體" w:hAnsi="Times New Roman" w:hint="eastAsia"/>
                <w:szCs w:val="24"/>
              </w:rPr>
              <w:t>111</w:t>
            </w:r>
            <w:r w:rsidRPr="00F05B67">
              <w:rPr>
                <w:rFonts w:ascii="Times New Roman" w:eastAsia="標楷體" w:hAnsi="Times New Roman" w:hint="eastAsia"/>
                <w:szCs w:val="24"/>
              </w:rPr>
              <w:t>年度領滿大於</w:t>
            </w:r>
            <w:r w:rsidRPr="00F05B67">
              <w:rPr>
                <w:rFonts w:ascii="Times New Roman" w:eastAsia="標楷體" w:hAnsi="Times New Roman" w:hint="eastAsia"/>
                <w:szCs w:val="24"/>
              </w:rPr>
              <w:t>3,500</w:t>
            </w:r>
            <w:r w:rsidRPr="00F05B67">
              <w:rPr>
                <w:rFonts w:ascii="Times New Roman" w:eastAsia="標楷體" w:hAnsi="Times New Roman" w:hint="eastAsia"/>
                <w:szCs w:val="24"/>
              </w:rPr>
              <w:t>元部分，共補助</w:t>
            </w:r>
            <w:r w:rsidRPr="00F05B67">
              <w:rPr>
                <w:rFonts w:ascii="Times New Roman" w:eastAsia="標楷體" w:hAnsi="Times New Roman" w:hint="eastAsia"/>
                <w:szCs w:val="24"/>
              </w:rPr>
              <w:t>2</w:t>
            </w:r>
            <w:r w:rsidRPr="00F05B67">
              <w:rPr>
                <w:rFonts w:ascii="Times New Roman" w:eastAsia="標楷體" w:hAnsi="Times New Roman" w:hint="eastAsia"/>
                <w:szCs w:val="24"/>
              </w:rPr>
              <w:t>萬</w:t>
            </w:r>
            <w:r w:rsidRPr="00F05B67">
              <w:rPr>
                <w:rFonts w:ascii="Times New Roman" w:eastAsia="標楷體" w:hAnsi="Times New Roman" w:hint="eastAsia"/>
                <w:szCs w:val="24"/>
              </w:rPr>
              <w:t>608</w:t>
            </w:r>
            <w:r w:rsidRPr="00F05B67">
              <w:rPr>
                <w:rFonts w:ascii="Times New Roman" w:eastAsia="標楷體" w:hAnsi="Times New Roman" w:hint="eastAsia"/>
                <w:szCs w:val="24"/>
              </w:rPr>
              <w:t>人次。推行「微型保險」與「環境服務巡迴團」，協助資收個體戶投保微型保險與到府清消其貯存環境，共有</w:t>
            </w:r>
            <w:r w:rsidRPr="00F05B67">
              <w:rPr>
                <w:rFonts w:ascii="Times New Roman" w:eastAsia="標楷體" w:hAnsi="Times New Roman" w:hint="eastAsia"/>
                <w:szCs w:val="24"/>
              </w:rPr>
              <w:t>1,618</w:t>
            </w:r>
            <w:r w:rsidRPr="00F05B67">
              <w:rPr>
                <w:rFonts w:ascii="Times New Roman" w:eastAsia="標楷體" w:hAnsi="Times New Roman" w:hint="eastAsia"/>
                <w:szCs w:val="24"/>
              </w:rPr>
              <w:t>人完成投保及完成</w:t>
            </w:r>
            <w:r w:rsidR="00456508" w:rsidRPr="00F05B67">
              <w:rPr>
                <w:rFonts w:ascii="Times New Roman" w:eastAsia="標楷體" w:hAnsi="Times New Roman" w:hint="eastAsia"/>
                <w:szCs w:val="24"/>
              </w:rPr>
              <w:t>223</w:t>
            </w:r>
            <w:r w:rsidRPr="00F05B67">
              <w:rPr>
                <w:rFonts w:ascii="Times New Roman" w:eastAsia="標楷體" w:hAnsi="Times New Roman" w:hint="eastAsia"/>
                <w:szCs w:val="24"/>
              </w:rPr>
              <w:t>處環境改善作業。</w:t>
            </w:r>
          </w:p>
          <w:p w14:paraId="4E335ACF" w14:textId="77777777" w:rsidR="006A4071" w:rsidRPr="00F05B67" w:rsidRDefault="006A4071" w:rsidP="00B15C72">
            <w:pPr>
              <w:widowControl/>
              <w:numPr>
                <w:ilvl w:val="0"/>
                <w:numId w:val="30"/>
              </w:numPr>
              <w:overflowPunct w:val="0"/>
              <w:spacing w:line="360" w:lineRule="exact"/>
              <w:jc w:val="both"/>
              <w:rPr>
                <w:rFonts w:ascii="Times New Roman" w:eastAsia="標楷體" w:hAnsi="Times New Roman"/>
                <w:szCs w:val="24"/>
              </w:rPr>
            </w:pPr>
            <w:r w:rsidRPr="00F05B67">
              <w:rPr>
                <w:rFonts w:ascii="Times New Roman" w:eastAsia="標楷體" w:hAnsi="Times New Roman" w:hint="eastAsia"/>
                <w:szCs w:val="24"/>
              </w:rPr>
              <w:t>補助應回收廢棄物回收處理創新或研究發展計畫</w:t>
            </w:r>
          </w:p>
          <w:p w14:paraId="6617C0D3" w14:textId="232F8E45" w:rsidR="006A4071" w:rsidRPr="00F05B67" w:rsidRDefault="006A4071" w:rsidP="00076552">
            <w:pPr>
              <w:ind w:leftChars="213" w:left="511"/>
              <w:jc w:val="both"/>
              <w:rPr>
                <w:rFonts w:ascii="Times New Roman" w:eastAsia="標楷體" w:hAnsi="Times New Roman" w:cs="Times New Roman"/>
              </w:rPr>
            </w:pPr>
            <w:r w:rsidRPr="00F05B67">
              <w:rPr>
                <w:rFonts w:ascii="Times New Roman" w:eastAsia="標楷體" w:hAnsi="Times New Roman" w:hint="eastAsia"/>
                <w:szCs w:val="24"/>
              </w:rPr>
              <w:t>本年度共核定包括廢液晶顯示器外循環液晶面板和塑膠再利用驗證計畫及</w:t>
            </w:r>
            <w:r w:rsidRPr="00F05B67">
              <w:rPr>
                <w:rFonts w:ascii="Times New Roman" w:eastAsia="標楷體" w:hAnsi="Times New Roman" w:hint="eastAsia"/>
                <w:szCs w:val="24"/>
              </w:rPr>
              <w:t>LED</w:t>
            </w:r>
            <w:r w:rsidRPr="00F05B67">
              <w:rPr>
                <w:rFonts w:ascii="Times New Roman" w:eastAsia="標楷體" w:hAnsi="Times New Roman" w:hint="eastAsia"/>
                <w:szCs w:val="24"/>
              </w:rPr>
              <w:t>廢照明光源塑膠燈罩資源循環技術開發與驗證等</w:t>
            </w:r>
            <w:r w:rsidRPr="00F05B67">
              <w:rPr>
                <w:rFonts w:ascii="Times New Roman" w:eastAsia="標楷體" w:hAnsi="Times New Roman" w:hint="eastAsia"/>
                <w:szCs w:val="24"/>
              </w:rPr>
              <w:t>21</w:t>
            </w:r>
            <w:r w:rsidRPr="00F05B67">
              <w:rPr>
                <w:rFonts w:ascii="Times New Roman" w:eastAsia="標楷體" w:hAnsi="Times New Roman" w:hint="eastAsia"/>
                <w:szCs w:val="24"/>
              </w:rPr>
              <w:t>案。並透過口頭報告、書面論文及實體海報等形式進行</w:t>
            </w:r>
            <w:r w:rsidRPr="00F05B67">
              <w:rPr>
                <w:rFonts w:ascii="Times New Roman" w:eastAsia="標楷體" w:hAnsi="Times New Roman" w:hint="eastAsia"/>
                <w:szCs w:val="24"/>
              </w:rPr>
              <w:t>111</w:t>
            </w:r>
            <w:r w:rsidRPr="00F05B67">
              <w:rPr>
                <w:rFonts w:ascii="Times New Roman" w:eastAsia="標楷體" w:hAnsi="Times New Roman" w:hint="eastAsia"/>
                <w:szCs w:val="24"/>
              </w:rPr>
              <w:t>年應回收廢棄物回收處理創新及研究發展成果發表。</w:t>
            </w:r>
          </w:p>
        </w:tc>
      </w:tr>
      <w:tr w:rsidR="00383CE7" w:rsidRPr="00F05B67" w14:paraId="326D7CC9" w14:textId="77777777" w:rsidTr="00462318">
        <w:tc>
          <w:tcPr>
            <w:tcW w:w="1598" w:type="dxa"/>
            <w:vMerge/>
            <w:tcBorders>
              <w:right w:val="single" w:sz="4" w:space="0" w:color="auto"/>
            </w:tcBorders>
          </w:tcPr>
          <w:p w14:paraId="1443F458" w14:textId="77777777" w:rsidR="006A4071" w:rsidRPr="00F05B67" w:rsidRDefault="006A4071" w:rsidP="0029684D">
            <w:pPr>
              <w:rPr>
                <w:rFonts w:ascii="Times New Roman" w:eastAsia="標楷體" w:hAnsi="Times New Roman" w:cs="Times New Roman"/>
              </w:rPr>
            </w:pPr>
          </w:p>
        </w:tc>
        <w:tc>
          <w:tcPr>
            <w:tcW w:w="2552" w:type="dxa"/>
            <w:tcBorders>
              <w:left w:val="single" w:sz="4" w:space="0" w:color="auto"/>
              <w:bottom w:val="single" w:sz="4" w:space="0" w:color="auto"/>
              <w:right w:val="single" w:sz="4" w:space="0" w:color="auto"/>
            </w:tcBorders>
          </w:tcPr>
          <w:p w14:paraId="0E018101" w14:textId="43ED147B" w:rsidR="006A4071" w:rsidRPr="00F05B67" w:rsidRDefault="003D1FD9" w:rsidP="007E4250">
            <w:pPr>
              <w:pStyle w:val="a3"/>
              <w:numPr>
                <w:ilvl w:val="0"/>
                <w:numId w:val="29"/>
              </w:numPr>
              <w:ind w:leftChars="0"/>
              <w:jc w:val="both"/>
              <w:rPr>
                <w:rFonts w:ascii="Times New Roman" w:eastAsia="標楷體" w:hAnsi="Times New Roman" w:cs="Times New Roman"/>
              </w:rPr>
            </w:pPr>
            <w:r w:rsidRPr="00F05B67">
              <w:rPr>
                <w:rFonts w:ascii="Times New Roman" w:eastAsia="標楷體" w:hAnsi="Times New Roman"/>
                <w:kern w:val="2000"/>
                <w:szCs w:val="24"/>
              </w:rPr>
              <w:t>資源回收調查、評估與規劃、輔導</w:t>
            </w:r>
          </w:p>
        </w:tc>
        <w:tc>
          <w:tcPr>
            <w:tcW w:w="5103" w:type="dxa"/>
            <w:tcBorders>
              <w:left w:val="single" w:sz="4" w:space="0" w:color="auto"/>
            </w:tcBorders>
          </w:tcPr>
          <w:p w14:paraId="5A5D8396" w14:textId="77777777" w:rsidR="006A4071" w:rsidRPr="00F05B67" w:rsidRDefault="006A4071" w:rsidP="00B15C72">
            <w:pPr>
              <w:pStyle w:val="a3"/>
              <w:numPr>
                <w:ilvl w:val="0"/>
                <w:numId w:val="32"/>
              </w:numPr>
              <w:spacing w:line="360" w:lineRule="exact"/>
              <w:ind w:leftChars="0"/>
              <w:rPr>
                <w:rFonts w:ascii="Times New Roman" w:eastAsia="標楷體" w:hAnsi="Times New Roman"/>
                <w:szCs w:val="24"/>
              </w:rPr>
            </w:pPr>
            <w:r w:rsidRPr="00F05B67">
              <w:rPr>
                <w:rFonts w:ascii="Times New Roman" w:eastAsia="標楷體" w:hAnsi="Times New Roman" w:hint="eastAsia"/>
                <w:szCs w:val="24"/>
              </w:rPr>
              <w:t>資源回收管理平臺暨資訊系統調整與維運</w:t>
            </w:r>
          </w:p>
          <w:p w14:paraId="2BD41B61" w14:textId="008E78E6" w:rsidR="006A4071" w:rsidRPr="00F05B67" w:rsidRDefault="006A4071" w:rsidP="00D56672">
            <w:pPr>
              <w:overflowPunct w:val="0"/>
              <w:spacing w:line="360" w:lineRule="exact"/>
              <w:ind w:leftChars="200" w:left="480"/>
              <w:jc w:val="both"/>
              <w:textAlignment w:val="baseline"/>
              <w:rPr>
                <w:rFonts w:ascii="Times New Roman" w:eastAsia="標楷體" w:hAnsi="Times New Roman"/>
                <w:szCs w:val="24"/>
              </w:rPr>
            </w:pPr>
            <w:r w:rsidRPr="00F05B67">
              <w:rPr>
                <w:rFonts w:ascii="Times New Roman" w:eastAsia="標楷體" w:hAnsi="Times New Roman" w:hint="eastAsia"/>
                <w:szCs w:val="24"/>
              </w:rPr>
              <w:t>以</w:t>
            </w:r>
            <w:r w:rsidRPr="00F05B67">
              <w:rPr>
                <w:rFonts w:ascii="Times New Roman" w:eastAsia="標楷體" w:hAnsi="Times New Roman" w:hint="eastAsia"/>
                <w:szCs w:val="24"/>
              </w:rPr>
              <w:t>NET Core</w:t>
            </w:r>
            <w:r w:rsidRPr="00F05B67">
              <w:rPr>
                <w:rFonts w:ascii="Times New Roman" w:eastAsia="標楷體" w:hAnsi="Times New Roman" w:hint="eastAsia"/>
                <w:szCs w:val="24"/>
              </w:rPr>
              <w:t>框架進行建置及改寫資源回收管理資訊系統</w:t>
            </w:r>
            <w:r w:rsidRPr="00F05B67">
              <w:rPr>
                <w:rFonts w:ascii="Times New Roman" w:eastAsia="標楷體" w:hAnsi="Times New Roman" w:hint="eastAsia"/>
                <w:szCs w:val="24"/>
              </w:rPr>
              <w:t>(RRMS)</w:t>
            </w:r>
            <w:r w:rsidRPr="00F05B67">
              <w:rPr>
                <w:rFonts w:ascii="Times New Roman" w:eastAsia="標楷體" w:hAnsi="Times New Roman" w:hint="eastAsia"/>
                <w:szCs w:val="24"/>
              </w:rPr>
              <w:t>後台管理子系統、回收處理機構管理子系統、受補貼機構管理子系統及廢四機入口網系統。依業務需求主題建置圖表化管理，於系統重大改版後提供新版系統操作說明會，以及</w:t>
            </w:r>
            <w:r w:rsidRPr="00F05B67">
              <w:rPr>
                <w:rFonts w:ascii="Times New Roman" w:eastAsia="標楷體" w:hAnsi="Times New Roman" w:hint="eastAsia"/>
                <w:szCs w:val="24"/>
              </w:rPr>
              <w:t>e-learning</w:t>
            </w:r>
            <w:r w:rsidRPr="00F05B67">
              <w:rPr>
                <w:rFonts w:ascii="Times New Roman" w:eastAsia="標楷體" w:hAnsi="Times New Roman" w:hint="eastAsia"/>
                <w:szCs w:val="24"/>
              </w:rPr>
              <w:t>影片教材與系統操作說明手冊，並辦理各式教育訓練共</w:t>
            </w:r>
            <w:r w:rsidRPr="00F05B67">
              <w:rPr>
                <w:rFonts w:ascii="Times New Roman" w:eastAsia="標楷體" w:hAnsi="Times New Roman" w:hint="eastAsia"/>
                <w:szCs w:val="24"/>
              </w:rPr>
              <w:t>13</w:t>
            </w:r>
            <w:r w:rsidRPr="00F05B67">
              <w:rPr>
                <w:rFonts w:ascii="Times New Roman" w:eastAsia="標楷體" w:hAnsi="Times New Roman" w:hint="eastAsia"/>
                <w:szCs w:val="24"/>
              </w:rPr>
              <w:t>場次，以多元客服輔導管道，提升管理效能與品質。持續辦理閉路電視</w:t>
            </w:r>
            <w:r w:rsidRPr="00F05B67">
              <w:rPr>
                <w:rFonts w:ascii="Times New Roman" w:eastAsia="標楷體" w:hAnsi="Times New Roman" w:hint="eastAsia"/>
                <w:szCs w:val="24"/>
              </w:rPr>
              <w:t>(CCTV)</w:t>
            </w:r>
            <w:r w:rsidRPr="00F05B67">
              <w:rPr>
                <w:rFonts w:ascii="Times New Roman" w:eastAsia="標楷體" w:hAnsi="Times New Roman" w:hint="eastAsia"/>
                <w:szCs w:val="24"/>
              </w:rPr>
              <w:t>千里眼平臺服務，推動輪胎業者導入計量系統即時連線功能，並輔導推動傳輸系統雲端化作業，協助用戶（回收處理業者）排解系統使用障礙。調整資源回收網</w:t>
            </w:r>
            <w:r w:rsidRPr="00F05B67">
              <w:rPr>
                <w:rFonts w:ascii="Times New Roman" w:eastAsia="標楷體" w:hAnsi="Times New Roman" w:hint="eastAsia"/>
                <w:szCs w:val="24"/>
              </w:rPr>
              <w:lastRenderedPageBreak/>
              <w:t>內容並強化資訊安全管理，使資源回收相關資訊有效地傳播，並執行資料集</w:t>
            </w:r>
            <w:r w:rsidRPr="00F05B67">
              <w:rPr>
                <w:rFonts w:ascii="Times New Roman" w:eastAsia="標楷體" w:hAnsi="Times New Roman" w:hint="eastAsia"/>
                <w:szCs w:val="24"/>
              </w:rPr>
              <w:t>(</w:t>
            </w:r>
            <w:proofErr w:type="spellStart"/>
            <w:r w:rsidRPr="00F05B67">
              <w:rPr>
                <w:rFonts w:ascii="Times New Roman" w:eastAsia="標楷體" w:hAnsi="Times New Roman" w:hint="eastAsia"/>
                <w:szCs w:val="24"/>
              </w:rPr>
              <w:t>OpenData</w:t>
            </w:r>
            <w:proofErr w:type="spellEnd"/>
            <w:r w:rsidRPr="00F05B67">
              <w:rPr>
                <w:rFonts w:ascii="Times New Roman" w:eastAsia="標楷體" w:hAnsi="Times New Roman" w:hint="eastAsia"/>
                <w:szCs w:val="24"/>
              </w:rPr>
              <w:t>)</w:t>
            </w:r>
            <w:r w:rsidRPr="00F05B67">
              <w:rPr>
                <w:rFonts w:ascii="Times New Roman" w:eastAsia="標楷體" w:hAnsi="Times New Roman" w:hint="eastAsia"/>
                <w:szCs w:val="24"/>
              </w:rPr>
              <w:t>開放、維護作業，提升資源回收開放資料的品質與可用性。辦理</w:t>
            </w:r>
            <w:r w:rsidRPr="00F05B67">
              <w:rPr>
                <w:rFonts w:ascii="Times New Roman" w:eastAsia="標楷體" w:hAnsi="Times New Roman" w:hint="eastAsia"/>
                <w:szCs w:val="24"/>
              </w:rPr>
              <w:t>12</w:t>
            </w:r>
            <w:r w:rsidRPr="00F05B67">
              <w:rPr>
                <w:rFonts w:ascii="Times New Roman" w:eastAsia="標楷體" w:hAnsi="Times New Roman" w:hint="eastAsia"/>
                <w:szCs w:val="24"/>
              </w:rPr>
              <w:t>場資訊技術講座，分享多元豐富的技術資訊以及資源回收相關議題討論。</w:t>
            </w:r>
          </w:p>
          <w:p w14:paraId="69E639D3" w14:textId="66A50230" w:rsidR="00462508" w:rsidRPr="00F05B67" w:rsidRDefault="00462508" w:rsidP="00B15C72">
            <w:pPr>
              <w:pStyle w:val="a3"/>
              <w:numPr>
                <w:ilvl w:val="0"/>
                <w:numId w:val="32"/>
              </w:numPr>
              <w:ind w:leftChars="0"/>
              <w:jc w:val="both"/>
              <w:rPr>
                <w:rFonts w:ascii="Times New Roman" w:eastAsia="標楷體" w:hAnsi="Times New Roman" w:cs="Times New Roman"/>
              </w:rPr>
            </w:pPr>
            <w:r w:rsidRPr="00F05B67">
              <w:rPr>
                <w:rFonts w:ascii="Times New Roman" w:eastAsia="標楷體" w:hAnsi="Times New Roman" w:hint="eastAsia"/>
                <w:szCs w:val="24"/>
              </w:rPr>
              <w:t>廢機動車輛回收處理智慧化管理系統</w:t>
            </w:r>
          </w:p>
          <w:p w14:paraId="141F2A91" w14:textId="44B4DF45" w:rsidR="006A4071" w:rsidRPr="00F05B67" w:rsidRDefault="006A4071" w:rsidP="00462508">
            <w:pPr>
              <w:pStyle w:val="a3"/>
              <w:ind w:leftChars="0"/>
              <w:jc w:val="both"/>
              <w:rPr>
                <w:rFonts w:ascii="Times New Roman" w:eastAsia="標楷體" w:hAnsi="Times New Roman" w:cs="Times New Roman"/>
              </w:rPr>
            </w:pPr>
            <w:r w:rsidRPr="00F05B67">
              <w:rPr>
                <w:rFonts w:ascii="Times New Roman" w:eastAsia="標楷體" w:hAnsi="Times New Roman" w:hint="eastAsia"/>
                <w:szCs w:val="24"/>
              </w:rPr>
              <w:t>人工智慧</w:t>
            </w:r>
            <w:r w:rsidRPr="00F05B67">
              <w:rPr>
                <w:rFonts w:ascii="Times New Roman" w:eastAsia="標楷體" w:hAnsi="Times New Roman" w:hint="eastAsia"/>
                <w:szCs w:val="24"/>
              </w:rPr>
              <w:t>(AI)</w:t>
            </w:r>
            <w:r w:rsidRPr="00F05B67">
              <w:rPr>
                <w:rFonts w:ascii="Times New Roman" w:eastAsia="標楷體" w:hAnsi="Times New Roman" w:hint="eastAsia"/>
                <w:szCs w:val="24"/>
              </w:rPr>
              <w:t>輔助稽核認證辨識系統，辨識通過率達</w:t>
            </w:r>
            <w:r w:rsidRPr="00F05B67">
              <w:rPr>
                <w:rFonts w:ascii="Times New Roman" w:eastAsia="標楷體" w:hAnsi="Times New Roman" w:hint="eastAsia"/>
                <w:szCs w:val="24"/>
              </w:rPr>
              <w:t>94.8%</w:t>
            </w:r>
            <w:r w:rsidRPr="00F05B67">
              <w:rPr>
                <w:rFonts w:ascii="Times New Roman" w:eastAsia="標楷體" w:hAnsi="Times New Roman" w:hint="eastAsia"/>
                <w:szCs w:val="24"/>
              </w:rPr>
              <w:t>。廢車回收一站通服務</w:t>
            </w:r>
            <w:r w:rsidR="00456999" w:rsidRPr="00F05B67">
              <w:rPr>
                <w:rFonts w:ascii="Times New Roman" w:eastAsia="標楷體" w:hAnsi="Times New Roman" w:hint="eastAsia"/>
                <w:szCs w:val="24"/>
              </w:rPr>
              <w:t>平臺</w:t>
            </w:r>
            <w:r w:rsidRPr="00F05B67">
              <w:rPr>
                <w:rFonts w:ascii="Times New Roman" w:eastAsia="標楷體" w:hAnsi="Times New Roman" w:hint="eastAsia"/>
                <w:szCs w:val="24"/>
              </w:rPr>
              <w:t>使用人次達</w:t>
            </w:r>
            <w:r w:rsidRPr="00F05B67">
              <w:rPr>
                <w:rFonts w:ascii="Times New Roman" w:eastAsia="標楷體" w:hAnsi="Times New Roman" w:hint="eastAsia"/>
                <w:szCs w:val="24"/>
              </w:rPr>
              <w:t>73</w:t>
            </w:r>
            <w:r w:rsidRPr="00F05B67">
              <w:rPr>
                <w:rFonts w:ascii="Times New Roman" w:eastAsia="標楷體" w:hAnsi="Times New Roman" w:hint="eastAsia"/>
                <w:szCs w:val="24"/>
              </w:rPr>
              <w:t>萬人。配合「淘汰老舊機車」及「汰購電動機車獎勵」補助辦法，於廢車回收一站通</w:t>
            </w:r>
            <w:r w:rsidR="00456999" w:rsidRPr="00F05B67">
              <w:rPr>
                <w:rFonts w:ascii="Times New Roman" w:eastAsia="標楷體" w:hAnsi="Times New Roman" w:hint="eastAsia"/>
                <w:szCs w:val="24"/>
              </w:rPr>
              <w:t>平臺</w:t>
            </w:r>
            <w:r w:rsidRPr="00F05B67">
              <w:rPr>
                <w:rFonts w:ascii="Times New Roman" w:eastAsia="標楷體" w:hAnsi="Times New Roman" w:hint="eastAsia"/>
                <w:szCs w:val="24"/>
              </w:rPr>
              <w:t>提供申請介面與服務，統計申辦人次達</w:t>
            </w:r>
            <w:r w:rsidRPr="00F05B67">
              <w:rPr>
                <w:rFonts w:ascii="Times New Roman" w:eastAsia="標楷體" w:hAnsi="Times New Roman" w:hint="eastAsia"/>
                <w:szCs w:val="24"/>
              </w:rPr>
              <w:t>31</w:t>
            </w:r>
            <w:r w:rsidRPr="00F05B67">
              <w:rPr>
                <w:rFonts w:ascii="Times New Roman" w:eastAsia="標楷體" w:hAnsi="Times New Roman" w:hint="eastAsia"/>
                <w:szCs w:val="24"/>
              </w:rPr>
              <w:t>萬人。統計廢車</w:t>
            </w:r>
            <w:r w:rsidRPr="00F05B67">
              <w:rPr>
                <w:rFonts w:ascii="Times New Roman" w:eastAsia="標楷體" w:hAnsi="Times New Roman" w:hint="eastAsia"/>
                <w:szCs w:val="24"/>
              </w:rPr>
              <w:t>e</w:t>
            </w:r>
            <w:r w:rsidRPr="00F05B67">
              <w:rPr>
                <w:rFonts w:ascii="Times New Roman" w:eastAsia="標楷體" w:hAnsi="Times New Roman" w:hint="eastAsia"/>
                <w:szCs w:val="24"/>
              </w:rPr>
              <w:t>化收車比率達</w:t>
            </w:r>
            <w:r w:rsidRPr="00F05B67">
              <w:rPr>
                <w:rFonts w:ascii="Times New Roman" w:eastAsia="標楷體" w:hAnsi="Times New Roman" w:hint="eastAsia"/>
                <w:szCs w:val="24"/>
              </w:rPr>
              <w:t>99.3%</w:t>
            </w:r>
            <w:r w:rsidRPr="00F05B67">
              <w:rPr>
                <w:rFonts w:ascii="Times New Roman" w:eastAsia="標楷體" w:hAnsi="Times New Roman" w:hint="eastAsia"/>
                <w:szCs w:val="24"/>
              </w:rPr>
              <w:t>，引擎雲端稽核通過率達</w:t>
            </w:r>
            <w:r w:rsidRPr="00F05B67">
              <w:rPr>
                <w:rFonts w:ascii="Times New Roman" w:eastAsia="標楷體" w:hAnsi="Times New Roman" w:hint="eastAsia"/>
                <w:szCs w:val="24"/>
              </w:rPr>
              <w:t>97.8%</w:t>
            </w:r>
            <w:r w:rsidRPr="00F05B67">
              <w:rPr>
                <w:rFonts w:ascii="Times New Roman" w:eastAsia="標楷體" w:hAnsi="Times New Roman" w:hint="eastAsia"/>
                <w:szCs w:val="24"/>
              </w:rPr>
              <w:t>。完成回收業者教育訓練及稽核認證團體雲端稽核訓練班共計</w:t>
            </w:r>
            <w:r w:rsidRPr="00F05B67">
              <w:rPr>
                <w:rFonts w:ascii="Times New Roman" w:eastAsia="標楷體" w:hAnsi="Times New Roman" w:hint="eastAsia"/>
                <w:szCs w:val="24"/>
              </w:rPr>
              <w:t>6</w:t>
            </w:r>
            <w:r w:rsidRPr="00F05B67">
              <w:rPr>
                <w:rFonts w:ascii="Times New Roman" w:eastAsia="標楷體" w:hAnsi="Times New Roman" w:hint="eastAsia"/>
                <w:szCs w:val="24"/>
              </w:rPr>
              <w:t>場次。辦理「舊車回收給評抽好禮」記者會及抽獎活動，並透過「回收業服務滿意度評比」活動，提升回收業者服務品質。</w:t>
            </w:r>
          </w:p>
          <w:p w14:paraId="4ACACC93" w14:textId="77777777" w:rsidR="006A4071" w:rsidRPr="00F05B67" w:rsidRDefault="006A4071" w:rsidP="00B15C72">
            <w:pPr>
              <w:pStyle w:val="a3"/>
              <w:numPr>
                <w:ilvl w:val="0"/>
                <w:numId w:val="32"/>
              </w:numPr>
              <w:ind w:leftChars="0"/>
              <w:jc w:val="both"/>
              <w:rPr>
                <w:rFonts w:ascii="Times New Roman" w:eastAsia="標楷體" w:hAnsi="Times New Roman" w:cs="Times New Roman"/>
              </w:rPr>
            </w:pPr>
            <w:r w:rsidRPr="00F05B67">
              <w:rPr>
                <w:rFonts w:ascii="Times New Roman" w:eastAsia="標楷體" w:hAnsi="Times New Roman" w:hint="eastAsia"/>
                <w:szCs w:val="24"/>
              </w:rPr>
              <w:t>廢機動車輛回收獎勵金審核</w:t>
            </w:r>
          </w:p>
          <w:p w14:paraId="4F1D4D0E" w14:textId="6EC33C18" w:rsidR="006A4071" w:rsidRPr="00F05B67" w:rsidRDefault="006A4071" w:rsidP="00464D3A">
            <w:pPr>
              <w:pStyle w:val="a3"/>
              <w:ind w:leftChars="0"/>
              <w:jc w:val="both"/>
              <w:rPr>
                <w:rFonts w:ascii="Times New Roman" w:eastAsia="標楷體" w:hAnsi="Times New Roman"/>
                <w:szCs w:val="24"/>
              </w:rPr>
            </w:pPr>
            <w:r w:rsidRPr="00F05B67">
              <w:rPr>
                <w:rFonts w:ascii="Times New Roman" w:eastAsia="標楷體" w:hAnsi="Times New Roman" w:hint="eastAsia"/>
                <w:szCs w:val="24"/>
              </w:rPr>
              <w:t>本年度核撥機車計</w:t>
            </w:r>
            <w:r w:rsidRPr="00F05B67">
              <w:rPr>
                <w:rFonts w:ascii="Times New Roman" w:eastAsia="標楷體" w:hAnsi="Times New Roman" w:hint="eastAsia"/>
                <w:szCs w:val="24"/>
              </w:rPr>
              <w:t>41.5</w:t>
            </w:r>
            <w:r w:rsidRPr="00F05B67">
              <w:rPr>
                <w:rFonts w:ascii="Times New Roman" w:eastAsia="標楷體" w:hAnsi="Times New Roman" w:hint="eastAsia"/>
                <w:szCs w:val="24"/>
              </w:rPr>
              <w:t>萬件、汽車計</w:t>
            </w:r>
            <w:r w:rsidRPr="00F05B67">
              <w:rPr>
                <w:rFonts w:ascii="Times New Roman" w:eastAsia="標楷體" w:hAnsi="Times New Roman" w:hint="eastAsia"/>
                <w:szCs w:val="24"/>
              </w:rPr>
              <w:t>18.3</w:t>
            </w:r>
            <w:r w:rsidRPr="00F05B67">
              <w:rPr>
                <w:rFonts w:ascii="Times New Roman" w:eastAsia="標楷體" w:hAnsi="Times New Roman" w:hint="eastAsia"/>
                <w:szCs w:val="24"/>
              </w:rPr>
              <w:t>萬件。退匯率自</w:t>
            </w:r>
            <w:r w:rsidRPr="00F05B67">
              <w:rPr>
                <w:rFonts w:ascii="Times New Roman" w:eastAsia="標楷體" w:hAnsi="Times New Roman" w:hint="eastAsia"/>
                <w:szCs w:val="24"/>
              </w:rPr>
              <w:t>106</w:t>
            </w:r>
            <w:r w:rsidRPr="00F05B67">
              <w:rPr>
                <w:rFonts w:ascii="Times New Roman" w:eastAsia="標楷體" w:hAnsi="Times New Roman" w:hint="eastAsia"/>
                <w:szCs w:val="24"/>
              </w:rPr>
              <w:t>年</w:t>
            </w:r>
            <w:r w:rsidRPr="00F05B67">
              <w:rPr>
                <w:rFonts w:ascii="Times New Roman" w:eastAsia="標楷體" w:hAnsi="Times New Roman" w:hint="eastAsia"/>
                <w:szCs w:val="24"/>
              </w:rPr>
              <w:t>4.81%</w:t>
            </w:r>
            <w:r w:rsidRPr="00F05B67">
              <w:rPr>
                <w:rFonts w:ascii="Times New Roman" w:eastAsia="標楷體" w:hAnsi="Times New Roman" w:hint="eastAsia"/>
                <w:szCs w:val="24"/>
              </w:rPr>
              <w:t>，大幅降低至</w:t>
            </w:r>
            <w:r w:rsidRPr="00F05B67">
              <w:rPr>
                <w:rFonts w:ascii="Times New Roman" w:eastAsia="標楷體" w:hAnsi="Times New Roman" w:hint="eastAsia"/>
                <w:szCs w:val="24"/>
              </w:rPr>
              <w:t>111</w:t>
            </w:r>
            <w:r w:rsidR="00B508BF" w:rsidRPr="00F05B67">
              <w:rPr>
                <w:rFonts w:ascii="Times New Roman" w:eastAsia="標楷體" w:hAnsi="Times New Roman" w:hint="eastAsia"/>
                <w:szCs w:val="24"/>
              </w:rPr>
              <w:t>年</w:t>
            </w:r>
            <w:r w:rsidRPr="00F05B67">
              <w:rPr>
                <w:rFonts w:ascii="Times New Roman" w:eastAsia="標楷體" w:hAnsi="Times New Roman" w:hint="eastAsia"/>
                <w:szCs w:val="24"/>
              </w:rPr>
              <w:t>為</w:t>
            </w:r>
            <w:r w:rsidRPr="00F05B67">
              <w:rPr>
                <w:rFonts w:ascii="Times New Roman" w:eastAsia="標楷體" w:hAnsi="Times New Roman" w:hint="eastAsia"/>
                <w:szCs w:val="24"/>
              </w:rPr>
              <w:t>1.25%</w:t>
            </w:r>
            <w:r w:rsidRPr="00F05B67">
              <w:rPr>
                <w:rFonts w:ascii="Times New Roman" w:eastAsia="標楷體" w:hAnsi="Times New Roman" w:hint="eastAsia"/>
                <w:szCs w:val="24"/>
              </w:rPr>
              <w:t>。誤植率自</w:t>
            </w:r>
            <w:r w:rsidRPr="00F05B67">
              <w:rPr>
                <w:rFonts w:ascii="Times New Roman" w:eastAsia="標楷體" w:hAnsi="Times New Roman" w:hint="eastAsia"/>
                <w:szCs w:val="24"/>
              </w:rPr>
              <w:t>106</w:t>
            </w:r>
            <w:r w:rsidRPr="00F05B67">
              <w:rPr>
                <w:rFonts w:ascii="Times New Roman" w:eastAsia="標楷體" w:hAnsi="Times New Roman" w:hint="eastAsia"/>
                <w:szCs w:val="24"/>
              </w:rPr>
              <w:t>年</w:t>
            </w:r>
            <w:r w:rsidRPr="00F05B67">
              <w:rPr>
                <w:rFonts w:ascii="Times New Roman" w:eastAsia="標楷體" w:hAnsi="Times New Roman" w:hint="eastAsia"/>
                <w:szCs w:val="24"/>
              </w:rPr>
              <w:t>0.17%</w:t>
            </w:r>
            <w:r w:rsidRPr="00F05B67">
              <w:rPr>
                <w:rFonts w:ascii="Times New Roman" w:eastAsia="標楷體" w:hAnsi="Times New Roman" w:hint="eastAsia"/>
                <w:szCs w:val="24"/>
              </w:rPr>
              <w:t>，大幅降低至</w:t>
            </w:r>
            <w:r w:rsidRPr="00F05B67">
              <w:rPr>
                <w:rFonts w:ascii="Times New Roman" w:eastAsia="標楷體" w:hAnsi="Times New Roman" w:hint="eastAsia"/>
                <w:szCs w:val="24"/>
              </w:rPr>
              <w:t>111</w:t>
            </w:r>
            <w:r w:rsidR="001C62B3" w:rsidRPr="00F05B67">
              <w:rPr>
                <w:rFonts w:ascii="Times New Roman" w:eastAsia="標楷體" w:hAnsi="Times New Roman" w:hint="eastAsia"/>
                <w:szCs w:val="24"/>
              </w:rPr>
              <w:t>年</w:t>
            </w:r>
            <w:r w:rsidRPr="00F05B67">
              <w:rPr>
                <w:rFonts w:ascii="Times New Roman" w:eastAsia="標楷體" w:hAnsi="Times New Roman" w:hint="eastAsia"/>
                <w:szCs w:val="24"/>
              </w:rPr>
              <w:t>為</w:t>
            </w:r>
            <w:r w:rsidRPr="00F05B67">
              <w:rPr>
                <w:rFonts w:ascii="Times New Roman" w:eastAsia="標楷體" w:hAnsi="Times New Roman" w:hint="eastAsia"/>
                <w:szCs w:val="24"/>
              </w:rPr>
              <w:t>0%</w:t>
            </w:r>
            <w:r w:rsidRPr="00F05B67">
              <w:rPr>
                <w:rFonts w:ascii="Times New Roman" w:eastAsia="標楷體" w:hAnsi="Times New Roman" w:hint="eastAsia"/>
                <w:szCs w:val="24"/>
              </w:rPr>
              <w:t>。獎勵金專線民眾諮詢總通聯數為</w:t>
            </w:r>
            <w:r w:rsidRPr="00F05B67">
              <w:rPr>
                <w:rFonts w:ascii="Times New Roman" w:eastAsia="標楷體" w:hAnsi="Times New Roman" w:hint="eastAsia"/>
                <w:szCs w:val="24"/>
              </w:rPr>
              <w:t>3.9</w:t>
            </w:r>
            <w:r w:rsidRPr="00F05B67">
              <w:rPr>
                <w:rFonts w:ascii="Times New Roman" w:eastAsia="標楷體" w:hAnsi="Times New Roman" w:hint="eastAsia"/>
                <w:szCs w:val="24"/>
              </w:rPr>
              <w:t>萬通，發送撥款通知簡訊達</w:t>
            </w:r>
            <w:r w:rsidRPr="00F05B67">
              <w:rPr>
                <w:rFonts w:ascii="Times New Roman" w:eastAsia="標楷體" w:hAnsi="Times New Roman" w:hint="eastAsia"/>
                <w:szCs w:val="24"/>
              </w:rPr>
              <w:t>41.2</w:t>
            </w:r>
            <w:r w:rsidRPr="00F05B67">
              <w:rPr>
                <w:rFonts w:ascii="Times New Roman" w:eastAsia="標楷體" w:hAnsi="Times New Roman" w:hint="eastAsia"/>
                <w:szCs w:val="24"/>
              </w:rPr>
              <w:t>萬通。全面線上申請便民利民，審查撥款日數自</w:t>
            </w:r>
            <w:r w:rsidRPr="00F05B67">
              <w:rPr>
                <w:rFonts w:ascii="Times New Roman" w:eastAsia="標楷體" w:hAnsi="Times New Roman" w:hint="eastAsia"/>
                <w:szCs w:val="24"/>
              </w:rPr>
              <w:t>106</w:t>
            </w:r>
            <w:r w:rsidRPr="00F05B67">
              <w:rPr>
                <w:rFonts w:ascii="Times New Roman" w:eastAsia="標楷體" w:hAnsi="Times New Roman" w:hint="eastAsia"/>
                <w:szCs w:val="24"/>
              </w:rPr>
              <w:t>年</w:t>
            </w:r>
            <w:r w:rsidRPr="00F05B67">
              <w:rPr>
                <w:rFonts w:ascii="Times New Roman" w:eastAsia="標楷體" w:hAnsi="Times New Roman" w:hint="eastAsia"/>
                <w:szCs w:val="24"/>
              </w:rPr>
              <w:t>35</w:t>
            </w:r>
            <w:r w:rsidRPr="00F05B67">
              <w:rPr>
                <w:rFonts w:ascii="Times New Roman" w:eastAsia="標楷體" w:hAnsi="Times New Roman" w:hint="eastAsia"/>
                <w:szCs w:val="24"/>
              </w:rPr>
              <w:t>天，大幅下降至平均</w:t>
            </w:r>
            <w:r w:rsidRPr="00F05B67">
              <w:rPr>
                <w:rFonts w:ascii="Times New Roman" w:eastAsia="標楷體" w:hAnsi="Times New Roman" w:hint="eastAsia"/>
                <w:szCs w:val="24"/>
              </w:rPr>
              <w:t>10</w:t>
            </w:r>
            <w:r w:rsidRPr="00F05B67">
              <w:rPr>
                <w:rFonts w:ascii="Times New Roman" w:eastAsia="標楷體" w:hAnsi="Times New Roman" w:hint="eastAsia"/>
                <w:szCs w:val="24"/>
              </w:rPr>
              <w:t>天內完成。且線上申請比率，自</w:t>
            </w:r>
            <w:r w:rsidRPr="00F05B67">
              <w:rPr>
                <w:rFonts w:ascii="Times New Roman" w:eastAsia="標楷體" w:hAnsi="Times New Roman" w:hint="eastAsia"/>
                <w:szCs w:val="24"/>
              </w:rPr>
              <w:t>106</w:t>
            </w:r>
            <w:r w:rsidRPr="00F05B67">
              <w:rPr>
                <w:rFonts w:ascii="Times New Roman" w:eastAsia="標楷體" w:hAnsi="Times New Roman" w:hint="eastAsia"/>
                <w:szCs w:val="24"/>
              </w:rPr>
              <w:t>年</w:t>
            </w:r>
            <w:r w:rsidRPr="00F05B67">
              <w:rPr>
                <w:rFonts w:ascii="Times New Roman" w:eastAsia="標楷體" w:hAnsi="Times New Roman" w:hint="eastAsia"/>
                <w:szCs w:val="24"/>
              </w:rPr>
              <w:t>31.18%</w:t>
            </w:r>
            <w:r w:rsidRPr="00F05B67">
              <w:rPr>
                <w:rFonts w:ascii="Times New Roman" w:eastAsia="標楷體" w:hAnsi="Times New Roman" w:hint="eastAsia"/>
                <w:szCs w:val="24"/>
              </w:rPr>
              <w:t>大幅提升為</w:t>
            </w:r>
            <w:r w:rsidRPr="00F05B67">
              <w:rPr>
                <w:rFonts w:ascii="Times New Roman" w:eastAsia="標楷體" w:hAnsi="Times New Roman" w:hint="eastAsia"/>
                <w:szCs w:val="24"/>
              </w:rPr>
              <w:t>97.52%</w:t>
            </w:r>
            <w:r w:rsidRPr="00F05B67">
              <w:rPr>
                <w:rFonts w:ascii="Times New Roman" w:eastAsia="標楷體" w:hAnsi="Times New Roman" w:hint="eastAsia"/>
                <w:szCs w:val="24"/>
              </w:rPr>
              <w:t>。</w:t>
            </w:r>
          </w:p>
          <w:p w14:paraId="17F87F98" w14:textId="77777777" w:rsidR="006A4071" w:rsidRPr="00F05B67" w:rsidRDefault="006A4071" w:rsidP="00B15C72">
            <w:pPr>
              <w:pStyle w:val="a3"/>
              <w:numPr>
                <w:ilvl w:val="0"/>
                <w:numId w:val="32"/>
              </w:numPr>
              <w:spacing w:line="360" w:lineRule="exact"/>
              <w:ind w:leftChars="0"/>
              <w:rPr>
                <w:rFonts w:ascii="Times New Roman" w:eastAsia="標楷體" w:hAnsi="Times New Roman"/>
                <w:bCs/>
                <w:szCs w:val="24"/>
              </w:rPr>
            </w:pPr>
            <w:r w:rsidRPr="00F05B67">
              <w:rPr>
                <w:rFonts w:ascii="Times New Roman" w:eastAsia="標楷體" w:hAnsi="Times New Roman" w:hint="eastAsia"/>
                <w:szCs w:val="24"/>
              </w:rPr>
              <w:t>推動執行機關垃圾減量及資源回</w:t>
            </w:r>
            <w:r w:rsidRPr="00F05B67">
              <w:rPr>
                <w:rFonts w:ascii="Times New Roman" w:eastAsia="標楷體" w:hAnsi="Times New Roman" w:hint="eastAsia"/>
                <w:bCs/>
                <w:szCs w:val="24"/>
              </w:rPr>
              <w:t>收管理</w:t>
            </w:r>
          </w:p>
          <w:p w14:paraId="6E2D6F3C" w14:textId="77777777" w:rsidR="006A4071" w:rsidRPr="00F05B67" w:rsidRDefault="006A4071" w:rsidP="00464D3A">
            <w:pPr>
              <w:pStyle w:val="a3"/>
              <w:ind w:leftChars="0"/>
              <w:jc w:val="both"/>
              <w:rPr>
                <w:rFonts w:ascii="Times New Roman" w:eastAsia="標楷體" w:hAnsi="Times New Roman"/>
                <w:bCs/>
                <w:szCs w:val="24"/>
              </w:rPr>
            </w:pPr>
            <w:r w:rsidRPr="00F05B67">
              <w:rPr>
                <w:rFonts w:ascii="Times New Roman" w:eastAsia="標楷體" w:hAnsi="Times New Roman" w:hint="eastAsia"/>
                <w:bCs/>
                <w:szCs w:val="24"/>
              </w:rPr>
              <w:t>研訂補助原則、</w:t>
            </w:r>
            <w:r w:rsidRPr="00F05B67">
              <w:rPr>
                <w:rFonts w:ascii="Times New Roman" w:eastAsia="標楷體" w:hAnsi="Times New Roman" w:hint="eastAsia"/>
                <w:szCs w:val="24"/>
              </w:rPr>
              <w:t>管控計畫進度並彙整成果。訂定</w:t>
            </w:r>
            <w:r w:rsidRPr="00F05B67">
              <w:rPr>
                <w:rFonts w:ascii="Times New Roman" w:eastAsia="標楷體" w:hAnsi="Times New Roman" w:hint="eastAsia"/>
                <w:szCs w:val="24"/>
              </w:rPr>
              <w:t>112</w:t>
            </w:r>
            <w:r w:rsidRPr="00F05B67">
              <w:rPr>
                <w:rFonts w:ascii="Times New Roman" w:eastAsia="標楷體" w:hAnsi="Times New Roman" w:hint="eastAsia"/>
                <w:szCs w:val="24"/>
              </w:rPr>
              <w:t>年源頭減量及資源回收考核計畫、執行績效評核作業及績優單位頒獎。追蹤</w:t>
            </w:r>
            <w:r w:rsidRPr="00F05B67">
              <w:rPr>
                <w:rFonts w:ascii="Times New Roman" w:eastAsia="標楷體" w:hAnsi="Times New Roman" w:hint="eastAsia"/>
                <w:szCs w:val="24"/>
              </w:rPr>
              <w:lastRenderedPageBreak/>
              <w:t>全國資源回收物堆置情形，並完成</w:t>
            </w:r>
            <w:r w:rsidRPr="00F05B67">
              <w:rPr>
                <w:rFonts w:ascii="Times New Roman" w:eastAsia="標楷體" w:hAnsi="Times New Roman" w:hint="eastAsia"/>
                <w:szCs w:val="24"/>
              </w:rPr>
              <w:t>22</w:t>
            </w:r>
            <w:r w:rsidRPr="00F05B67">
              <w:rPr>
                <w:rFonts w:ascii="Times New Roman" w:eastAsia="標楷體" w:hAnsi="Times New Roman" w:hint="eastAsia"/>
                <w:szCs w:val="24"/>
              </w:rPr>
              <w:t>縣市資源回收數據抽查輔導工作。研擬地方政府推動換購低污染資源回收車補助計畫。推動垃圾費隨袋徵收，完成桃園八德及龜山共</w:t>
            </w:r>
            <w:r w:rsidRPr="00F05B67">
              <w:rPr>
                <w:rFonts w:ascii="Times New Roman" w:eastAsia="標楷體" w:hAnsi="Times New Roman" w:hint="eastAsia"/>
                <w:szCs w:val="24"/>
              </w:rPr>
              <w:t>4</w:t>
            </w:r>
            <w:r w:rsidRPr="00F05B67">
              <w:rPr>
                <w:rFonts w:ascii="Times New Roman" w:eastAsia="標楷體" w:hAnsi="Times New Roman" w:hint="eastAsia"/>
                <w:szCs w:val="24"/>
              </w:rPr>
              <w:t>里及苗栗銅鑼工業區試辦。訂定「公寓大廈資源回收指引」，輔導</w:t>
            </w:r>
            <w:r w:rsidRPr="00F05B67">
              <w:rPr>
                <w:rFonts w:ascii="Times New Roman" w:eastAsia="標楷體" w:hAnsi="Times New Roman" w:hint="eastAsia"/>
                <w:szCs w:val="24"/>
              </w:rPr>
              <w:t>270</w:t>
            </w:r>
            <w:r w:rsidRPr="00F05B67">
              <w:rPr>
                <w:rFonts w:ascii="Times New Roman" w:eastAsia="標楷體" w:hAnsi="Times New Roman" w:hint="eastAsia"/>
                <w:szCs w:val="24"/>
              </w:rPr>
              <w:t>個新設置資收示範社區，並完成</w:t>
            </w:r>
            <w:r w:rsidRPr="00F05B67">
              <w:rPr>
                <w:rFonts w:ascii="Times New Roman" w:eastAsia="標楷體" w:hAnsi="Times New Roman" w:hint="eastAsia"/>
                <w:szCs w:val="24"/>
              </w:rPr>
              <w:t>1,100</w:t>
            </w:r>
            <w:r w:rsidRPr="00F05B67">
              <w:rPr>
                <w:rFonts w:ascii="Times New Roman" w:eastAsia="標楷體" w:hAnsi="Times New Roman" w:hint="eastAsia"/>
                <w:szCs w:val="24"/>
              </w:rPr>
              <w:t>場回收分類宣導說明會。</w:t>
            </w:r>
            <w:r w:rsidRPr="00F05B67">
              <w:rPr>
                <w:rFonts w:ascii="Times New Roman" w:eastAsia="標楷體" w:hAnsi="Times New Roman" w:hint="eastAsia"/>
                <w:szCs w:val="24"/>
              </w:rPr>
              <w:t>22</w:t>
            </w:r>
            <w:r w:rsidRPr="00F05B67">
              <w:rPr>
                <w:rFonts w:ascii="Times New Roman" w:eastAsia="標楷體" w:hAnsi="Times New Roman" w:hint="eastAsia"/>
                <w:szCs w:val="24"/>
              </w:rPr>
              <w:t>個縣市垃圾清運破袋</w:t>
            </w:r>
            <w:r w:rsidRPr="00F05B67">
              <w:rPr>
                <w:rFonts w:ascii="Times New Roman" w:eastAsia="標楷體" w:hAnsi="Times New Roman" w:hint="eastAsia"/>
                <w:bCs/>
                <w:szCs w:val="24"/>
              </w:rPr>
              <w:t>稽查及分析垃圾組成。</w:t>
            </w:r>
          </w:p>
          <w:p w14:paraId="094E9928" w14:textId="77777777" w:rsidR="006A4071" w:rsidRPr="00F05B67" w:rsidRDefault="006A4071" w:rsidP="00B15C72">
            <w:pPr>
              <w:pStyle w:val="a3"/>
              <w:numPr>
                <w:ilvl w:val="0"/>
                <w:numId w:val="32"/>
              </w:numPr>
              <w:ind w:leftChars="0"/>
              <w:jc w:val="both"/>
              <w:rPr>
                <w:rFonts w:ascii="Times New Roman" w:eastAsia="標楷體" w:hAnsi="Times New Roman" w:cs="Times New Roman"/>
              </w:rPr>
            </w:pPr>
            <w:r w:rsidRPr="00F05B67">
              <w:rPr>
                <w:rFonts w:ascii="Times New Roman" w:eastAsia="標楷體" w:hAnsi="Times New Roman" w:hint="eastAsia"/>
                <w:bCs/>
                <w:szCs w:val="24"/>
              </w:rPr>
              <w:t>容器商品循環設計與責任業者精進管理</w:t>
            </w:r>
          </w:p>
          <w:p w14:paraId="00D9C573" w14:textId="77777777" w:rsidR="006A4071" w:rsidRPr="00F05B67" w:rsidRDefault="006A4071" w:rsidP="00464D3A">
            <w:pPr>
              <w:pStyle w:val="a3"/>
              <w:ind w:leftChars="0"/>
              <w:jc w:val="both"/>
              <w:rPr>
                <w:rFonts w:ascii="Times New Roman" w:eastAsia="標楷體" w:hAnsi="Times New Roman"/>
                <w:szCs w:val="24"/>
              </w:rPr>
            </w:pPr>
            <w:r w:rsidRPr="00F05B67">
              <w:rPr>
                <w:rFonts w:ascii="Times New Roman" w:eastAsia="標楷體" w:hAnsi="Times New Roman" w:hint="eastAsia"/>
                <w:bCs/>
                <w:szCs w:val="24"/>
              </w:rPr>
              <w:t>完成塑膠平板包材公</w:t>
            </w:r>
            <w:r w:rsidRPr="00F05B67">
              <w:rPr>
                <w:rFonts w:ascii="Times New Roman" w:eastAsia="標楷體" w:hAnsi="Times New Roman" w:hint="eastAsia"/>
                <w:szCs w:val="24"/>
              </w:rPr>
              <w:t>告為應回收之修正責任業者範圍草案內容，提出第二批指定塑膠容器商品材質單一化建議及</w:t>
            </w:r>
            <w:r w:rsidRPr="00F05B67">
              <w:rPr>
                <w:rFonts w:ascii="Times New Roman" w:eastAsia="標楷體" w:hAnsi="Times New Roman" w:hint="eastAsia"/>
                <w:szCs w:val="24"/>
              </w:rPr>
              <w:t>2</w:t>
            </w:r>
            <w:r w:rsidRPr="00F05B67">
              <w:rPr>
                <w:rFonts w:ascii="Times New Roman" w:eastAsia="標楷體" w:hAnsi="Times New Roman" w:hint="eastAsia"/>
                <w:szCs w:val="24"/>
              </w:rPr>
              <w:t>種紙板課費方案之責任物定義及責任業者範圍修正條文建議，研擬塑膠容器商品環境化設計推動策略。</w:t>
            </w:r>
          </w:p>
          <w:p w14:paraId="4E92DB80" w14:textId="77777777" w:rsidR="006A4071" w:rsidRPr="00F05B67" w:rsidRDefault="006A4071" w:rsidP="00B15C72">
            <w:pPr>
              <w:pStyle w:val="a3"/>
              <w:numPr>
                <w:ilvl w:val="0"/>
                <w:numId w:val="32"/>
              </w:numPr>
              <w:spacing w:line="360" w:lineRule="exact"/>
              <w:ind w:leftChars="0"/>
              <w:jc w:val="both"/>
              <w:rPr>
                <w:rFonts w:ascii="Times New Roman" w:eastAsia="標楷體" w:hAnsi="Times New Roman"/>
                <w:szCs w:val="24"/>
              </w:rPr>
            </w:pPr>
            <w:r w:rsidRPr="00F05B67">
              <w:rPr>
                <w:rFonts w:ascii="Times New Roman" w:eastAsia="標楷體" w:hAnsi="Times New Roman" w:hint="eastAsia"/>
                <w:szCs w:val="24"/>
              </w:rPr>
              <w:t>一次用塑膠產品源頭減量</w:t>
            </w:r>
          </w:p>
          <w:p w14:paraId="6833CFD5" w14:textId="5EF0D291" w:rsidR="006A4071" w:rsidRPr="00F05B67" w:rsidRDefault="006A4071" w:rsidP="00464D3A">
            <w:pPr>
              <w:pStyle w:val="a3"/>
              <w:ind w:leftChars="0"/>
              <w:jc w:val="both"/>
              <w:rPr>
                <w:rFonts w:ascii="Times New Roman" w:eastAsia="標楷體" w:hAnsi="Times New Roman"/>
                <w:szCs w:val="24"/>
              </w:rPr>
            </w:pPr>
            <w:r w:rsidRPr="00F05B67">
              <w:rPr>
                <w:rFonts w:ascii="Times New Roman" w:eastAsia="標楷體" w:hAnsi="Times New Roman" w:hint="eastAsia"/>
                <w:szCs w:val="24"/>
              </w:rPr>
              <w:t>研析國際資訊，建立一次用產品基線資料，研擬減塑政策藍圖。檢討精進一次用產品源頭減量規定，推動行政機關、學校減少使用免洗餐具及包裝飲用水。推動環保夜市，辦理票選及秘密客訪查，選出績優夜市。推廣循環（外借）杯良好服務指引與辦理服務標誌票選活動。</w:t>
            </w:r>
          </w:p>
          <w:p w14:paraId="04665413" w14:textId="77777777" w:rsidR="006A4071" w:rsidRPr="00F05B67" w:rsidRDefault="006A4071" w:rsidP="00B15C72">
            <w:pPr>
              <w:pStyle w:val="a3"/>
              <w:numPr>
                <w:ilvl w:val="0"/>
                <w:numId w:val="32"/>
              </w:numPr>
              <w:spacing w:line="360" w:lineRule="exact"/>
              <w:ind w:leftChars="0"/>
              <w:rPr>
                <w:rFonts w:ascii="Times New Roman" w:eastAsia="標楷體" w:hAnsi="Times New Roman"/>
                <w:szCs w:val="24"/>
              </w:rPr>
            </w:pPr>
            <w:r w:rsidRPr="00F05B67">
              <w:rPr>
                <w:rFonts w:ascii="Times New Roman" w:eastAsia="標楷體" w:hAnsi="Times New Roman" w:hint="eastAsia"/>
                <w:szCs w:val="24"/>
              </w:rPr>
              <w:t>資源回收物管理及循環利用</w:t>
            </w:r>
          </w:p>
          <w:p w14:paraId="57CAF764" w14:textId="77B97CEA" w:rsidR="006A4071" w:rsidRPr="00F05B67" w:rsidRDefault="006A4071" w:rsidP="00464D3A">
            <w:pPr>
              <w:pStyle w:val="a3"/>
              <w:ind w:leftChars="0"/>
              <w:jc w:val="both"/>
              <w:rPr>
                <w:rFonts w:ascii="Times New Roman" w:eastAsia="標楷體" w:hAnsi="Times New Roman"/>
                <w:szCs w:val="24"/>
              </w:rPr>
            </w:pPr>
            <w:r w:rsidRPr="00F05B67">
              <w:rPr>
                <w:rFonts w:ascii="Times New Roman" w:eastAsia="標楷體" w:hAnsi="Times New Roman" w:hint="eastAsia"/>
                <w:szCs w:val="24"/>
              </w:rPr>
              <w:t>調查廢包裝用發泡塑膠目前回收處理作業程序問題及</w:t>
            </w:r>
            <w:r w:rsidRPr="00F05B67">
              <w:rPr>
                <w:rFonts w:ascii="Times New Roman" w:eastAsia="標楷體" w:hAnsi="Times New Roman" w:hint="eastAsia"/>
                <w:szCs w:val="24"/>
              </w:rPr>
              <w:t>10</w:t>
            </w:r>
            <w:r w:rsidRPr="00F05B67">
              <w:rPr>
                <w:rFonts w:ascii="Times New Roman" w:eastAsia="標楷體" w:hAnsi="Times New Roman" w:hint="eastAsia"/>
                <w:szCs w:val="24"/>
              </w:rPr>
              <w:t>場廢包裝用發泡塑膠回收再生廠查核及稽核</w:t>
            </w:r>
            <w:r w:rsidRPr="00F05B67">
              <w:rPr>
                <w:rFonts w:ascii="Times New Roman" w:eastAsia="標楷體" w:hAnsi="Times New Roman" w:hint="eastAsia"/>
                <w:bCs/>
                <w:kern w:val="0"/>
                <w:szCs w:val="24"/>
              </w:rPr>
              <w:t>認證作業監督。辦理海洋廢棄物循環產品標章成果發表記者會，授證</w:t>
            </w:r>
            <w:r w:rsidRPr="00F05B67">
              <w:rPr>
                <w:rFonts w:ascii="Times New Roman" w:eastAsia="標楷體" w:hAnsi="Times New Roman" w:hint="eastAsia"/>
                <w:bCs/>
                <w:kern w:val="0"/>
                <w:szCs w:val="24"/>
              </w:rPr>
              <w:t>3</w:t>
            </w:r>
            <w:r w:rsidRPr="00F05B67">
              <w:rPr>
                <w:rFonts w:ascii="Times New Roman" w:eastAsia="標楷體" w:hAnsi="Times New Roman" w:hint="eastAsia"/>
                <w:bCs/>
                <w:kern w:val="0"/>
                <w:szCs w:val="24"/>
              </w:rPr>
              <w:t>家企業</w:t>
            </w:r>
            <w:r w:rsidRPr="00F05B67">
              <w:rPr>
                <w:rFonts w:ascii="Times New Roman" w:eastAsia="標楷體" w:hAnsi="Times New Roman" w:hint="eastAsia"/>
                <w:szCs w:val="24"/>
              </w:rPr>
              <w:t>5</w:t>
            </w:r>
            <w:r w:rsidRPr="00F05B67">
              <w:rPr>
                <w:rFonts w:ascii="Times New Roman" w:eastAsia="標楷體" w:hAnsi="Times New Roman" w:hint="eastAsia"/>
                <w:szCs w:val="24"/>
              </w:rPr>
              <w:t>件海洋廢棄物循環標章產品，記者會</w:t>
            </w:r>
            <w:r w:rsidRPr="00F05B67">
              <w:rPr>
                <w:rFonts w:ascii="Times New Roman" w:eastAsia="標楷體" w:hAnsi="Times New Roman" w:hint="eastAsia"/>
                <w:szCs w:val="24"/>
              </w:rPr>
              <w:t>16</w:t>
            </w:r>
            <w:r w:rsidRPr="00F05B67">
              <w:rPr>
                <w:rFonts w:ascii="Times New Roman" w:eastAsia="標楷體" w:hAnsi="Times New Roman" w:hint="eastAsia"/>
                <w:szCs w:val="24"/>
              </w:rPr>
              <w:t>家媒體到場採訪，計有媒體新聞露出共</w:t>
            </w:r>
            <w:r w:rsidRPr="00F05B67">
              <w:rPr>
                <w:rFonts w:ascii="Times New Roman" w:eastAsia="標楷體" w:hAnsi="Times New Roman" w:hint="eastAsia"/>
                <w:szCs w:val="24"/>
              </w:rPr>
              <w:t>37</w:t>
            </w:r>
            <w:r w:rsidRPr="00F05B67">
              <w:rPr>
                <w:rFonts w:ascii="Times New Roman" w:eastAsia="標楷體" w:hAnsi="Times New Roman" w:hint="eastAsia"/>
                <w:szCs w:val="24"/>
              </w:rPr>
              <w:t>篇報導。</w:t>
            </w:r>
          </w:p>
          <w:p w14:paraId="7A49F7D8" w14:textId="77777777" w:rsidR="006A4071" w:rsidRPr="00F05B67" w:rsidRDefault="006A4071" w:rsidP="00B15C72">
            <w:pPr>
              <w:pStyle w:val="a3"/>
              <w:numPr>
                <w:ilvl w:val="0"/>
                <w:numId w:val="32"/>
              </w:numPr>
              <w:spacing w:line="360" w:lineRule="exact"/>
              <w:ind w:leftChars="0"/>
              <w:jc w:val="both"/>
              <w:rPr>
                <w:rFonts w:ascii="Times New Roman" w:eastAsia="標楷體" w:hAnsi="Times New Roman"/>
                <w:bCs/>
                <w:kern w:val="0"/>
                <w:szCs w:val="24"/>
              </w:rPr>
            </w:pPr>
            <w:r w:rsidRPr="00F05B67">
              <w:rPr>
                <w:rFonts w:ascii="Times New Roman" w:eastAsia="標楷體" w:hAnsi="Times New Roman" w:hint="eastAsia"/>
                <w:szCs w:val="24"/>
              </w:rPr>
              <w:t>強化廢電子電器及資訊物品多元回收管道</w:t>
            </w:r>
            <w:r w:rsidRPr="00F05B67">
              <w:rPr>
                <w:rFonts w:ascii="Times New Roman" w:eastAsia="標楷體" w:hAnsi="Times New Roman" w:hint="eastAsia"/>
                <w:szCs w:val="24"/>
              </w:rPr>
              <w:lastRenderedPageBreak/>
              <w:t>提升回收成效</w:t>
            </w:r>
          </w:p>
          <w:p w14:paraId="21FA047C" w14:textId="7E4E81F5" w:rsidR="006A4071" w:rsidRPr="00F05B67" w:rsidRDefault="006A4071" w:rsidP="00253384">
            <w:pPr>
              <w:pStyle w:val="a3"/>
              <w:ind w:leftChars="0"/>
              <w:jc w:val="both"/>
              <w:rPr>
                <w:rFonts w:ascii="Times New Roman" w:eastAsia="標楷體" w:hAnsi="Times New Roman"/>
                <w:bCs/>
                <w:kern w:val="0"/>
                <w:szCs w:val="24"/>
              </w:rPr>
            </w:pPr>
            <w:r w:rsidRPr="00F05B67">
              <w:rPr>
                <w:rFonts w:ascii="Times New Roman" w:eastAsia="標楷體" w:hAnsi="Times New Roman" w:hint="eastAsia"/>
                <w:szCs w:val="24"/>
              </w:rPr>
              <w:t>蒐集越南、菲律賓、吐瓦魯、印尼、智利、阿根廷、美國及巴西之電子廢棄物回收處理制度</w:t>
            </w:r>
            <w:r w:rsidRPr="00F05B67">
              <w:rPr>
                <w:rFonts w:ascii="Times New Roman" w:eastAsia="標楷體" w:hAnsi="Times New Roman" w:hint="eastAsia"/>
                <w:bCs/>
                <w:kern w:val="0"/>
                <w:szCs w:val="24"/>
              </w:rPr>
              <w:t>，並協助馬來西亞環境部辦理研討會，及國際電子廢棄物管理夥伴網路線上活動，共</w:t>
            </w:r>
            <w:r w:rsidRPr="00F05B67">
              <w:rPr>
                <w:rFonts w:ascii="Times New Roman" w:eastAsia="標楷體" w:hAnsi="Times New Roman" w:hint="eastAsia"/>
                <w:bCs/>
                <w:kern w:val="0"/>
                <w:szCs w:val="24"/>
              </w:rPr>
              <w:t>113</w:t>
            </w:r>
            <w:r w:rsidRPr="00F05B67">
              <w:rPr>
                <w:rFonts w:ascii="Times New Roman" w:eastAsia="標楷體" w:hAnsi="Times New Roman" w:hint="eastAsia"/>
                <w:bCs/>
                <w:kern w:val="0"/>
                <w:szCs w:val="24"/>
              </w:rPr>
              <w:t>位上線參與。評估綠色徵收及補貼推動方向，納入循環利用成本因子，以促進使用再生料，為達廢液晶面板高值化，透過差別補貼，降低業者固定成本，增加投資意願。辦理廢四機回收政策推動說明會議，及</w:t>
            </w:r>
            <w:r w:rsidRPr="00F05B67">
              <w:rPr>
                <w:rFonts w:ascii="Times New Roman" w:eastAsia="標楷體" w:hAnsi="Times New Roman" w:hint="eastAsia"/>
                <w:bCs/>
                <w:kern w:val="0"/>
                <w:szCs w:val="24"/>
              </w:rPr>
              <w:t>8</w:t>
            </w:r>
            <w:r w:rsidRPr="00F05B67">
              <w:rPr>
                <w:rFonts w:ascii="Times New Roman" w:eastAsia="標楷體" w:hAnsi="Times New Roman" w:hint="eastAsia"/>
                <w:bCs/>
                <w:kern w:val="0"/>
                <w:szCs w:val="24"/>
              </w:rPr>
              <w:t>場次費率審議委員會會議。</w:t>
            </w:r>
          </w:p>
          <w:p w14:paraId="1836FC85" w14:textId="77777777" w:rsidR="006A4071" w:rsidRPr="00F05B67" w:rsidRDefault="006A4071" w:rsidP="00B15C72">
            <w:pPr>
              <w:pStyle w:val="a3"/>
              <w:numPr>
                <w:ilvl w:val="0"/>
                <w:numId w:val="32"/>
              </w:numPr>
              <w:spacing w:line="360" w:lineRule="exact"/>
              <w:ind w:leftChars="0"/>
              <w:jc w:val="both"/>
              <w:rPr>
                <w:rFonts w:ascii="Times New Roman" w:eastAsia="標楷體" w:hAnsi="Times New Roman"/>
                <w:bCs/>
                <w:kern w:val="0"/>
                <w:szCs w:val="24"/>
              </w:rPr>
            </w:pPr>
            <w:r w:rsidRPr="00F05B67">
              <w:rPr>
                <w:rFonts w:ascii="Times New Roman" w:eastAsia="標楷體" w:hAnsi="Times New Roman" w:hint="eastAsia"/>
                <w:bCs/>
                <w:kern w:val="0"/>
                <w:szCs w:val="24"/>
              </w:rPr>
              <w:t>回收處理業及受補貼機構申請審核管理機制精進</w:t>
            </w:r>
          </w:p>
          <w:p w14:paraId="24DC8140" w14:textId="272A902A" w:rsidR="006A4071" w:rsidRPr="00F05B67" w:rsidRDefault="006A4071" w:rsidP="009B0A38">
            <w:pPr>
              <w:pStyle w:val="a3"/>
              <w:ind w:leftChars="0"/>
              <w:jc w:val="both"/>
              <w:rPr>
                <w:rFonts w:ascii="Times New Roman" w:eastAsia="標楷體" w:hAnsi="Times New Roman"/>
                <w:bCs/>
                <w:kern w:val="0"/>
                <w:szCs w:val="24"/>
              </w:rPr>
            </w:pPr>
            <w:r w:rsidRPr="00F05B67">
              <w:rPr>
                <w:rFonts w:ascii="Times New Roman" w:eastAsia="標楷體" w:hAnsi="Times New Roman" w:hint="eastAsia"/>
                <w:bCs/>
                <w:kern w:val="0"/>
                <w:szCs w:val="24"/>
              </w:rPr>
              <w:t>訂定及公告「應回收廢棄物回收處理業專案貸款信用保證及利息補貼實施要點」。編修回收處理業及受補貼機構申請審核作業指引及範例，辦理</w:t>
            </w:r>
            <w:r w:rsidRPr="00F05B67">
              <w:rPr>
                <w:rFonts w:ascii="Times New Roman" w:eastAsia="標楷體" w:hAnsi="Times New Roman" w:hint="eastAsia"/>
                <w:bCs/>
                <w:kern w:val="0"/>
                <w:szCs w:val="24"/>
              </w:rPr>
              <w:t>285</w:t>
            </w:r>
            <w:r w:rsidRPr="00F05B67">
              <w:rPr>
                <w:rFonts w:ascii="Times New Roman" w:eastAsia="標楷體" w:hAnsi="Times New Roman" w:hint="eastAsia"/>
                <w:bCs/>
                <w:kern w:val="0"/>
                <w:szCs w:val="24"/>
              </w:rPr>
              <w:t>件受補貼機構申請案之書面審查、</w:t>
            </w:r>
            <w:r w:rsidRPr="00F05B67">
              <w:rPr>
                <w:rFonts w:ascii="Times New Roman" w:eastAsia="標楷體" w:hAnsi="Times New Roman" w:hint="eastAsia"/>
                <w:bCs/>
                <w:kern w:val="0"/>
                <w:szCs w:val="24"/>
              </w:rPr>
              <w:t>26</w:t>
            </w:r>
            <w:r w:rsidRPr="00F05B67">
              <w:rPr>
                <w:rFonts w:ascii="Times New Roman" w:eastAsia="標楷體" w:hAnsi="Times New Roman" w:hint="eastAsia"/>
                <w:bCs/>
                <w:kern w:val="0"/>
                <w:szCs w:val="24"/>
              </w:rPr>
              <w:t>場次現場勘查、</w:t>
            </w:r>
            <w:r w:rsidRPr="00F05B67">
              <w:rPr>
                <w:rFonts w:ascii="Times New Roman" w:eastAsia="標楷體" w:hAnsi="Times New Roman" w:hint="eastAsia"/>
                <w:bCs/>
                <w:kern w:val="0"/>
                <w:szCs w:val="24"/>
              </w:rPr>
              <w:t>8</w:t>
            </w:r>
            <w:r w:rsidRPr="00F05B67">
              <w:rPr>
                <w:rFonts w:ascii="Times New Roman" w:eastAsia="標楷體" w:hAnsi="Times New Roman" w:hint="eastAsia"/>
                <w:bCs/>
                <w:kern w:val="0"/>
                <w:szCs w:val="24"/>
              </w:rPr>
              <w:t>場次資源回收從業人員教育訓練。完成</w:t>
            </w:r>
            <w:r w:rsidRPr="00F05B67">
              <w:rPr>
                <w:rFonts w:ascii="Times New Roman" w:eastAsia="標楷體" w:hAnsi="Times New Roman" w:hint="eastAsia"/>
                <w:bCs/>
                <w:kern w:val="0"/>
                <w:szCs w:val="24"/>
              </w:rPr>
              <w:t>158</w:t>
            </w:r>
            <w:r w:rsidRPr="00F05B67">
              <w:rPr>
                <w:rFonts w:ascii="Times New Roman" w:eastAsia="標楷體" w:hAnsi="Times New Roman" w:hint="eastAsia"/>
                <w:bCs/>
                <w:kern w:val="0"/>
                <w:szCs w:val="24"/>
              </w:rPr>
              <w:t>場回收處理業現場評鑑及頒獎典禮。</w:t>
            </w:r>
          </w:p>
          <w:p w14:paraId="6AD3BF27" w14:textId="77777777" w:rsidR="006A4071" w:rsidRPr="00F05B67" w:rsidRDefault="006A4071" w:rsidP="00B15C72">
            <w:pPr>
              <w:pStyle w:val="a3"/>
              <w:numPr>
                <w:ilvl w:val="0"/>
                <w:numId w:val="32"/>
              </w:numPr>
              <w:spacing w:line="360" w:lineRule="exact"/>
              <w:ind w:leftChars="0"/>
              <w:jc w:val="both"/>
              <w:rPr>
                <w:rFonts w:ascii="Times New Roman" w:eastAsia="標楷體" w:hAnsi="Times New Roman"/>
              </w:rPr>
            </w:pPr>
            <w:r w:rsidRPr="00F05B67">
              <w:rPr>
                <w:rFonts w:ascii="Times New Roman" w:eastAsia="標楷體" w:hAnsi="Times New Roman" w:hint="eastAsia"/>
                <w:bCs/>
                <w:kern w:val="0"/>
                <w:szCs w:val="24"/>
              </w:rPr>
              <w:t>稽核認證管理與監督查核</w:t>
            </w:r>
          </w:p>
          <w:p w14:paraId="6ABEBD35" w14:textId="2FDD910B" w:rsidR="006A4071" w:rsidRPr="00F05B67" w:rsidRDefault="006A4071" w:rsidP="009B0A38">
            <w:pPr>
              <w:pStyle w:val="a3"/>
              <w:ind w:leftChars="0"/>
              <w:jc w:val="both"/>
              <w:rPr>
                <w:rFonts w:ascii="Times New Roman" w:eastAsia="標楷體" w:hAnsi="Times New Roman" w:cs="Times New Roman"/>
              </w:rPr>
            </w:pPr>
            <w:r w:rsidRPr="00F05B67">
              <w:rPr>
                <w:rFonts w:ascii="Times New Roman" w:eastAsia="標楷體" w:hAnsi="Times New Roman" w:hint="eastAsia"/>
                <w:bCs/>
                <w:kern w:val="0"/>
                <w:szCs w:val="24"/>
              </w:rPr>
              <w:t>修正及發布「應回收廢棄物稽核認證作業辦法」部分條文。修訂稽核認證團體監督計畫，稽核認證團體監督會進行</w:t>
            </w:r>
            <w:r w:rsidRPr="00F05B67">
              <w:rPr>
                <w:rFonts w:ascii="Times New Roman" w:eastAsia="標楷體" w:hAnsi="Times New Roman" w:hint="eastAsia"/>
                <w:bCs/>
                <w:kern w:val="0"/>
                <w:szCs w:val="24"/>
              </w:rPr>
              <w:t>40</w:t>
            </w:r>
            <w:r w:rsidRPr="00F05B67">
              <w:rPr>
                <w:rFonts w:ascii="Times New Roman" w:eastAsia="標楷體" w:hAnsi="Times New Roman" w:hint="eastAsia"/>
                <w:bCs/>
                <w:kern w:val="0"/>
                <w:szCs w:val="24"/>
              </w:rPr>
              <w:t>場次稽核認證團體現場查核及</w:t>
            </w:r>
            <w:r w:rsidRPr="00F05B67">
              <w:rPr>
                <w:rFonts w:ascii="Times New Roman" w:eastAsia="標楷體" w:hAnsi="Times New Roman" w:hint="eastAsia"/>
                <w:bCs/>
                <w:kern w:val="0"/>
                <w:szCs w:val="24"/>
              </w:rPr>
              <w:t>8</w:t>
            </w:r>
            <w:r w:rsidRPr="00F05B67">
              <w:rPr>
                <w:rFonts w:ascii="Times New Roman" w:eastAsia="標楷體" w:hAnsi="Times New Roman" w:hint="eastAsia"/>
                <w:bCs/>
                <w:kern w:val="0"/>
                <w:szCs w:val="24"/>
              </w:rPr>
              <w:t>場次評鑑等作業。參採</w:t>
            </w:r>
            <w:r w:rsidRPr="00F05B67">
              <w:rPr>
                <w:rFonts w:ascii="Times New Roman" w:eastAsia="標楷體" w:hAnsi="Times New Roman" w:hint="eastAsia"/>
                <w:bCs/>
                <w:kern w:val="0"/>
                <w:szCs w:val="24"/>
              </w:rPr>
              <w:t>ISO</w:t>
            </w:r>
            <w:r w:rsidRPr="00F05B67">
              <w:rPr>
                <w:rFonts w:ascii="Times New Roman" w:eastAsia="標楷體" w:hAnsi="Times New Roman" w:hint="eastAsia"/>
                <w:bCs/>
                <w:kern w:val="0"/>
                <w:szCs w:val="24"/>
              </w:rPr>
              <w:t>方法，完成</w:t>
            </w:r>
            <w:r w:rsidRPr="00F05B67">
              <w:rPr>
                <w:rFonts w:ascii="Times New Roman" w:eastAsia="標楷體" w:hAnsi="Times New Roman" w:hint="eastAsia"/>
                <w:bCs/>
                <w:kern w:val="0"/>
                <w:szCs w:val="24"/>
              </w:rPr>
              <w:t>16</w:t>
            </w:r>
            <w:r w:rsidRPr="00F05B67">
              <w:rPr>
                <w:rFonts w:ascii="Times New Roman" w:eastAsia="標楷體" w:hAnsi="Times New Roman" w:hint="eastAsia"/>
                <w:bCs/>
                <w:kern w:val="0"/>
                <w:szCs w:val="24"/>
              </w:rPr>
              <w:t>場稽核認證團體現場外部稽核及</w:t>
            </w:r>
            <w:r w:rsidRPr="00F05B67">
              <w:rPr>
                <w:rFonts w:ascii="Times New Roman" w:eastAsia="標楷體" w:hAnsi="Times New Roman" w:hint="eastAsia"/>
                <w:bCs/>
                <w:kern w:val="0"/>
                <w:szCs w:val="24"/>
              </w:rPr>
              <w:t>8</w:t>
            </w:r>
            <w:r w:rsidRPr="00F05B67">
              <w:rPr>
                <w:rFonts w:ascii="Times New Roman" w:eastAsia="標楷體" w:hAnsi="Times New Roman" w:hint="eastAsia"/>
                <w:bCs/>
                <w:kern w:val="0"/>
                <w:szCs w:val="24"/>
              </w:rPr>
              <w:t>場次稽核認證團體管制中心查核。規劃各材質稽核認證教育訓練資料庫需求，研擬稽核認證作業共通性知識管理</w:t>
            </w:r>
            <w:r w:rsidR="00456999" w:rsidRPr="00F05B67">
              <w:rPr>
                <w:rFonts w:ascii="Times New Roman" w:eastAsia="標楷體" w:hAnsi="Times New Roman" w:hint="eastAsia"/>
                <w:bCs/>
                <w:kern w:val="0"/>
                <w:szCs w:val="24"/>
              </w:rPr>
              <w:t>平臺</w:t>
            </w:r>
            <w:r w:rsidRPr="00F05B67">
              <w:rPr>
                <w:rFonts w:ascii="Times New Roman" w:eastAsia="標楷體" w:hAnsi="Times New Roman" w:hint="eastAsia"/>
                <w:bCs/>
                <w:kern w:val="0"/>
                <w:szCs w:val="24"/>
              </w:rPr>
              <w:t>。</w:t>
            </w:r>
          </w:p>
        </w:tc>
      </w:tr>
      <w:tr w:rsidR="00383CE7" w:rsidRPr="00F05B67" w14:paraId="1E6E92F9" w14:textId="77777777" w:rsidTr="00462318">
        <w:tc>
          <w:tcPr>
            <w:tcW w:w="1598" w:type="dxa"/>
          </w:tcPr>
          <w:p w14:paraId="339CC19F" w14:textId="0D19625B" w:rsidR="0029684D" w:rsidRPr="00F05B67" w:rsidRDefault="00676042" w:rsidP="00F051E9">
            <w:pPr>
              <w:spacing w:line="360" w:lineRule="exact"/>
              <w:jc w:val="both"/>
              <w:rPr>
                <w:rFonts w:ascii="Times New Roman" w:eastAsia="標楷體" w:hAnsi="Times New Roman"/>
              </w:rPr>
            </w:pPr>
            <w:r w:rsidRPr="00F05B67">
              <w:rPr>
                <w:rFonts w:ascii="Times New Roman" w:eastAsia="標楷體" w:hAnsi="Times New Roman"/>
              </w:rPr>
              <w:lastRenderedPageBreak/>
              <w:t>一般行政管</w:t>
            </w:r>
            <w:r w:rsidRPr="00F05B67">
              <w:rPr>
                <w:rFonts w:ascii="Times New Roman" w:eastAsia="標楷體" w:hAnsi="Times New Roman"/>
                <w:spacing w:val="30"/>
                <w:kern w:val="0"/>
                <w:fitText w:val="840" w:id="-1200425725"/>
              </w:rPr>
              <w:t>理計</w:t>
            </w:r>
            <w:r w:rsidRPr="00F05B67">
              <w:rPr>
                <w:rFonts w:ascii="Times New Roman" w:eastAsia="標楷體" w:hAnsi="Times New Roman"/>
                <w:kern w:val="0"/>
                <w:fitText w:val="840" w:id="-1200425725"/>
              </w:rPr>
              <w:t>畫</w:t>
            </w:r>
          </w:p>
        </w:tc>
        <w:tc>
          <w:tcPr>
            <w:tcW w:w="2552" w:type="dxa"/>
            <w:tcBorders>
              <w:top w:val="single" w:sz="4" w:space="0" w:color="auto"/>
            </w:tcBorders>
          </w:tcPr>
          <w:p w14:paraId="4818BFA0" w14:textId="77777777" w:rsidR="00F353A7" w:rsidRPr="00F05B67" w:rsidRDefault="00F353A7" w:rsidP="00F051E9">
            <w:pPr>
              <w:pStyle w:val="a3"/>
              <w:numPr>
                <w:ilvl w:val="0"/>
                <w:numId w:val="24"/>
              </w:numPr>
              <w:spacing w:line="360" w:lineRule="exact"/>
              <w:ind w:leftChars="0"/>
              <w:jc w:val="both"/>
              <w:rPr>
                <w:rFonts w:ascii="Times New Roman" w:eastAsia="標楷體" w:hAnsi="Times New Roman"/>
                <w:kern w:val="2000"/>
                <w:szCs w:val="24"/>
              </w:rPr>
            </w:pPr>
            <w:r w:rsidRPr="00F05B67">
              <w:rPr>
                <w:rFonts w:ascii="Times New Roman" w:eastAsia="標楷體" w:hAnsi="Times New Roman" w:cs="DFKaiShu-SB-Estd-BF"/>
                <w:kern w:val="0"/>
                <w:szCs w:val="24"/>
              </w:rPr>
              <w:t>維</w:t>
            </w:r>
            <w:r w:rsidRPr="00F05B67">
              <w:rPr>
                <w:rFonts w:ascii="Times New Roman" w:eastAsia="標楷體" w:hAnsi="Times New Roman"/>
                <w:kern w:val="2000"/>
                <w:szCs w:val="24"/>
              </w:rPr>
              <w:t>持基金正常運作之行政業務事項</w:t>
            </w:r>
          </w:p>
          <w:p w14:paraId="1FBCC44F" w14:textId="01D7ABF0" w:rsidR="0029684D" w:rsidRPr="00F05B67" w:rsidRDefault="00F353A7" w:rsidP="00F051E9">
            <w:pPr>
              <w:pStyle w:val="a3"/>
              <w:numPr>
                <w:ilvl w:val="0"/>
                <w:numId w:val="24"/>
              </w:numPr>
              <w:spacing w:line="360" w:lineRule="exact"/>
              <w:ind w:leftChars="0"/>
              <w:jc w:val="both"/>
              <w:rPr>
                <w:rFonts w:ascii="Times New Roman" w:eastAsia="標楷體" w:hAnsi="Times New Roman" w:cs="Times New Roman"/>
              </w:rPr>
            </w:pPr>
            <w:r w:rsidRPr="00F05B67">
              <w:rPr>
                <w:rFonts w:ascii="Times New Roman" w:eastAsia="標楷體" w:hAnsi="Times New Roman"/>
                <w:kern w:val="2000"/>
                <w:szCs w:val="24"/>
              </w:rPr>
              <w:lastRenderedPageBreak/>
              <w:t>辦理基金之相關會計收支作業及召開</w:t>
            </w:r>
            <w:r w:rsidRPr="00F05B67">
              <w:rPr>
                <w:rFonts w:ascii="Times New Roman" w:eastAsia="標楷體" w:hAnsi="Times New Roman" w:cs="DFKaiShu-SB-Estd-BF"/>
                <w:kern w:val="0"/>
                <w:szCs w:val="24"/>
              </w:rPr>
              <w:t>基金管理委員會之定期及不定期會議</w:t>
            </w:r>
          </w:p>
        </w:tc>
        <w:tc>
          <w:tcPr>
            <w:tcW w:w="5103" w:type="dxa"/>
          </w:tcPr>
          <w:p w14:paraId="4F4C4606" w14:textId="77777777" w:rsidR="00F576EB" w:rsidRPr="00F05B67" w:rsidRDefault="00F576EB" w:rsidP="007945B8">
            <w:pPr>
              <w:pStyle w:val="af1"/>
              <w:tabs>
                <w:tab w:val="left" w:pos="572"/>
              </w:tabs>
              <w:spacing w:line="360" w:lineRule="exact"/>
              <w:ind w:left="0"/>
              <w:jc w:val="both"/>
              <w:rPr>
                <w:bCs/>
                <w:szCs w:val="24"/>
              </w:rPr>
            </w:pPr>
            <w:r w:rsidRPr="00F05B67">
              <w:rPr>
                <w:bCs/>
                <w:sz w:val="24"/>
                <w:szCs w:val="24"/>
              </w:rPr>
              <w:lastRenderedPageBreak/>
              <w:t>辦理資源回收管理基金之管理，推動執行資源回收工作，以達垃圾減量，資源永續利用，並改善生活環境。</w:t>
            </w:r>
          </w:p>
          <w:p w14:paraId="27C3D27B" w14:textId="312C3089" w:rsidR="0029684D" w:rsidRPr="00F05B67" w:rsidRDefault="00F576EB" w:rsidP="00E44E43">
            <w:pPr>
              <w:pStyle w:val="af1"/>
              <w:tabs>
                <w:tab w:val="left" w:pos="572"/>
              </w:tabs>
              <w:spacing w:line="360" w:lineRule="exact"/>
              <w:ind w:left="0"/>
              <w:jc w:val="both"/>
              <w:rPr>
                <w:bCs/>
                <w:sz w:val="24"/>
                <w:szCs w:val="24"/>
              </w:rPr>
            </w:pPr>
            <w:r w:rsidRPr="00F05B67">
              <w:rPr>
                <w:bCs/>
                <w:sz w:val="24"/>
                <w:szCs w:val="24"/>
              </w:rPr>
              <w:lastRenderedPageBreak/>
              <w:t>召開資源回收管理基金管理會、費率審議委員會等，以監督基金之運作及審核本年度回收清除處理費費率。</w:t>
            </w:r>
          </w:p>
        </w:tc>
      </w:tr>
      <w:tr w:rsidR="00676042" w:rsidRPr="00F05B67" w14:paraId="6D0B57F0" w14:textId="77777777" w:rsidTr="00FD0A6C">
        <w:tc>
          <w:tcPr>
            <w:tcW w:w="1598" w:type="dxa"/>
          </w:tcPr>
          <w:p w14:paraId="7E07D77B" w14:textId="458025E7" w:rsidR="00676042" w:rsidRPr="00F05B67" w:rsidRDefault="00676042" w:rsidP="00F051E9">
            <w:pPr>
              <w:jc w:val="both"/>
              <w:rPr>
                <w:rFonts w:ascii="Times New Roman" w:eastAsia="標楷體" w:hAnsi="Times New Roman" w:cs="Times New Roman"/>
              </w:rPr>
            </w:pPr>
            <w:r w:rsidRPr="00F05B67">
              <w:rPr>
                <w:rFonts w:ascii="Times New Roman" w:eastAsia="標楷體" w:hAnsi="Times New Roman"/>
              </w:rPr>
              <w:lastRenderedPageBreak/>
              <w:t>一般建築及</w:t>
            </w:r>
            <w:r w:rsidRPr="00F05B67">
              <w:rPr>
                <w:rFonts w:ascii="Times New Roman" w:eastAsia="標楷體" w:hAnsi="Times New Roman"/>
                <w:spacing w:val="20"/>
                <w:kern w:val="0"/>
                <w:fitText w:val="1080" w:id="-1200425471"/>
              </w:rPr>
              <w:t>設備計</w:t>
            </w:r>
            <w:r w:rsidRPr="00F05B67">
              <w:rPr>
                <w:rFonts w:ascii="Times New Roman" w:eastAsia="標楷體" w:hAnsi="Times New Roman"/>
                <w:kern w:val="0"/>
                <w:fitText w:val="1080" w:id="-1200425471"/>
              </w:rPr>
              <w:t>畫</w:t>
            </w:r>
          </w:p>
        </w:tc>
        <w:tc>
          <w:tcPr>
            <w:tcW w:w="2552" w:type="dxa"/>
          </w:tcPr>
          <w:p w14:paraId="559E6D89" w14:textId="77777777" w:rsidR="00676042" w:rsidRPr="00F05B67" w:rsidRDefault="00F353A7" w:rsidP="00613366">
            <w:pPr>
              <w:pStyle w:val="a3"/>
              <w:numPr>
                <w:ilvl w:val="0"/>
                <w:numId w:val="41"/>
              </w:numPr>
              <w:ind w:leftChars="0"/>
              <w:jc w:val="both"/>
              <w:rPr>
                <w:rFonts w:ascii="Times New Roman" w:eastAsia="標楷體" w:hAnsi="Times New Roman" w:cs="Times New Roman"/>
                <w:bCs/>
                <w:kern w:val="0"/>
                <w:szCs w:val="24"/>
              </w:rPr>
            </w:pPr>
            <w:r w:rsidRPr="00F05B67">
              <w:rPr>
                <w:rFonts w:ascii="Times New Roman" w:eastAsia="標楷體" w:hAnsi="Times New Roman" w:cs="Times New Roman"/>
                <w:bCs/>
                <w:kern w:val="0"/>
                <w:szCs w:val="24"/>
              </w:rPr>
              <w:t>汰換</w:t>
            </w:r>
            <w:r w:rsidRPr="00F05B67">
              <w:rPr>
                <w:rFonts w:ascii="Times New Roman" w:eastAsia="標楷體" w:hAnsi="Times New Roman" w:cs="Times New Roman" w:hint="eastAsia"/>
                <w:bCs/>
                <w:kern w:val="0"/>
                <w:szCs w:val="24"/>
              </w:rPr>
              <w:t>辦公室所需各項設備</w:t>
            </w:r>
          </w:p>
          <w:p w14:paraId="0DE295A7" w14:textId="2C5AD28A" w:rsidR="00613366" w:rsidRPr="00F05B67" w:rsidRDefault="00613366" w:rsidP="00613366">
            <w:pPr>
              <w:pStyle w:val="a3"/>
              <w:numPr>
                <w:ilvl w:val="0"/>
                <w:numId w:val="41"/>
              </w:numPr>
              <w:ind w:leftChars="0"/>
              <w:jc w:val="both"/>
              <w:rPr>
                <w:rFonts w:ascii="Times New Roman" w:eastAsia="標楷體" w:hAnsi="Times New Roman" w:cs="Times New Roman"/>
              </w:rPr>
            </w:pPr>
            <w:r w:rsidRPr="00F05B67">
              <w:rPr>
                <w:rFonts w:ascii="Times New Roman" w:eastAsia="標楷體" w:hAnsi="Times New Roman" w:cs="Times New Roman" w:hint="eastAsia"/>
              </w:rPr>
              <w:t>辦理辦公大樓空間調整規劃及會議中心建置作業所需</w:t>
            </w:r>
            <w:r w:rsidR="00B46C54" w:rsidRPr="00F05B67">
              <w:rPr>
                <w:rFonts w:ascii="Times New Roman" w:eastAsia="標楷體" w:hAnsi="Times New Roman" w:cs="Times New Roman" w:hint="eastAsia"/>
              </w:rPr>
              <w:t>購</w:t>
            </w:r>
            <w:r w:rsidR="00A611E2" w:rsidRPr="00F05B67">
              <w:rPr>
                <w:rFonts w:ascii="Times New Roman" w:eastAsia="標楷體" w:hAnsi="Times New Roman" w:cs="Times New Roman"/>
              </w:rPr>
              <w:t>建固定資產</w:t>
            </w:r>
          </w:p>
        </w:tc>
        <w:tc>
          <w:tcPr>
            <w:tcW w:w="5103" w:type="dxa"/>
          </w:tcPr>
          <w:p w14:paraId="3B12236F" w14:textId="77777777" w:rsidR="00676042" w:rsidRPr="00F05B67" w:rsidRDefault="00F353A7" w:rsidP="00DD670F">
            <w:pPr>
              <w:jc w:val="both"/>
              <w:rPr>
                <w:rFonts w:ascii="Times New Roman" w:eastAsia="標楷體" w:hAnsi="Times New Roman" w:cs="Times New Roman"/>
              </w:rPr>
            </w:pPr>
            <w:r w:rsidRPr="00F05B67">
              <w:rPr>
                <w:rFonts w:ascii="Times New Roman" w:eastAsia="標楷體" w:hAnsi="Times New Roman" w:cs="Times New Roman" w:hint="eastAsia"/>
              </w:rPr>
              <w:t>汰換分離式冷氣機、碎紙機、廣播系統及平板電腦等設備。</w:t>
            </w:r>
          </w:p>
          <w:p w14:paraId="4893E6D5" w14:textId="3BD555F8" w:rsidR="00AF5CE7" w:rsidRPr="00F05B67" w:rsidRDefault="00AF5CE7" w:rsidP="00384D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標楷體" w:hAnsi="Times New Roman" w:cs="Times New Roman"/>
              </w:rPr>
            </w:pPr>
            <w:r w:rsidRPr="00F05B67">
              <w:rPr>
                <w:rFonts w:ascii="Times New Roman" w:eastAsia="標楷體" w:hAnsi="Times New Roman" w:cs="Times New Roman"/>
              </w:rPr>
              <w:t>辦理「新設會議中心裝修及結構補強統包工程」，因配合國家圖書館點交館舍期程，於</w:t>
            </w:r>
            <w:r w:rsidRPr="00F05B67">
              <w:rPr>
                <w:rFonts w:ascii="Times New Roman" w:eastAsia="標楷體" w:hAnsi="Times New Roman" w:cs="Times New Roman"/>
              </w:rPr>
              <w:t>111</w:t>
            </w:r>
            <w:r w:rsidRPr="00F05B67">
              <w:rPr>
                <w:rFonts w:ascii="Times New Roman" w:eastAsia="標楷體" w:hAnsi="Times New Roman" w:cs="Times New Roman"/>
              </w:rPr>
              <w:t>年</w:t>
            </w:r>
            <w:r w:rsidRPr="00F05B67">
              <w:rPr>
                <w:rFonts w:ascii="Times New Roman" w:eastAsia="標楷體" w:hAnsi="Times New Roman" w:cs="Times New Roman"/>
              </w:rPr>
              <w:t>7</w:t>
            </w:r>
            <w:r w:rsidR="00B46C54" w:rsidRPr="00F05B67">
              <w:rPr>
                <w:rFonts w:ascii="Times New Roman" w:eastAsia="標楷體" w:hAnsi="Times New Roman" w:cs="Times New Roman"/>
              </w:rPr>
              <w:t>月以後進場施工，爰相關</w:t>
            </w:r>
            <w:r w:rsidR="00B46C54" w:rsidRPr="00F05B67">
              <w:rPr>
                <w:rFonts w:ascii="Times New Roman" w:eastAsia="標楷體" w:hAnsi="Times New Roman" w:cs="Times New Roman" w:hint="eastAsia"/>
              </w:rPr>
              <w:t>購</w:t>
            </w:r>
            <w:r w:rsidRPr="00F05B67">
              <w:rPr>
                <w:rFonts w:ascii="Times New Roman" w:eastAsia="標楷體" w:hAnsi="Times New Roman" w:cs="Times New Roman"/>
              </w:rPr>
              <w:t>建固定資產經費已申請保留至</w:t>
            </w:r>
            <w:r w:rsidRPr="00F05B67">
              <w:rPr>
                <w:rFonts w:ascii="Times New Roman" w:eastAsia="標楷體" w:hAnsi="Times New Roman" w:cs="Times New Roman"/>
              </w:rPr>
              <w:t>112</w:t>
            </w:r>
            <w:r w:rsidRPr="00F05B67">
              <w:rPr>
                <w:rFonts w:ascii="Times New Roman" w:eastAsia="標楷體" w:hAnsi="Times New Roman" w:cs="Times New Roman"/>
              </w:rPr>
              <w:t>年度續予執行。</w:t>
            </w:r>
          </w:p>
        </w:tc>
      </w:tr>
    </w:tbl>
    <w:p w14:paraId="0B649DFD" w14:textId="77777777" w:rsidR="006266A6" w:rsidRPr="00F05B67" w:rsidRDefault="006266A6" w:rsidP="0047449E">
      <w:pPr>
        <w:rPr>
          <w:rFonts w:ascii="Times New Roman" w:eastAsia="標楷體" w:hAnsi="Times New Roman" w:cs="Times New Roman"/>
          <w:b/>
        </w:rPr>
      </w:pPr>
    </w:p>
    <w:p w14:paraId="5CA4FA68" w14:textId="77777777" w:rsidR="00670502" w:rsidRPr="00F05B67" w:rsidRDefault="00CC7658" w:rsidP="00193C73">
      <w:pPr>
        <w:pStyle w:val="0-"/>
        <w:rPr>
          <w:rFonts w:ascii="Times New Roman" w:hAnsi="Times New Roman"/>
          <w:color w:val="auto"/>
        </w:rPr>
      </w:pPr>
      <w:r w:rsidRPr="00F05B67">
        <w:rPr>
          <w:rFonts w:ascii="Times New Roman" w:hAnsi="Times New Roman"/>
          <w:color w:val="auto"/>
        </w:rPr>
        <w:t>上年度已過期間（</w:t>
      </w:r>
      <w:r w:rsidRPr="00F05B67">
        <w:rPr>
          <w:rFonts w:ascii="Times New Roman" w:hAnsi="Times New Roman"/>
          <w:color w:val="auto"/>
        </w:rPr>
        <w:t>11</w:t>
      </w:r>
      <w:r w:rsidR="0008675E" w:rsidRPr="00F05B67">
        <w:rPr>
          <w:rFonts w:ascii="Times New Roman" w:hAnsi="Times New Roman"/>
          <w:color w:val="auto"/>
        </w:rPr>
        <w:t>2</w:t>
      </w:r>
      <w:r w:rsidRPr="00F05B67">
        <w:rPr>
          <w:rFonts w:ascii="Times New Roman" w:hAnsi="Times New Roman"/>
          <w:color w:val="auto"/>
        </w:rPr>
        <w:t>年</w:t>
      </w:r>
      <w:r w:rsidRPr="00F05B67">
        <w:rPr>
          <w:rFonts w:ascii="Times New Roman" w:hAnsi="Times New Roman"/>
          <w:color w:val="auto"/>
        </w:rPr>
        <w:t>1</w:t>
      </w:r>
      <w:r w:rsidRPr="00F05B67">
        <w:rPr>
          <w:rFonts w:ascii="Times New Roman" w:hAnsi="Times New Roman"/>
          <w:color w:val="auto"/>
        </w:rPr>
        <w:t>月</w:t>
      </w:r>
      <w:r w:rsidRPr="00F05B67">
        <w:rPr>
          <w:rFonts w:ascii="Times New Roman" w:hAnsi="Times New Roman"/>
          <w:color w:val="auto"/>
        </w:rPr>
        <w:t>1</w:t>
      </w:r>
      <w:r w:rsidRPr="00F05B67">
        <w:rPr>
          <w:rFonts w:ascii="Times New Roman" w:hAnsi="Times New Roman"/>
          <w:color w:val="auto"/>
        </w:rPr>
        <w:t>日至</w:t>
      </w:r>
      <w:r w:rsidRPr="00F05B67">
        <w:rPr>
          <w:rFonts w:ascii="Times New Roman" w:hAnsi="Times New Roman"/>
          <w:color w:val="auto"/>
        </w:rPr>
        <w:t>6</w:t>
      </w:r>
      <w:r w:rsidRPr="00F05B67">
        <w:rPr>
          <w:rFonts w:ascii="Times New Roman" w:hAnsi="Times New Roman"/>
          <w:color w:val="auto"/>
        </w:rPr>
        <w:t>月</w:t>
      </w:r>
      <w:r w:rsidRPr="00F05B67">
        <w:rPr>
          <w:rFonts w:ascii="Times New Roman" w:hAnsi="Times New Roman"/>
          <w:color w:val="auto"/>
        </w:rPr>
        <w:t>30</w:t>
      </w:r>
      <w:r w:rsidRPr="00F05B67">
        <w:rPr>
          <w:rFonts w:ascii="Times New Roman" w:hAnsi="Times New Roman"/>
          <w:color w:val="auto"/>
        </w:rPr>
        <w:t>日止）計畫實施成果概述</w:t>
      </w:r>
    </w:p>
    <w:tbl>
      <w:tblPr>
        <w:tblStyle w:val="a9"/>
        <w:tblW w:w="0" w:type="auto"/>
        <w:tblInd w:w="240" w:type="dxa"/>
        <w:tblLook w:val="04A0" w:firstRow="1" w:lastRow="0" w:firstColumn="1" w:lastColumn="0" w:noHBand="0" w:noVBand="1"/>
      </w:tblPr>
      <w:tblGrid>
        <w:gridCol w:w="1598"/>
        <w:gridCol w:w="2552"/>
        <w:gridCol w:w="5103"/>
      </w:tblGrid>
      <w:tr w:rsidR="00383CE7" w:rsidRPr="00F05B67" w14:paraId="3E5D724C" w14:textId="77777777" w:rsidTr="00084C35">
        <w:trPr>
          <w:tblHeader/>
        </w:trPr>
        <w:tc>
          <w:tcPr>
            <w:tcW w:w="1598" w:type="dxa"/>
          </w:tcPr>
          <w:p w14:paraId="412F12D8" w14:textId="77777777" w:rsidR="008E291F" w:rsidRPr="00F05B67" w:rsidRDefault="008E291F" w:rsidP="00E97DD9">
            <w:pPr>
              <w:jc w:val="center"/>
              <w:rPr>
                <w:rFonts w:ascii="Times New Roman" w:eastAsia="標楷體" w:hAnsi="Times New Roman" w:cs="Times New Roman"/>
              </w:rPr>
            </w:pPr>
            <w:r w:rsidRPr="00F05B67">
              <w:rPr>
                <w:rFonts w:ascii="Times New Roman" w:eastAsia="標楷體" w:hAnsi="Times New Roman" w:cs="Times New Roman"/>
              </w:rPr>
              <w:t>業務計畫</w:t>
            </w:r>
          </w:p>
        </w:tc>
        <w:tc>
          <w:tcPr>
            <w:tcW w:w="2552" w:type="dxa"/>
          </w:tcPr>
          <w:p w14:paraId="45F2AD7A" w14:textId="77777777" w:rsidR="008E291F" w:rsidRPr="00F05B67" w:rsidRDefault="008E291F" w:rsidP="00E97DD9">
            <w:pPr>
              <w:jc w:val="center"/>
              <w:rPr>
                <w:rFonts w:ascii="Times New Roman" w:eastAsia="標楷體" w:hAnsi="Times New Roman" w:cs="Times New Roman"/>
              </w:rPr>
            </w:pPr>
            <w:r w:rsidRPr="00F05B67">
              <w:rPr>
                <w:rFonts w:ascii="Times New Roman" w:eastAsia="標楷體" w:hAnsi="Times New Roman" w:cs="Times New Roman"/>
              </w:rPr>
              <w:t>實施概況</w:t>
            </w:r>
          </w:p>
        </w:tc>
        <w:tc>
          <w:tcPr>
            <w:tcW w:w="5103" w:type="dxa"/>
          </w:tcPr>
          <w:p w14:paraId="09F60654" w14:textId="77777777" w:rsidR="008E291F" w:rsidRPr="00F05B67" w:rsidRDefault="008E291F" w:rsidP="00E97DD9">
            <w:pPr>
              <w:jc w:val="center"/>
              <w:rPr>
                <w:rFonts w:ascii="Times New Roman" w:eastAsia="標楷體" w:hAnsi="Times New Roman" w:cs="Times New Roman"/>
              </w:rPr>
            </w:pPr>
            <w:r w:rsidRPr="00F05B67">
              <w:rPr>
                <w:rFonts w:ascii="Times New Roman" w:eastAsia="標楷體" w:hAnsi="Times New Roman" w:cs="Times New Roman"/>
              </w:rPr>
              <w:t>實施成果</w:t>
            </w:r>
          </w:p>
        </w:tc>
      </w:tr>
      <w:tr w:rsidR="00383CE7" w:rsidRPr="00F05B67" w14:paraId="73597EDD" w14:textId="77777777" w:rsidTr="00E97DD9">
        <w:tc>
          <w:tcPr>
            <w:tcW w:w="1598" w:type="dxa"/>
            <w:vMerge w:val="restart"/>
          </w:tcPr>
          <w:p w14:paraId="1B7114CD" w14:textId="05073CB9" w:rsidR="005D3398" w:rsidRPr="00F05B67" w:rsidRDefault="005D3398" w:rsidP="00263B4C">
            <w:pPr>
              <w:jc w:val="both"/>
              <w:rPr>
                <w:rFonts w:ascii="Times New Roman" w:eastAsia="標楷體" w:hAnsi="Times New Roman" w:cs="Times New Roman"/>
              </w:rPr>
            </w:pPr>
            <w:r w:rsidRPr="00F05B67">
              <w:rPr>
                <w:rFonts w:ascii="Times New Roman" w:eastAsia="標楷體" w:hAnsi="Times New Roman" w:cs="Times New Roman" w:hint="eastAsia"/>
              </w:rPr>
              <w:t>資源回收管</w:t>
            </w:r>
            <w:r w:rsidRPr="00F05B67">
              <w:rPr>
                <w:rFonts w:ascii="Times New Roman" w:eastAsia="標楷體" w:hAnsi="Times New Roman" w:cs="Times New Roman" w:hint="eastAsia"/>
                <w:spacing w:val="30"/>
                <w:kern w:val="0"/>
                <w:fitText w:val="840" w:id="-1200425466"/>
              </w:rPr>
              <w:t>理計</w:t>
            </w:r>
            <w:r w:rsidRPr="00F05B67">
              <w:rPr>
                <w:rFonts w:ascii="Times New Roman" w:eastAsia="標楷體" w:hAnsi="Times New Roman" w:cs="Times New Roman" w:hint="eastAsia"/>
                <w:kern w:val="0"/>
                <w:fitText w:val="840" w:id="-1200425466"/>
              </w:rPr>
              <w:t>畫</w:t>
            </w:r>
          </w:p>
          <w:p w14:paraId="7D808316" w14:textId="77777777" w:rsidR="005D3398" w:rsidRPr="00F05B67" w:rsidRDefault="005D3398" w:rsidP="00263B4C">
            <w:pPr>
              <w:jc w:val="both"/>
              <w:rPr>
                <w:rFonts w:ascii="Times New Roman" w:eastAsia="標楷體" w:hAnsi="Times New Roman" w:cs="Times New Roman"/>
              </w:rPr>
            </w:pPr>
          </w:p>
          <w:p w14:paraId="01471CC1" w14:textId="77777777" w:rsidR="005D3398" w:rsidRPr="00F05B67" w:rsidRDefault="005D3398" w:rsidP="00263B4C">
            <w:pPr>
              <w:jc w:val="both"/>
              <w:rPr>
                <w:rFonts w:ascii="Times New Roman" w:eastAsia="標楷體" w:hAnsi="Times New Roman" w:cs="Times New Roman"/>
              </w:rPr>
            </w:pPr>
          </w:p>
          <w:p w14:paraId="15074C82" w14:textId="77777777" w:rsidR="005D3398" w:rsidRPr="00F05B67" w:rsidRDefault="005D3398" w:rsidP="00263B4C">
            <w:pPr>
              <w:jc w:val="both"/>
              <w:rPr>
                <w:rFonts w:ascii="Times New Roman" w:eastAsia="標楷體" w:hAnsi="Times New Roman" w:cs="Times New Roman"/>
              </w:rPr>
            </w:pPr>
          </w:p>
          <w:p w14:paraId="61C38BC8" w14:textId="77777777" w:rsidR="005D3398" w:rsidRPr="00F05B67" w:rsidRDefault="005D3398" w:rsidP="00263B4C">
            <w:pPr>
              <w:jc w:val="both"/>
              <w:rPr>
                <w:rFonts w:ascii="Times New Roman" w:eastAsia="標楷體" w:hAnsi="Times New Roman" w:cs="Times New Roman"/>
              </w:rPr>
            </w:pPr>
          </w:p>
          <w:p w14:paraId="30C226A5" w14:textId="77777777" w:rsidR="005D3398" w:rsidRPr="00F05B67" w:rsidRDefault="005D3398" w:rsidP="00263B4C">
            <w:pPr>
              <w:jc w:val="both"/>
              <w:rPr>
                <w:rFonts w:ascii="Times New Roman" w:eastAsia="標楷體" w:hAnsi="Times New Roman" w:cs="Times New Roman"/>
              </w:rPr>
            </w:pPr>
          </w:p>
          <w:p w14:paraId="23014A9D" w14:textId="77777777" w:rsidR="005D3398" w:rsidRPr="00F05B67" w:rsidRDefault="005D3398" w:rsidP="00263B4C">
            <w:pPr>
              <w:jc w:val="both"/>
              <w:rPr>
                <w:rFonts w:ascii="Times New Roman" w:eastAsia="標楷體" w:hAnsi="Times New Roman" w:cs="Times New Roman"/>
              </w:rPr>
            </w:pPr>
          </w:p>
          <w:p w14:paraId="06781F4B" w14:textId="77777777" w:rsidR="005D3398" w:rsidRPr="00F05B67" w:rsidRDefault="005D3398" w:rsidP="00263B4C">
            <w:pPr>
              <w:jc w:val="both"/>
              <w:rPr>
                <w:rFonts w:ascii="Times New Roman" w:eastAsia="標楷體" w:hAnsi="Times New Roman" w:cs="Times New Roman"/>
              </w:rPr>
            </w:pPr>
          </w:p>
          <w:p w14:paraId="5521A67B" w14:textId="77777777" w:rsidR="005D3398" w:rsidRPr="00F05B67" w:rsidRDefault="005D3398" w:rsidP="00263B4C">
            <w:pPr>
              <w:jc w:val="both"/>
              <w:rPr>
                <w:rFonts w:ascii="Times New Roman" w:eastAsia="標楷體" w:hAnsi="Times New Roman" w:cs="Times New Roman"/>
              </w:rPr>
            </w:pPr>
          </w:p>
          <w:p w14:paraId="02A67677" w14:textId="77777777" w:rsidR="005D3398" w:rsidRPr="00F05B67" w:rsidRDefault="005D3398" w:rsidP="00263B4C">
            <w:pPr>
              <w:jc w:val="both"/>
              <w:rPr>
                <w:rFonts w:ascii="Times New Roman" w:eastAsia="標楷體" w:hAnsi="Times New Roman" w:cs="Times New Roman"/>
              </w:rPr>
            </w:pPr>
          </w:p>
          <w:p w14:paraId="7DCCB34C" w14:textId="77777777" w:rsidR="005D3398" w:rsidRPr="00F05B67" w:rsidRDefault="005D3398" w:rsidP="00263B4C">
            <w:pPr>
              <w:jc w:val="both"/>
              <w:rPr>
                <w:rFonts w:ascii="Times New Roman" w:eastAsia="標楷體" w:hAnsi="Times New Roman" w:cs="Times New Roman"/>
              </w:rPr>
            </w:pPr>
          </w:p>
          <w:p w14:paraId="0DC74305" w14:textId="77777777" w:rsidR="005D3398" w:rsidRPr="00F05B67" w:rsidRDefault="005D3398" w:rsidP="00263B4C">
            <w:pPr>
              <w:jc w:val="both"/>
              <w:rPr>
                <w:rFonts w:ascii="Times New Roman" w:eastAsia="標楷體" w:hAnsi="Times New Roman" w:cs="Times New Roman"/>
              </w:rPr>
            </w:pPr>
          </w:p>
          <w:p w14:paraId="2C7E2493" w14:textId="77777777" w:rsidR="005D3398" w:rsidRPr="00F05B67" w:rsidRDefault="005D3398" w:rsidP="00263B4C">
            <w:pPr>
              <w:jc w:val="both"/>
              <w:rPr>
                <w:rFonts w:ascii="Times New Roman" w:eastAsia="標楷體" w:hAnsi="Times New Roman" w:cs="Times New Roman"/>
              </w:rPr>
            </w:pPr>
          </w:p>
          <w:p w14:paraId="35F1248F" w14:textId="77777777" w:rsidR="005D3398" w:rsidRPr="00F05B67" w:rsidRDefault="005D3398" w:rsidP="00263B4C">
            <w:pPr>
              <w:jc w:val="both"/>
              <w:rPr>
                <w:rFonts w:ascii="Times New Roman" w:eastAsia="標楷體" w:hAnsi="Times New Roman" w:cs="Times New Roman"/>
              </w:rPr>
            </w:pPr>
          </w:p>
          <w:p w14:paraId="1D6B5D2A" w14:textId="77777777" w:rsidR="005D3398" w:rsidRPr="00F05B67" w:rsidRDefault="005D3398" w:rsidP="00263B4C">
            <w:pPr>
              <w:jc w:val="both"/>
              <w:rPr>
                <w:rFonts w:ascii="Times New Roman" w:eastAsia="標楷體" w:hAnsi="Times New Roman" w:cs="Times New Roman"/>
              </w:rPr>
            </w:pPr>
          </w:p>
          <w:p w14:paraId="5D549422" w14:textId="77777777" w:rsidR="005D3398" w:rsidRPr="00F05B67" w:rsidRDefault="005D3398" w:rsidP="00263B4C">
            <w:pPr>
              <w:jc w:val="both"/>
              <w:rPr>
                <w:rFonts w:ascii="Times New Roman" w:eastAsia="標楷體" w:hAnsi="Times New Roman" w:cs="Times New Roman"/>
              </w:rPr>
            </w:pPr>
          </w:p>
          <w:p w14:paraId="00B17842" w14:textId="77777777" w:rsidR="005D3398" w:rsidRPr="00F05B67" w:rsidRDefault="005D3398" w:rsidP="00263B4C">
            <w:pPr>
              <w:jc w:val="both"/>
              <w:rPr>
                <w:rFonts w:ascii="Times New Roman" w:eastAsia="標楷體" w:hAnsi="Times New Roman" w:cs="Times New Roman"/>
              </w:rPr>
            </w:pPr>
          </w:p>
          <w:p w14:paraId="56FCA66E" w14:textId="77777777" w:rsidR="005D3398" w:rsidRPr="00F05B67" w:rsidRDefault="005D3398" w:rsidP="00263B4C">
            <w:pPr>
              <w:jc w:val="both"/>
              <w:rPr>
                <w:rFonts w:ascii="Times New Roman" w:eastAsia="標楷體" w:hAnsi="Times New Roman" w:cs="Times New Roman"/>
              </w:rPr>
            </w:pPr>
          </w:p>
          <w:p w14:paraId="13E40C8E" w14:textId="77777777" w:rsidR="005D3398" w:rsidRPr="00F05B67" w:rsidRDefault="005D3398" w:rsidP="00263B4C">
            <w:pPr>
              <w:jc w:val="both"/>
              <w:rPr>
                <w:rFonts w:ascii="Times New Roman" w:eastAsia="標楷體" w:hAnsi="Times New Roman" w:cs="Times New Roman"/>
              </w:rPr>
            </w:pPr>
          </w:p>
          <w:p w14:paraId="56595DA3" w14:textId="77777777" w:rsidR="005D3398" w:rsidRPr="00F05B67" w:rsidRDefault="005D3398" w:rsidP="00263B4C">
            <w:pPr>
              <w:jc w:val="both"/>
              <w:rPr>
                <w:rFonts w:ascii="Times New Roman" w:eastAsia="標楷體" w:hAnsi="Times New Roman" w:cs="Times New Roman"/>
              </w:rPr>
            </w:pPr>
          </w:p>
          <w:p w14:paraId="3E1E0DAC" w14:textId="77777777" w:rsidR="005D3398" w:rsidRPr="00F05B67" w:rsidRDefault="005D3398" w:rsidP="00263B4C">
            <w:pPr>
              <w:jc w:val="both"/>
              <w:rPr>
                <w:rFonts w:ascii="Times New Roman" w:eastAsia="標楷體" w:hAnsi="Times New Roman" w:cs="Times New Roman"/>
              </w:rPr>
            </w:pPr>
          </w:p>
          <w:p w14:paraId="13D3F32C" w14:textId="77777777" w:rsidR="005D3398" w:rsidRPr="00F05B67" w:rsidRDefault="005D3398" w:rsidP="00263B4C">
            <w:pPr>
              <w:jc w:val="both"/>
              <w:rPr>
                <w:rFonts w:ascii="Times New Roman" w:eastAsia="標楷體" w:hAnsi="Times New Roman" w:cs="Times New Roman"/>
              </w:rPr>
            </w:pPr>
          </w:p>
          <w:p w14:paraId="0363A24C" w14:textId="77777777" w:rsidR="005D3398" w:rsidRPr="00F05B67" w:rsidRDefault="005D3398" w:rsidP="00263B4C">
            <w:pPr>
              <w:jc w:val="both"/>
              <w:rPr>
                <w:rFonts w:ascii="Times New Roman" w:eastAsia="標楷體" w:hAnsi="Times New Roman" w:cs="Times New Roman"/>
              </w:rPr>
            </w:pPr>
          </w:p>
          <w:p w14:paraId="6D5C9E8D" w14:textId="77777777" w:rsidR="005D3398" w:rsidRPr="00F05B67" w:rsidRDefault="005D3398" w:rsidP="00263B4C">
            <w:pPr>
              <w:jc w:val="both"/>
              <w:rPr>
                <w:rFonts w:ascii="Times New Roman" w:eastAsia="標楷體" w:hAnsi="Times New Roman" w:cs="Times New Roman"/>
              </w:rPr>
            </w:pPr>
          </w:p>
          <w:p w14:paraId="08411074" w14:textId="77777777" w:rsidR="005D3398" w:rsidRPr="00F05B67" w:rsidRDefault="005D3398" w:rsidP="00263B4C">
            <w:pPr>
              <w:jc w:val="both"/>
              <w:rPr>
                <w:rFonts w:ascii="Times New Roman" w:eastAsia="標楷體" w:hAnsi="Times New Roman" w:cs="Times New Roman"/>
              </w:rPr>
            </w:pPr>
          </w:p>
          <w:p w14:paraId="1FF3A32C" w14:textId="77777777" w:rsidR="005D3398" w:rsidRPr="00F05B67" w:rsidRDefault="005D3398" w:rsidP="00263B4C">
            <w:pPr>
              <w:jc w:val="both"/>
              <w:rPr>
                <w:rFonts w:ascii="Times New Roman" w:eastAsia="標楷體" w:hAnsi="Times New Roman" w:cs="Times New Roman"/>
              </w:rPr>
            </w:pPr>
          </w:p>
          <w:p w14:paraId="17168725" w14:textId="77777777" w:rsidR="005D3398" w:rsidRPr="00F05B67" w:rsidRDefault="005D3398" w:rsidP="00263B4C">
            <w:pPr>
              <w:jc w:val="both"/>
              <w:rPr>
                <w:rFonts w:ascii="Times New Roman" w:eastAsia="標楷體" w:hAnsi="Times New Roman" w:cs="Times New Roman"/>
              </w:rPr>
            </w:pPr>
          </w:p>
          <w:p w14:paraId="3D223B55" w14:textId="77777777" w:rsidR="005D3398" w:rsidRPr="00F05B67" w:rsidRDefault="005D3398" w:rsidP="00263B4C">
            <w:pPr>
              <w:jc w:val="both"/>
              <w:rPr>
                <w:rFonts w:ascii="Times New Roman" w:eastAsia="標楷體" w:hAnsi="Times New Roman" w:cs="Times New Roman"/>
              </w:rPr>
            </w:pPr>
          </w:p>
          <w:p w14:paraId="08542C80" w14:textId="77777777" w:rsidR="005D3398" w:rsidRPr="00F05B67" w:rsidRDefault="005D3398" w:rsidP="00263B4C">
            <w:pPr>
              <w:jc w:val="both"/>
              <w:rPr>
                <w:rFonts w:ascii="Times New Roman" w:eastAsia="標楷體" w:hAnsi="Times New Roman" w:cs="Times New Roman"/>
              </w:rPr>
            </w:pPr>
          </w:p>
          <w:p w14:paraId="71A44645" w14:textId="77777777" w:rsidR="005D3398" w:rsidRPr="00F05B67" w:rsidRDefault="005D3398" w:rsidP="00263B4C">
            <w:pPr>
              <w:jc w:val="both"/>
              <w:rPr>
                <w:rFonts w:ascii="Times New Roman" w:eastAsia="標楷體" w:hAnsi="Times New Roman" w:cs="Times New Roman"/>
              </w:rPr>
            </w:pPr>
          </w:p>
          <w:p w14:paraId="406B8DF3" w14:textId="77777777" w:rsidR="005D3398" w:rsidRPr="00F05B67" w:rsidRDefault="005D3398" w:rsidP="00263B4C">
            <w:pPr>
              <w:jc w:val="both"/>
              <w:rPr>
                <w:rFonts w:ascii="Times New Roman" w:eastAsia="標楷體" w:hAnsi="Times New Roman" w:cs="Times New Roman"/>
              </w:rPr>
            </w:pPr>
          </w:p>
          <w:p w14:paraId="27E014FF" w14:textId="77777777" w:rsidR="005D3398" w:rsidRPr="00F05B67" w:rsidRDefault="005D3398" w:rsidP="00263B4C">
            <w:pPr>
              <w:jc w:val="both"/>
              <w:rPr>
                <w:rFonts w:ascii="Times New Roman" w:eastAsia="標楷體" w:hAnsi="Times New Roman" w:cs="Times New Roman"/>
              </w:rPr>
            </w:pPr>
          </w:p>
          <w:p w14:paraId="5981B2B3" w14:textId="77777777" w:rsidR="005D3398" w:rsidRPr="00F05B67" w:rsidRDefault="005D3398" w:rsidP="00263B4C">
            <w:pPr>
              <w:jc w:val="both"/>
              <w:rPr>
                <w:rFonts w:ascii="Times New Roman" w:eastAsia="標楷體" w:hAnsi="Times New Roman" w:cs="Times New Roman"/>
              </w:rPr>
            </w:pPr>
          </w:p>
          <w:p w14:paraId="28CE837A" w14:textId="77777777" w:rsidR="005D3398" w:rsidRPr="00F05B67" w:rsidRDefault="005D3398" w:rsidP="00263B4C">
            <w:pPr>
              <w:jc w:val="both"/>
              <w:rPr>
                <w:rFonts w:ascii="Times New Roman" w:eastAsia="標楷體" w:hAnsi="Times New Roman" w:cs="Times New Roman"/>
              </w:rPr>
            </w:pPr>
          </w:p>
          <w:p w14:paraId="25D98401" w14:textId="77777777" w:rsidR="005D3398" w:rsidRPr="00F05B67" w:rsidRDefault="005D3398" w:rsidP="00263B4C">
            <w:pPr>
              <w:jc w:val="both"/>
              <w:rPr>
                <w:rFonts w:ascii="Times New Roman" w:eastAsia="標楷體" w:hAnsi="Times New Roman" w:cs="Times New Roman"/>
              </w:rPr>
            </w:pPr>
          </w:p>
          <w:p w14:paraId="4AB543D4" w14:textId="77777777" w:rsidR="005D3398" w:rsidRPr="00F05B67" w:rsidRDefault="005D3398" w:rsidP="00263B4C">
            <w:pPr>
              <w:jc w:val="both"/>
              <w:rPr>
                <w:rFonts w:ascii="Times New Roman" w:eastAsia="標楷體" w:hAnsi="Times New Roman" w:cs="Times New Roman"/>
              </w:rPr>
            </w:pPr>
          </w:p>
          <w:p w14:paraId="76DC1F47" w14:textId="77777777" w:rsidR="005D3398" w:rsidRPr="00F05B67" w:rsidRDefault="005D3398" w:rsidP="00263B4C">
            <w:pPr>
              <w:jc w:val="both"/>
              <w:rPr>
                <w:rFonts w:ascii="Times New Roman" w:eastAsia="標楷體" w:hAnsi="Times New Roman" w:cs="Times New Roman"/>
              </w:rPr>
            </w:pPr>
          </w:p>
          <w:p w14:paraId="5ED1E668" w14:textId="77777777" w:rsidR="005D3398" w:rsidRPr="00F05B67" w:rsidRDefault="005D3398" w:rsidP="00263B4C">
            <w:pPr>
              <w:jc w:val="both"/>
              <w:rPr>
                <w:rFonts w:ascii="Times New Roman" w:eastAsia="標楷體" w:hAnsi="Times New Roman" w:cs="Times New Roman"/>
              </w:rPr>
            </w:pPr>
          </w:p>
          <w:p w14:paraId="5F9D29A7" w14:textId="77777777" w:rsidR="005D3398" w:rsidRPr="00F05B67" w:rsidRDefault="005D3398" w:rsidP="00263B4C">
            <w:pPr>
              <w:jc w:val="both"/>
              <w:rPr>
                <w:rFonts w:ascii="Times New Roman" w:eastAsia="標楷體" w:hAnsi="Times New Roman" w:cs="Times New Roman"/>
              </w:rPr>
            </w:pPr>
          </w:p>
          <w:p w14:paraId="5F20AA24" w14:textId="77777777" w:rsidR="005D3398" w:rsidRPr="00F05B67" w:rsidRDefault="005D3398" w:rsidP="00263B4C">
            <w:pPr>
              <w:jc w:val="both"/>
              <w:rPr>
                <w:rFonts w:ascii="Times New Roman" w:eastAsia="標楷體" w:hAnsi="Times New Roman" w:cs="Times New Roman"/>
              </w:rPr>
            </w:pPr>
          </w:p>
          <w:p w14:paraId="33B629D5" w14:textId="77777777" w:rsidR="005D3398" w:rsidRPr="00F05B67" w:rsidRDefault="005D3398" w:rsidP="00263B4C">
            <w:pPr>
              <w:jc w:val="both"/>
              <w:rPr>
                <w:rFonts w:ascii="Times New Roman" w:eastAsia="標楷體" w:hAnsi="Times New Roman" w:cs="Times New Roman"/>
              </w:rPr>
            </w:pPr>
          </w:p>
          <w:p w14:paraId="29071586" w14:textId="77777777" w:rsidR="005D3398" w:rsidRPr="00F05B67" w:rsidRDefault="005D3398" w:rsidP="00263B4C">
            <w:pPr>
              <w:jc w:val="both"/>
              <w:rPr>
                <w:rFonts w:ascii="Times New Roman" w:eastAsia="標楷體" w:hAnsi="Times New Roman" w:cs="Times New Roman"/>
              </w:rPr>
            </w:pPr>
          </w:p>
          <w:p w14:paraId="7FE8258B" w14:textId="77777777" w:rsidR="005D3398" w:rsidRPr="00F05B67" w:rsidRDefault="005D3398" w:rsidP="00263B4C">
            <w:pPr>
              <w:jc w:val="both"/>
              <w:rPr>
                <w:rFonts w:ascii="Times New Roman" w:eastAsia="標楷體" w:hAnsi="Times New Roman" w:cs="Times New Roman"/>
              </w:rPr>
            </w:pPr>
          </w:p>
          <w:p w14:paraId="59953380" w14:textId="77777777" w:rsidR="005D3398" w:rsidRPr="00F05B67" w:rsidRDefault="005D3398" w:rsidP="00263B4C">
            <w:pPr>
              <w:jc w:val="both"/>
              <w:rPr>
                <w:rFonts w:ascii="Times New Roman" w:eastAsia="標楷體" w:hAnsi="Times New Roman" w:cs="Times New Roman"/>
              </w:rPr>
            </w:pPr>
          </w:p>
          <w:p w14:paraId="422C0823" w14:textId="77777777" w:rsidR="005D3398" w:rsidRPr="00F05B67" w:rsidRDefault="005D3398" w:rsidP="00263B4C">
            <w:pPr>
              <w:jc w:val="both"/>
              <w:rPr>
                <w:rFonts w:ascii="Times New Roman" w:eastAsia="標楷體" w:hAnsi="Times New Roman" w:cs="Times New Roman"/>
              </w:rPr>
            </w:pPr>
          </w:p>
          <w:p w14:paraId="0DE01646" w14:textId="77777777" w:rsidR="005D3398" w:rsidRPr="00F05B67" w:rsidRDefault="005D3398" w:rsidP="00263B4C">
            <w:pPr>
              <w:jc w:val="both"/>
              <w:rPr>
                <w:rFonts w:ascii="Times New Roman" w:eastAsia="標楷體" w:hAnsi="Times New Roman" w:cs="Times New Roman"/>
              </w:rPr>
            </w:pPr>
          </w:p>
          <w:p w14:paraId="73BD92E3" w14:textId="77777777" w:rsidR="005D3398" w:rsidRPr="00F05B67" w:rsidRDefault="005D3398" w:rsidP="00263B4C">
            <w:pPr>
              <w:jc w:val="both"/>
              <w:rPr>
                <w:rFonts w:ascii="Times New Roman" w:eastAsia="標楷體" w:hAnsi="Times New Roman" w:cs="Times New Roman"/>
              </w:rPr>
            </w:pPr>
          </w:p>
          <w:p w14:paraId="38716E25" w14:textId="77777777" w:rsidR="005D3398" w:rsidRPr="00F05B67" w:rsidRDefault="005D3398" w:rsidP="00263B4C">
            <w:pPr>
              <w:jc w:val="both"/>
              <w:rPr>
                <w:rFonts w:ascii="Times New Roman" w:eastAsia="標楷體" w:hAnsi="Times New Roman" w:cs="Times New Roman"/>
              </w:rPr>
            </w:pPr>
          </w:p>
          <w:p w14:paraId="1A9FE5C1" w14:textId="77777777" w:rsidR="005D3398" w:rsidRPr="00F05B67" w:rsidRDefault="005D3398" w:rsidP="00263B4C">
            <w:pPr>
              <w:jc w:val="both"/>
              <w:rPr>
                <w:rFonts w:ascii="Times New Roman" w:eastAsia="標楷體" w:hAnsi="Times New Roman" w:cs="Times New Roman"/>
              </w:rPr>
            </w:pPr>
          </w:p>
          <w:p w14:paraId="31144790" w14:textId="77777777" w:rsidR="005D3398" w:rsidRPr="00F05B67" w:rsidRDefault="005D3398" w:rsidP="00263B4C">
            <w:pPr>
              <w:jc w:val="both"/>
              <w:rPr>
                <w:rFonts w:ascii="Times New Roman" w:eastAsia="標楷體" w:hAnsi="Times New Roman" w:cs="Times New Roman"/>
              </w:rPr>
            </w:pPr>
          </w:p>
          <w:p w14:paraId="42C27CAC" w14:textId="77777777" w:rsidR="005D3398" w:rsidRPr="00F05B67" w:rsidRDefault="005D3398" w:rsidP="00263B4C">
            <w:pPr>
              <w:jc w:val="both"/>
              <w:rPr>
                <w:rFonts w:ascii="Times New Roman" w:eastAsia="標楷體" w:hAnsi="Times New Roman" w:cs="Times New Roman"/>
              </w:rPr>
            </w:pPr>
          </w:p>
          <w:p w14:paraId="4BBBB3F3" w14:textId="77777777" w:rsidR="005D3398" w:rsidRPr="00F05B67" w:rsidRDefault="005D3398" w:rsidP="00263B4C">
            <w:pPr>
              <w:jc w:val="both"/>
              <w:rPr>
                <w:rFonts w:ascii="Times New Roman" w:eastAsia="標楷體" w:hAnsi="Times New Roman" w:cs="Times New Roman"/>
              </w:rPr>
            </w:pPr>
          </w:p>
          <w:p w14:paraId="38B3DABB" w14:textId="77777777" w:rsidR="005D3398" w:rsidRPr="00F05B67" w:rsidRDefault="005D3398" w:rsidP="00263B4C">
            <w:pPr>
              <w:jc w:val="both"/>
              <w:rPr>
                <w:rFonts w:ascii="Times New Roman" w:eastAsia="標楷體" w:hAnsi="Times New Roman" w:cs="Times New Roman"/>
              </w:rPr>
            </w:pPr>
          </w:p>
          <w:p w14:paraId="3E7DD20B" w14:textId="77777777" w:rsidR="005D3398" w:rsidRPr="00F05B67" w:rsidRDefault="005D3398" w:rsidP="00263B4C">
            <w:pPr>
              <w:jc w:val="both"/>
              <w:rPr>
                <w:rFonts w:ascii="Times New Roman" w:eastAsia="標楷體" w:hAnsi="Times New Roman" w:cs="Times New Roman"/>
              </w:rPr>
            </w:pPr>
          </w:p>
          <w:p w14:paraId="7F5D4BF9" w14:textId="77777777" w:rsidR="005D3398" w:rsidRPr="00F05B67" w:rsidRDefault="005D3398" w:rsidP="00263B4C">
            <w:pPr>
              <w:jc w:val="both"/>
              <w:rPr>
                <w:rFonts w:ascii="Times New Roman" w:eastAsia="標楷體" w:hAnsi="Times New Roman" w:cs="Times New Roman"/>
              </w:rPr>
            </w:pPr>
          </w:p>
          <w:p w14:paraId="6447016E" w14:textId="77777777" w:rsidR="005D3398" w:rsidRPr="00F05B67" w:rsidRDefault="005D3398" w:rsidP="00263B4C">
            <w:pPr>
              <w:jc w:val="both"/>
              <w:rPr>
                <w:rFonts w:ascii="Times New Roman" w:eastAsia="標楷體" w:hAnsi="Times New Roman" w:cs="Times New Roman"/>
              </w:rPr>
            </w:pPr>
          </w:p>
          <w:p w14:paraId="1518EB17" w14:textId="77777777" w:rsidR="005D3398" w:rsidRPr="00F05B67" w:rsidRDefault="005D3398" w:rsidP="00263B4C">
            <w:pPr>
              <w:jc w:val="both"/>
              <w:rPr>
                <w:rFonts w:ascii="Times New Roman" w:eastAsia="標楷體" w:hAnsi="Times New Roman" w:cs="Times New Roman"/>
              </w:rPr>
            </w:pPr>
          </w:p>
          <w:p w14:paraId="28652A7E" w14:textId="77777777" w:rsidR="005D3398" w:rsidRPr="00F05B67" w:rsidRDefault="005D3398" w:rsidP="00263B4C">
            <w:pPr>
              <w:jc w:val="both"/>
              <w:rPr>
                <w:rFonts w:ascii="Times New Roman" w:eastAsia="標楷體" w:hAnsi="Times New Roman" w:cs="Times New Roman"/>
              </w:rPr>
            </w:pPr>
          </w:p>
          <w:p w14:paraId="6EA8332F" w14:textId="77777777" w:rsidR="005D3398" w:rsidRPr="00F05B67" w:rsidRDefault="005D3398" w:rsidP="00263B4C">
            <w:pPr>
              <w:jc w:val="both"/>
              <w:rPr>
                <w:rFonts w:ascii="Times New Roman" w:eastAsia="標楷體" w:hAnsi="Times New Roman" w:cs="Times New Roman"/>
              </w:rPr>
            </w:pPr>
          </w:p>
          <w:p w14:paraId="648F4E14" w14:textId="77777777" w:rsidR="005D3398" w:rsidRPr="00F05B67" w:rsidRDefault="005D3398" w:rsidP="00263B4C">
            <w:pPr>
              <w:jc w:val="both"/>
              <w:rPr>
                <w:rFonts w:ascii="Times New Roman" w:eastAsia="標楷體" w:hAnsi="Times New Roman" w:cs="Times New Roman"/>
              </w:rPr>
            </w:pPr>
          </w:p>
          <w:p w14:paraId="2B62D6B1" w14:textId="77777777" w:rsidR="005D3398" w:rsidRPr="00F05B67" w:rsidRDefault="005D3398" w:rsidP="00263B4C">
            <w:pPr>
              <w:jc w:val="both"/>
              <w:rPr>
                <w:rFonts w:ascii="Times New Roman" w:eastAsia="標楷體" w:hAnsi="Times New Roman" w:cs="Times New Roman"/>
              </w:rPr>
            </w:pPr>
          </w:p>
          <w:p w14:paraId="2EC02456" w14:textId="77777777" w:rsidR="005D3398" w:rsidRPr="00F05B67" w:rsidRDefault="005D3398" w:rsidP="00263B4C">
            <w:pPr>
              <w:jc w:val="both"/>
              <w:rPr>
                <w:rFonts w:ascii="Times New Roman" w:eastAsia="標楷體" w:hAnsi="Times New Roman" w:cs="Times New Roman"/>
              </w:rPr>
            </w:pPr>
          </w:p>
          <w:p w14:paraId="77936D2D" w14:textId="77777777" w:rsidR="005D3398" w:rsidRPr="00F05B67" w:rsidRDefault="005D3398" w:rsidP="00263B4C">
            <w:pPr>
              <w:jc w:val="both"/>
              <w:rPr>
                <w:rFonts w:ascii="Times New Roman" w:eastAsia="標楷體" w:hAnsi="Times New Roman" w:cs="Times New Roman"/>
              </w:rPr>
            </w:pPr>
          </w:p>
          <w:p w14:paraId="13D1726A" w14:textId="77777777" w:rsidR="005D3398" w:rsidRPr="00F05B67" w:rsidRDefault="005D3398" w:rsidP="00263B4C">
            <w:pPr>
              <w:jc w:val="both"/>
              <w:rPr>
                <w:rFonts w:ascii="Times New Roman" w:eastAsia="標楷體" w:hAnsi="Times New Roman" w:cs="Times New Roman"/>
              </w:rPr>
            </w:pPr>
          </w:p>
          <w:p w14:paraId="33EEA552" w14:textId="77777777" w:rsidR="005D3398" w:rsidRPr="00F05B67" w:rsidRDefault="005D3398" w:rsidP="00263B4C">
            <w:pPr>
              <w:jc w:val="both"/>
              <w:rPr>
                <w:rFonts w:ascii="Times New Roman" w:eastAsia="標楷體" w:hAnsi="Times New Roman" w:cs="Times New Roman"/>
              </w:rPr>
            </w:pPr>
          </w:p>
          <w:p w14:paraId="496D79C7" w14:textId="77777777" w:rsidR="005D3398" w:rsidRPr="00F05B67" w:rsidRDefault="005D3398" w:rsidP="00263B4C">
            <w:pPr>
              <w:jc w:val="both"/>
              <w:rPr>
                <w:rFonts w:ascii="Times New Roman" w:eastAsia="標楷體" w:hAnsi="Times New Roman" w:cs="Times New Roman"/>
              </w:rPr>
            </w:pPr>
          </w:p>
          <w:p w14:paraId="71EA5B0E" w14:textId="77777777" w:rsidR="005D3398" w:rsidRPr="00F05B67" w:rsidRDefault="005D3398" w:rsidP="00263B4C">
            <w:pPr>
              <w:jc w:val="both"/>
              <w:rPr>
                <w:rFonts w:ascii="Times New Roman" w:eastAsia="標楷體" w:hAnsi="Times New Roman" w:cs="Times New Roman"/>
              </w:rPr>
            </w:pPr>
          </w:p>
          <w:p w14:paraId="30889B0A" w14:textId="77777777" w:rsidR="005D3398" w:rsidRPr="00F05B67" w:rsidRDefault="005D3398" w:rsidP="00263B4C">
            <w:pPr>
              <w:jc w:val="both"/>
              <w:rPr>
                <w:rFonts w:ascii="Times New Roman" w:eastAsia="標楷體" w:hAnsi="Times New Roman" w:cs="Times New Roman"/>
              </w:rPr>
            </w:pPr>
          </w:p>
          <w:p w14:paraId="51281C99" w14:textId="77777777" w:rsidR="005D3398" w:rsidRPr="00F05B67" w:rsidRDefault="005D3398" w:rsidP="00263B4C">
            <w:pPr>
              <w:jc w:val="both"/>
              <w:rPr>
                <w:rFonts w:ascii="Times New Roman" w:eastAsia="標楷體" w:hAnsi="Times New Roman" w:cs="Times New Roman"/>
              </w:rPr>
            </w:pPr>
          </w:p>
          <w:p w14:paraId="3A741DAB" w14:textId="77777777" w:rsidR="005D3398" w:rsidRPr="00F05B67" w:rsidRDefault="005D3398" w:rsidP="00263B4C">
            <w:pPr>
              <w:jc w:val="both"/>
              <w:rPr>
                <w:rFonts w:ascii="Times New Roman" w:eastAsia="標楷體" w:hAnsi="Times New Roman" w:cs="Times New Roman"/>
              </w:rPr>
            </w:pPr>
          </w:p>
          <w:p w14:paraId="606D6311" w14:textId="77777777" w:rsidR="005D3398" w:rsidRPr="00F05B67" w:rsidRDefault="005D3398" w:rsidP="00263B4C">
            <w:pPr>
              <w:jc w:val="both"/>
              <w:rPr>
                <w:rFonts w:ascii="Times New Roman" w:eastAsia="標楷體" w:hAnsi="Times New Roman" w:cs="Times New Roman"/>
              </w:rPr>
            </w:pPr>
          </w:p>
          <w:p w14:paraId="735CA1CF" w14:textId="77777777" w:rsidR="005D3398" w:rsidRPr="00F05B67" w:rsidRDefault="005D3398" w:rsidP="00263B4C">
            <w:pPr>
              <w:jc w:val="both"/>
              <w:rPr>
                <w:rFonts w:ascii="Times New Roman" w:eastAsia="標楷體" w:hAnsi="Times New Roman" w:cs="Times New Roman"/>
              </w:rPr>
            </w:pPr>
          </w:p>
          <w:p w14:paraId="264AEC8A" w14:textId="77777777" w:rsidR="005D3398" w:rsidRPr="00F05B67" w:rsidRDefault="005D3398" w:rsidP="00263B4C">
            <w:pPr>
              <w:jc w:val="both"/>
              <w:rPr>
                <w:rFonts w:ascii="Times New Roman" w:eastAsia="標楷體" w:hAnsi="Times New Roman" w:cs="Times New Roman"/>
              </w:rPr>
            </w:pPr>
          </w:p>
          <w:p w14:paraId="17D4CCB5" w14:textId="77777777" w:rsidR="005D3398" w:rsidRPr="00F05B67" w:rsidRDefault="005D3398" w:rsidP="00263B4C">
            <w:pPr>
              <w:jc w:val="both"/>
              <w:rPr>
                <w:rFonts w:ascii="Times New Roman" w:eastAsia="標楷體" w:hAnsi="Times New Roman" w:cs="Times New Roman"/>
              </w:rPr>
            </w:pPr>
          </w:p>
          <w:p w14:paraId="6290EE69" w14:textId="77777777" w:rsidR="005D3398" w:rsidRPr="00F05B67" w:rsidRDefault="005D3398" w:rsidP="00263B4C">
            <w:pPr>
              <w:jc w:val="both"/>
              <w:rPr>
                <w:rFonts w:ascii="Times New Roman" w:eastAsia="標楷體" w:hAnsi="Times New Roman" w:cs="Times New Roman"/>
              </w:rPr>
            </w:pPr>
          </w:p>
          <w:p w14:paraId="1346B6E8" w14:textId="77777777" w:rsidR="005D3398" w:rsidRPr="00F05B67" w:rsidRDefault="005D3398" w:rsidP="00263B4C">
            <w:pPr>
              <w:jc w:val="both"/>
              <w:rPr>
                <w:rFonts w:ascii="Times New Roman" w:eastAsia="標楷體" w:hAnsi="Times New Roman" w:cs="Times New Roman"/>
              </w:rPr>
            </w:pPr>
          </w:p>
          <w:p w14:paraId="6B6DF728" w14:textId="77777777" w:rsidR="005D3398" w:rsidRPr="00F05B67" w:rsidRDefault="005D3398" w:rsidP="00263B4C">
            <w:pPr>
              <w:jc w:val="both"/>
              <w:rPr>
                <w:rFonts w:ascii="Times New Roman" w:eastAsia="標楷體" w:hAnsi="Times New Roman" w:cs="Times New Roman"/>
              </w:rPr>
            </w:pPr>
          </w:p>
          <w:p w14:paraId="2949D788" w14:textId="77777777" w:rsidR="005D3398" w:rsidRPr="00F05B67" w:rsidRDefault="005D3398" w:rsidP="00263B4C">
            <w:pPr>
              <w:jc w:val="both"/>
              <w:rPr>
                <w:rFonts w:ascii="Times New Roman" w:eastAsia="標楷體" w:hAnsi="Times New Roman" w:cs="Times New Roman"/>
              </w:rPr>
            </w:pPr>
          </w:p>
          <w:p w14:paraId="4A77CE18" w14:textId="77777777" w:rsidR="005D3398" w:rsidRPr="00F05B67" w:rsidRDefault="005D3398" w:rsidP="00263B4C">
            <w:pPr>
              <w:jc w:val="both"/>
              <w:rPr>
                <w:rFonts w:ascii="Times New Roman" w:eastAsia="標楷體" w:hAnsi="Times New Roman" w:cs="Times New Roman"/>
              </w:rPr>
            </w:pPr>
          </w:p>
          <w:p w14:paraId="54AED062" w14:textId="77777777" w:rsidR="005D3398" w:rsidRPr="00F05B67" w:rsidRDefault="005D3398" w:rsidP="00263B4C">
            <w:pPr>
              <w:jc w:val="both"/>
              <w:rPr>
                <w:rFonts w:ascii="Times New Roman" w:eastAsia="標楷體" w:hAnsi="Times New Roman" w:cs="Times New Roman"/>
              </w:rPr>
            </w:pPr>
          </w:p>
          <w:p w14:paraId="65721E56" w14:textId="77777777" w:rsidR="005D3398" w:rsidRPr="00F05B67" w:rsidRDefault="005D3398" w:rsidP="00263B4C">
            <w:pPr>
              <w:jc w:val="both"/>
              <w:rPr>
                <w:rFonts w:ascii="Times New Roman" w:eastAsia="標楷體" w:hAnsi="Times New Roman" w:cs="Times New Roman"/>
              </w:rPr>
            </w:pPr>
          </w:p>
          <w:p w14:paraId="091F72AB" w14:textId="77777777" w:rsidR="005D3398" w:rsidRPr="00F05B67" w:rsidRDefault="005D3398" w:rsidP="00263B4C">
            <w:pPr>
              <w:jc w:val="both"/>
              <w:rPr>
                <w:rFonts w:ascii="Times New Roman" w:eastAsia="標楷體" w:hAnsi="Times New Roman" w:cs="Times New Roman"/>
              </w:rPr>
            </w:pPr>
          </w:p>
          <w:p w14:paraId="7EE655F5" w14:textId="77777777" w:rsidR="005D3398" w:rsidRPr="00F05B67" w:rsidRDefault="005D3398" w:rsidP="00263B4C">
            <w:pPr>
              <w:jc w:val="both"/>
              <w:rPr>
                <w:rFonts w:ascii="Times New Roman" w:eastAsia="標楷體" w:hAnsi="Times New Roman" w:cs="Times New Roman"/>
              </w:rPr>
            </w:pPr>
          </w:p>
          <w:p w14:paraId="30633524" w14:textId="77777777" w:rsidR="005D3398" w:rsidRPr="00F05B67" w:rsidRDefault="005D3398" w:rsidP="00263B4C">
            <w:pPr>
              <w:jc w:val="both"/>
              <w:rPr>
                <w:rFonts w:ascii="Times New Roman" w:eastAsia="標楷體" w:hAnsi="Times New Roman" w:cs="Times New Roman"/>
              </w:rPr>
            </w:pPr>
          </w:p>
          <w:p w14:paraId="57400DB7" w14:textId="77777777" w:rsidR="005D3398" w:rsidRPr="00F05B67" w:rsidRDefault="005D3398" w:rsidP="00263B4C">
            <w:pPr>
              <w:jc w:val="both"/>
              <w:rPr>
                <w:rFonts w:ascii="Times New Roman" w:eastAsia="標楷體" w:hAnsi="Times New Roman" w:cs="Times New Roman"/>
              </w:rPr>
            </w:pPr>
          </w:p>
          <w:p w14:paraId="0DE0D203" w14:textId="77777777" w:rsidR="005D3398" w:rsidRPr="00F05B67" w:rsidRDefault="005D3398" w:rsidP="00263B4C">
            <w:pPr>
              <w:jc w:val="both"/>
              <w:rPr>
                <w:rFonts w:ascii="Times New Roman" w:eastAsia="標楷體" w:hAnsi="Times New Roman" w:cs="Times New Roman"/>
              </w:rPr>
            </w:pPr>
          </w:p>
          <w:p w14:paraId="25631B35" w14:textId="77777777" w:rsidR="005D3398" w:rsidRPr="00F05B67" w:rsidRDefault="005D3398" w:rsidP="00263B4C">
            <w:pPr>
              <w:jc w:val="both"/>
              <w:rPr>
                <w:rFonts w:ascii="Times New Roman" w:eastAsia="標楷體" w:hAnsi="Times New Roman" w:cs="Times New Roman"/>
              </w:rPr>
            </w:pPr>
          </w:p>
          <w:p w14:paraId="7AD167B0" w14:textId="77777777" w:rsidR="005D3398" w:rsidRPr="00F05B67" w:rsidRDefault="005D3398" w:rsidP="00263B4C">
            <w:pPr>
              <w:jc w:val="both"/>
              <w:rPr>
                <w:rFonts w:ascii="Times New Roman" w:eastAsia="標楷體" w:hAnsi="Times New Roman" w:cs="Times New Roman"/>
              </w:rPr>
            </w:pPr>
          </w:p>
          <w:p w14:paraId="3617DDA3" w14:textId="77777777" w:rsidR="005D3398" w:rsidRPr="00F05B67" w:rsidRDefault="005D3398" w:rsidP="00263B4C">
            <w:pPr>
              <w:jc w:val="both"/>
              <w:rPr>
                <w:rFonts w:ascii="Times New Roman" w:eastAsia="標楷體" w:hAnsi="Times New Roman" w:cs="Times New Roman"/>
              </w:rPr>
            </w:pPr>
          </w:p>
          <w:p w14:paraId="4186EDB7" w14:textId="77777777" w:rsidR="005D3398" w:rsidRPr="00F05B67" w:rsidRDefault="005D3398" w:rsidP="00263B4C">
            <w:pPr>
              <w:jc w:val="both"/>
              <w:rPr>
                <w:rFonts w:ascii="Times New Roman" w:eastAsia="標楷體" w:hAnsi="Times New Roman" w:cs="Times New Roman"/>
              </w:rPr>
            </w:pPr>
          </w:p>
          <w:p w14:paraId="02E49E80" w14:textId="77777777" w:rsidR="005D3398" w:rsidRPr="00F05B67" w:rsidRDefault="005D3398" w:rsidP="00263B4C">
            <w:pPr>
              <w:jc w:val="both"/>
              <w:rPr>
                <w:rFonts w:ascii="Times New Roman" w:eastAsia="標楷體" w:hAnsi="Times New Roman" w:cs="Times New Roman"/>
              </w:rPr>
            </w:pPr>
          </w:p>
          <w:p w14:paraId="630CD5C6" w14:textId="5515BDA3" w:rsidR="005D3398" w:rsidRPr="00F05B67" w:rsidRDefault="005D3398" w:rsidP="00263B4C">
            <w:pPr>
              <w:jc w:val="both"/>
              <w:rPr>
                <w:rFonts w:ascii="Times New Roman" w:eastAsia="標楷體" w:hAnsi="Times New Roman" w:cs="Times New Roman"/>
              </w:rPr>
            </w:pPr>
          </w:p>
        </w:tc>
        <w:tc>
          <w:tcPr>
            <w:tcW w:w="2552" w:type="dxa"/>
          </w:tcPr>
          <w:p w14:paraId="7E71F5AD" w14:textId="47F35874" w:rsidR="005D3398" w:rsidRPr="00F05B67" w:rsidRDefault="005D3398" w:rsidP="00263B4C">
            <w:pPr>
              <w:pStyle w:val="a3"/>
              <w:numPr>
                <w:ilvl w:val="0"/>
                <w:numId w:val="33"/>
              </w:numPr>
              <w:ind w:leftChars="0"/>
              <w:jc w:val="both"/>
              <w:rPr>
                <w:rFonts w:ascii="Times New Roman" w:eastAsia="標楷體" w:hAnsi="Times New Roman" w:cs="Times New Roman"/>
              </w:rPr>
            </w:pPr>
            <w:r w:rsidRPr="00F05B67">
              <w:rPr>
                <w:rFonts w:ascii="Times New Roman" w:eastAsia="標楷體" w:hAnsi="Times New Roman" w:cs="Times New Roman" w:hint="eastAsia"/>
              </w:rPr>
              <w:lastRenderedPageBreak/>
              <w:t>資源回收之宣傳</w:t>
            </w:r>
            <w:r w:rsidRPr="00F05B67">
              <w:rPr>
                <w:rFonts w:ascii="Times New Roman" w:eastAsia="標楷體" w:hAnsi="Times New Roman" w:cs="Times New Roman" w:hint="eastAsia"/>
                <w:spacing w:val="13"/>
                <w:kern w:val="0"/>
                <w:fitText w:val="1254" w:id="-1200425214"/>
              </w:rPr>
              <w:t>與溝通業</w:t>
            </w:r>
            <w:r w:rsidRPr="00F05B67">
              <w:rPr>
                <w:rFonts w:ascii="Times New Roman" w:eastAsia="標楷體" w:hAnsi="Times New Roman" w:cs="Times New Roman" w:hint="eastAsia"/>
                <w:spacing w:val="-24"/>
                <w:kern w:val="0"/>
                <w:fitText w:val="1254" w:id="-1200425214"/>
              </w:rPr>
              <w:t>務</w:t>
            </w:r>
          </w:p>
        </w:tc>
        <w:tc>
          <w:tcPr>
            <w:tcW w:w="5103" w:type="dxa"/>
          </w:tcPr>
          <w:p w14:paraId="30E161BD" w14:textId="599D6205" w:rsidR="005D3398" w:rsidRPr="00F05B67" w:rsidRDefault="005D3398" w:rsidP="00B15C72">
            <w:pPr>
              <w:pStyle w:val="a3"/>
              <w:numPr>
                <w:ilvl w:val="0"/>
                <w:numId w:val="34"/>
              </w:numPr>
              <w:spacing w:line="360" w:lineRule="exact"/>
              <w:ind w:leftChars="0"/>
              <w:jc w:val="both"/>
              <w:rPr>
                <w:rFonts w:ascii="Times New Roman" w:eastAsia="標楷體" w:hAnsi="Times New Roman"/>
              </w:rPr>
            </w:pPr>
            <w:r w:rsidRPr="00F05B67">
              <w:rPr>
                <w:rFonts w:ascii="Times New Roman" w:eastAsia="標楷體" w:hAnsi="Times New Roman" w:hint="eastAsia"/>
              </w:rPr>
              <w:t>「</w:t>
            </w:r>
            <w:r w:rsidRPr="00F05B67">
              <w:rPr>
                <w:rFonts w:ascii="Times New Roman" w:eastAsia="標楷體" w:hAnsi="Times New Roman" w:hint="eastAsia"/>
              </w:rPr>
              <w:t>Hey</w:t>
            </w:r>
            <w:r w:rsidRPr="00F05B67">
              <w:rPr>
                <w:rFonts w:ascii="Times New Roman" w:eastAsia="標楷體" w:hAnsi="Times New Roman" w:hint="eastAsia"/>
              </w:rPr>
              <w:t>！今天我想去○○借循環杯買飲料」揪朋友用循環杯買飲料－許願抽好康臉書活動，</w:t>
            </w:r>
            <w:r w:rsidR="008E7611" w:rsidRPr="00F05B67">
              <w:rPr>
                <w:rFonts w:ascii="Times New Roman" w:eastAsia="標楷體" w:hAnsi="Times New Roman" w:hint="eastAsia"/>
              </w:rPr>
              <w:t>自</w:t>
            </w:r>
            <w:r w:rsidRPr="00F05B67">
              <w:rPr>
                <w:rFonts w:ascii="Times New Roman" w:eastAsia="標楷體" w:hAnsi="Times New Roman"/>
              </w:rPr>
              <w:t>112</w:t>
            </w:r>
            <w:r w:rsidRPr="00F05B67">
              <w:rPr>
                <w:rFonts w:ascii="Times New Roman" w:eastAsia="標楷體" w:hAnsi="Times New Roman" w:hint="eastAsia"/>
              </w:rPr>
              <w:t>年</w:t>
            </w:r>
            <w:r w:rsidRPr="00F05B67">
              <w:rPr>
                <w:rFonts w:ascii="Times New Roman" w:eastAsia="標楷體" w:hAnsi="Times New Roman"/>
              </w:rPr>
              <w:t>1</w:t>
            </w:r>
            <w:r w:rsidRPr="00F05B67">
              <w:rPr>
                <w:rFonts w:ascii="Times New Roman" w:eastAsia="標楷體" w:hAnsi="Times New Roman" w:hint="eastAsia"/>
              </w:rPr>
              <w:t>月起規範連鎖超商及速食店需提供循環杯，如民眾未自備飲料杯，亦可租借循環杯達到減廢目的。政策上路初期希望透過網路宣傳，使消費者對政策及通路更加熟識，未來可多用循環杯借用服務。觸及人數為</w:t>
            </w:r>
            <w:r w:rsidRPr="00F05B67">
              <w:rPr>
                <w:rFonts w:ascii="Times New Roman" w:eastAsia="標楷體" w:hAnsi="Times New Roman"/>
              </w:rPr>
              <w:t>60</w:t>
            </w:r>
            <w:r w:rsidRPr="00F05B67">
              <w:rPr>
                <w:rFonts w:ascii="Times New Roman" w:eastAsia="標楷體" w:hAnsi="Times New Roman" w:hint="eastAsia"/>
              </w:rPr>
              <w:t>萬次、曝光率</w:t>
            </w:r>
            <w:r w:rsidRPr="00F05B67">
              <w:rPr>
                <w:rFonts w:ascii="Times New Roman" w:eastAsia="標楷體" w:hAnsi="Times New Roman"/>
              </w:rPr>
              <w:t>80</w:t>
            </w:r>
            <w:r w:rsidRPr="00F05B67">
              <w:rPr>
                <w:rFonts w:ascii="Times New Roman" w:eastAsia="標楷體" w:hAnsi="Times New Roman" w:hint="eastAsia"/>
              </w:rPr>
              <w:t>萬次。</w:t>
            </w:r>
          </w:p>
          <w:p w14:paraId="29871CCA" w14:textId="1F39E1A0" w:rsidR="005D3398" w:rsidRPr="00F05B67" w:rsidRDefault="005D3398" w:rsidP="00B15C72">
            <w:pPr>
              <w:pStyle w:val="a3"/>
              <w:numPr>
                <w:ilvl w:val="0"/>
                <w:numId w:val="34"/>
              </w:numPr>
              <w:spacing w:line="360" w:lineRule="exact"/>
              <w:ind w:leftChars="0"/>
              <w:jc w:val="both"/>
              <w:rPr>
                <w:rFonts w:ascii="Times New Roman" w:eastAsia="標楷體" w:hAnsi="Times New Roman"/>
              </w:rPr>
            </w:pPr>
            <w:r w:rsidRPr="00F05B67">
              <w:rPr>
                <w:rFonts w:ascii="Times New Roman" w:eastAsia="標楷體" w:hAnsi="Times New Roman" w:hint="eastAsia"/>
              </w:rPr>
              <w:t>響應</w:t>
            </w:r>
            <w:r w:rsidRPr="00F05B67">
              <w:rPr>
                <w:rFonts w:ascii="Times New Roman" w:eastAsia="標楷體" w:hAnsi="Times New Roman" w:hint="eastAsia"/>
              </w:rPr>
              <w:t>315</w:t>
            </w:r>
            <w:r w:rsidRPr="00F05B67">
              <w:rPr>
                <w:rFonts w:ascii="Times New Roman" w:eastAsia="標楷體" w:hAnsi="Times New Roman" w:hint="eastAsia"/>
              </w:rPr>
              <w:t>國際消費者權益日「借用循環杯，喝咖啡免費！」，</w:t>
            </w:r>
            <w:r w:rsidR="008E7611" w:rsidRPr="00F05B67">
              <w:rPr>
                <w:rFonts w:ascii="Times New Roman" w:eastAsia="標楷體" w:hAnsi="Times New Roman" w:hint="eastAsia"/>
              </w:rPr>
              <w:t>自</w:t>
            </w:r>
            <w:r w:rsidRPr="00F05B67">
              <w:rPr>
                <w:rFonts w:ascii="Times New Roman" w:eastAsia="標楷體" w:hAnsi="Times New Roman"/>
              </w:rPr>
              <w:t>112</w:t>
            </w:r>
            <w:r w:rsidRPr="00F05B67">
              <w:rPr>
                <w:rFonts w:ascii="Times New Roman" w:eastAsia="標楷體" w:hAnsi="Times New Roman" w:hint="eastAsia"/>
              </w:rPr>
              <w:t>年</w:t>
            </w:r>
            <w:r w:rsidRPr="00F05B67">
              <w:rPr>
                <w:rFonts w:ascii="Times New Roman" w:eastAsia="標楷體" w:hAnsi="Times New Roman"/>
              </w:rPr>
              <w:t>1</w:t>
            </w:r>
            <w:r w:rsidRPr="00F05B67">
              <w:rPr>
                <w:rFonts w:ascii="Times New Roman" w:eastAsia="標楷體" w:hAnsi="Times New Roman" w:hint="eastAsia"/>
              </w:rPr>
              <w:t>月起規範連鎖超商及速食店需提供循環杯，如民眾未自備飲料杯，亦可租借循環杯達到減廢目的。透過活動宣傳，使消費者對政策及通路更加熟識。共有</w:t>
            </w:r>
            <w:r w:rsidRPr="00F05B67">
              <w:rPr>
                <w:rFonts w:ascii="Times New Roman" w:eastAsia="標楷體" w:hAnsi="Times New Roman" w:hint="eastAsia"/>
              </w:rPr>
              <w:t>7</w:t>
            </w:r>
            <w:r w:rsidRPr="00F05B67">
              <w:rPr>
                <w:rFonts w:ascii="Times New Roman" w:eastAsia="標楷體" w:hAnsi="Times New Roman"/>
              </w:rPr>
              <w:t>,</w:t>
            </w:r>
            <w:r w:rsidRPr="00F05B67">
              <w:rPr>
                <w:rFonts w:ascii="Times New Roman" w:eastAsia="標楷體" w:hAnsi="Times New Roman" w:hint="eastAsia"/>
              </w:rPr>
              <w:t>000</w:t>
            </w:r>
            <w:r w:rsidRPr="00F05B67">
              <w:rPr>
                <w:rFonts w:ascii="Times New Roman" w:eastAsia="標楷體" w:hAnsi="Times New Roman" w:hint="eastAsia"/>
              </w:rPr>
              <w:t>人次參與活動。</w:t>
            </w:r>
          </w:p>
          <w:p w14:paraId="20582B51" w14:textId="7BAEBCD5" w:rsidR="005D3398" w:rsidRPr="00F05B67" w:rsidRDefault="005D3398" w:rsidP="00B15C72">
            <w:pPr>
              <w:pStyle w:val="a3"/>
              <w:numPr>
                <w:ilvl w:val="0"/>
                <w:numId w:val="34"/>
              </w:numPr>
              <w:spacing w:line="360" w:lineRule="exact"/>
              <w:ind w:leftChars="0"/>
              <w:jc w:val="both"/>
              <w:rPr>
                <w:rFonts w:ascii="Times New Roman" w:eastAsia="標楷體" w:hAnsi="Times New Roman"/>
              </w:rPr>
            </w:pPr>
            <w:r w:rsidRPr="00F05B67">
              <w:rPr>
                <w:rFonts w:ascii="Times New Roman" w:eastAsia="標楷體" w:hAnsi="Times New Roman" w:hint="eastAsia"/>
              </w:rPr>
              <w:t>與網路媒體關鍵意見領袖</w:t>
            </w:r>
            <w:r w:rsidRPr="00F05B67">
              <w:rPr>
                <w:rFonts w:ascii="Times New Roman" w:eastAsia="標楷體" w:hAnsi="Times New Roman" w:hint="eastAsia"/>
              </w:rPr>
              <w:t>(KOL</w:t>
            </w:r>
            <w:r w:rsidRPr="00F05B67">
              <w:rPr>
                <w:rFonts w:ascii="Times New Roman" w:eastAsia="標楷體" w:hAnsi="Times New Roman"/>
              </w:rPr>
              <w:t>)</w:t>
            </w:r>
            <w:r w:rsidRPr="00F05B67">
              <w:rPr>
                <w:rFonts w:ascii="Times New Roman" w:eastAsia="標楷體" w:hAnsi="Times New Roman" w:hint="eastAsia"/>
              </w:rPr>
              <w:t>合作，拍攝並刊登「循環杯借用服務」宣導影片，該</w:t>
            </w:r>
            <w:r w:rsidRPr="00F05B67">
              <w:rPr>
                <w:rFonts w:ascii="Times New Roman" w:eastAsia="標楷體" w:hAnsi="Times New Roman"/>
              </w:rPr>
              <w:lastRenderedPageBreak/>
              <w:t>KOL</w:t>
            </w:r>
            <w:r w:rsidRPr="00F05B67">
              <w:rPr>
                <w:rFonts w:ascii="Times New Roman" w:eastAsia="標楷體" w:hAnsi="Times New Roman" w:hint="eastAsia"/>
              </w:rPr>
              <w:t>之</w:t>
            </w:r>
            <w:r w:rsidRPr="00F05B67">
              <w:rPr>
                <w:rFonts w:ascii="Times New Roman" w:eastAsia="標楷體" w:hAnsi="Times New Roman"/>
              </w:rPr>
              <w:t>Facebook</w:t>
            </w:r>
            <w:r w:rsidRPr="00F05B67">
              <w:rPr>
                <w:rFonts w:ascii="Times New Roman" w:eastAsia="標楷體" w:hAnsi="Times New Roman" w:hint="eastAsia"/>
              </w:rPr>
              <w:t>粉絲專頁有</w:t>
            </w:r>
            <w:r w:rsidRPr="00F05B67">
              <w:rPr>
                <w:rFonts w:ascii="Times New Roman" w:eastAsia="標楷體" w:hAnsi="Times New Roman"/>
              </w:rPr>
              <w:t>55.6</w:t>
            </w:r>
            <w:r w:rsidRPr="00F05B67">
              <w:rPr>
                <w:rFonts w:ascii="Times New Roman" w:eastAsia="標楷體" w:hAnsi="Times New Roman" w:hint="eastAsia"/>
              </w:rPr>
              <w:t>萬曝光量，</w:t>
            </w:r>
            <w:proofErr w:type="spellStart"/>
            <w:r w:rsidRPr="00F05B67">
              <w:rPr>
                <w:rFonts w:ascii="Times New Roman" w:eastAsia="標楷體" w:hAnsi="Times New Roman"/>
              </w:rPr>
              <w:t>Youtube</w:t>
            </w:r>
            <w:proofErr w:type="spellEnd"/>
            <w:r w:rsidRPr="00F05B67">
              <w:rPr>
                <w:rFonts w:ascii="Times New Roman" w:eastAsia="標楷體" w:hAnsi="Times New Roman" w:hint="eastAsia"/>
              </w:rPr>
              <w:t>則有曝光量</w:t>
            </w:r>
            <w:r w:rsidRPr="00F05B67">
              <w:rPr>
                <w:rFonts w:ascii="Times New Roman" w:eastAsia="標楷體" w:hAnsi="Times New Roman"/>
              </w:rPr>
              <w:t>436</w:t>
            </w:r>
            <w:r w:rsidRPr="00F05B67">
              <w:rPr>
                <w:rFonts w:ascii="Times New Roman" w:eastAsia="標楷體" w:hAnsi="Times New Roman" w:hint="eastAsia"/>
              </w:rPr>
              <w:t>萬</w:t>
            </w:r>
            <w:r w:rsidRPr="00F05B67">
              <w:rPr>
                <w:rFonts w:ascii="Times New Roman" w:eastAsia="標楷體" w:hAnsi="Times New Roman"/>
              </w:rPr>
              <w:t>6,000</w:t>
            </w:r>
            <w:r w:rsidRPr="00F05B67">
              <w:rPr>
                <w:rFonts w:ascii="Times New Roman" w:eastAsia="標楷體" w:hAnsi="Times New Roman" w:hint="eastAsia"/>
              </w:rPr>
              <w:t>次（</w:t>
            </w:r>
            <w:r w:rsidRPr="00F05B67">
              <w:rPr>
                <w:rFonts w:ascii="Times New Roman" w:eastAsia="標楷體" w:hAnsi="Times New Roman"/>
              </w:rPr>
              <w:t>20</w:t>
            </w:r>
            <w:r w:rsidRPr="00F05B67">
              <w:rPr>
                <w:rFonts w:ascii="Times New Roman" w:eastAsia="標楷體" w:hAnsi="Times New Roman" w:hint="eastAsia"/>
              </w:rPr>
              <w:t>萬</w:t>
            </w:r>
            <w:r w:rsidRPr="00F05B67">
              <w:rPr>
                <w:rFonts w:ascii="Times New Roman" w:eastAsia="標楷體" w:hAnsi="Times New Roman"/>
              </w:rPr>
              <w:t>9</w:t>
            </w:r>
            <w:r w:rsidRPr="00F05B67">
              <w:rPr>
                <w:rFonts w:ascii="Times New Roman" w:eastAsia="標楷體" w:hAnsi="Times New Roman" w:hint="eastAsia"/>
              </w:rPr>
              <w:t>千人次訂閱），期透過影片宣傳達政策推廣之效果。另「</w:t>
            </w:r>
            <w:r w:rsidRPr="00F05B67">
              <w:rPr>
                <w:rFonts w:ascii="Times New Roman" w:eastAsia="標楷體" w:hAnsi="Times New Roman"/>
              </w:rPr>
              <w:t xml:space="preserve">Follow </w:t>
            </w:r>
            <w:proofErr w:type="spellStart"/>
            <w:r w:rsidRPr="00F05B67">
              <w:rPr>
                <w:rFonts w:ascii="Times New Roman" w:eastAsia="標楷體" w:hAnsi="Times New Roman"/>
              </w:rPr>
              <w:t>XiaoFei</w:t>
            </w:r>
            <w:proofErr w:type="spellEnd"/>
            <w:r w:rsidRPr="00F05B67">
              <w:rPr>
                <w:rFonts w:ascii="Times New Roman" w:eastAsia="標楷體" w:hAnsi="Times New Roman"/>
              </w:rPr>
              <w:t xml:space="preserve"> </w:t>
            </w:r>
            <w:r w:rsidRPr="00F05B67">
              <w:rPr>
                <w:rFonts w:ascii="Times New Roman" w:eastAsia="標楷體" w:hAnsi="Times New Roman" w:hint="eastAsia"/>
              </w:rPr>
              <w:t>跟著小飛玩」</w:t>
            </w:r>
            <w:r w:rsidRPr="00F05B67">
              <w:rPr>
                <w:rFonts w:ascii="Times New Roman" w:eastAsia="標楷體" w:hAnsi="Times New Roman"/>
              </w:rPr>
              <w:t>Facebook</w:t>
            </w:r>
            <w:r w:rsidRPr="00F05B67">
              <w:rPr>
                <w:rFonts w:ascii="Times New Roman" w:eastAsia="標楷體" w:hAnsi="Times New Roman" w:hint="eastAsia"/>
              </w:rPr>
              <w:t>及</w:t>
            </w:r>
            <w:proofErr w:type="spellStart"/>
            <w:r w:rsidRPr="00F05B67">
              <w:rPr>
                <w:rFonts w:ascii="Times New Roman" w:eastAsia="標楷體" w:hAnsi="Times New Roman"/>
              </w:rPr>
              <w:t>Youtube</w:t>
            </w:r>
            <w:proofErr w:type="spellEnd"/>
            <w:r w:rsidRPr="00F05B67">
              <w:rPr>
                <w:rFonts w:ascii="Times New Roman" w:eastAsia="標楷體" w:hAnsi="Times New Roman" w:hint="eastAsia"/>
              </w:rPr>
              <w:t>，累積</w:t>
            </w:r>
            <w:r w:rsidRPr="00F05B67">
              <w:rPr>
                <w:rFonts w:ascii="Times New Roman" w:eastAsia="標楷體" w:hAnsi="Times New Roman"/>
              </w:rPr>
              <w:t>52.6</w:t>
            </w:r>
            <w:r w:rsidRPr="00F05B67">
              <w:rPr>
                <w:rFonts w:ascii="Times New Roman" w:eastAsia="標楷體" w:hAnsi="Times New Roman" w:hint="eastAsia"/>
              </w:rPr>
              <w:t>萬粉絲，頻道累積</w:t>
            </w:r>
            <w:r w:rsidRPr="00F05B67">
              <w:rPr>
                <w:rFonts w:ascii="Times New Roman" w:eastAsia="標楷體" w:hAnsi="Times New Roman"/>
              </w:rPr>
              <w:t>2</w:t>
            </w:r>
            <w:r w:rsidRPr="00F05B67">
              <w:rPr>
                <w:rFonts w:ascii="Times New Roman" w:eastAsia="標楷體" w:hAnsi="Times New Roman" w:hint="eastAsia"/>
              </w:rPr>
              <w:t>千</w:t>
            </w:r>
            <w:r w:rsidRPr="00F05B67">
              <w:rPr>
                <w:rFonts w:ascii="Times New Roman" w:eastAsia="標楷體" w:hAnsi="Times New Roman"/>
              </w:rPr>
              <w:t>2</w:t>
            </w:r>
            <w:r w:rsidRPr="00F05B67">
              <w:rPr>
                <w:rFonts w:ascii="Times New Roman" w:eastAsia="標楷體" w:hAnsi="Times New Roman" w:hint="eastAsia"/>
              </w:rPr>
              <w:t>百萬次觀看數。該頻道長期關注環保議題如永續減碳、海洋保護、淨灘等，期透過影片宣傳達政策推廣之效果。</w:t>
            </w:r>
          </w:p>
          <w:p w14:paraId="49442698" w14:textId="77777777" w:rsidR="005D3398" w:rsidRPr="00F05B67" w:rsidRDefault="005D3398" w:rsidP="00B15C72">
            <w:pPr>
              <w:pStyle w:val="a3"/>
              <w:numPr>
                <w:ilvl w:val="0"/>
                <w:numId w:val="34"/>
              </w:numPr>
              <w:spacing w:line="360" w:lineRule="exact"/>
              <w:ind w:leftChars="0"/>
              <w:rPr>
                <w:rFonts w:ascii="Times New Roman" w:eastAsia="標楷體" w:hAnsi="Times New Roman"/>
              </w:rPr>
            </w:pPr>
            <w:r w:rsidRPr="00F05B67">
              <w:rPr>
                <w:rFonts w:ascii="Times New Roman" w:eastAsia="標楷體" w:hAnsi="Times New Roman" w:hint="eastAsia"/>
              </w:rPr>
              <w:t>一般廢棄物回收產值及環境效益分析</w:t>
            </w:r>
          </w:p>
          <w:p w14:paraId="56896923" w14:textId="7BFEE788" w:rsidR="005D3398" w:rsidRPr="00F05B67" w:rsidRDefault="005D3398" w:rsidP="00356EEA">
            <w:pPr>
              <w:pStyle w:val="a3"/>
              <w:spacing w:line="360" w:lineRule="exact"/>
              <w:ind w:leftChars="0" w:left="463"/>
              <w:jc w:val="both"/>
              <w:rPr>
                <w:rFonts w:ascii="Times New Roman" w:eastAsia="標楷體" w:hAnsi="Times New Roman"/>
              </w:rPr>
            </w:pPr>
            <w:r w:rsidRPr="00F05B67">
              <w:rPr>
                <w:rFonts w:ascii="Times New Roman" w:eastAsia="標楷體" w:hAnsi="Times New Roman" w:hint="eastAsia"/>
              </w:rPr>
              <w:t>針對廢清法第</w:t>
            </w:r>
            <w:r w:rsidRPr="00F05B67">
              <w:rPr>
                <w:rFonts w:ascii="Times New Roman" w:eastAsia="標楷體" w:hAnsi="Times New Roman"/>
              </w:rPr>
              <w:t>5</w:t>
            </w:r>
            <w:r w:rsidRPr="00F05B67">
              <w:rPr>
                <w:rFonts w:ascii="Times New Roman" w:eastAsia="標楷體" w:hAnsi="Times New Roman" w:hint="eastAsia"/>
              </w:rPr>
              <w:t>條</w:t>
            </w:r>
            <w:r w:rsidRPr="00F05B67">
              <w:rPr>
                <w:rFonts w:ascii="Times New Roman" w:eastAsia="標楷體" w:hAnsi="Times New Roman"/>
              </w:rPr>
              <w:t>6</w:t>
            </w:r>
            <w:r w:rsidRPr="00F05B67">
              <w:rPr>
                <w:rFonts w:ascii="Times New Roman" w:eastAsia="標楷體" w:hAnsi="Times New Roman" w:hint="eastAsia"/>
              </w:rPr>
              <w:t>項目於回收市場之產值約為</w:t>
            </w:r>
            <w:r w:rsidRPr="00F05B67">
              <w:rPr>
                <w:rFonts w:ascii="Times New Roman" w:eastAsia="標楷體" w:hAnsi="Times New Roman"/>
              </w:rPr>
              <w:t>364.72</w:t>
            </w:r>
            <w:r w:rsidRPr="00F05B67">
              <w:rPr>
                <w:rFonts w:ascii="Times New Roman" w:eastAsia="標楷體" w:hAnsi="Times New Roman" w:hint="eastAsia"/>
              </w:rPr>
              <w:t>億元、於處理再生市場之產值約為</w:t>
            </w:r>
            <w:r w:rsidRPr="00F05B67">
              <w:rPr>
                <w:rFonts w:ascii="Times New Roman" w:eastAsia="標楷體" w:hAnsi="Times New Roman"/>
              </w:rPr>
              <w:t>661.1</w:t>
            </w:r>
            <w:r w:rsidRPr="00F05B67">
              <w:rPr>
                <w:rFonts w:ascii="Times New Roman" w:eastAsia="標楷體" w:hAnsi="Times New Roman" w:hint="eastAsia"/>
              </w:rPr>
              <w:t>億元，合計總產值約為</w:t>
            </w:r>
            <w:r w:rsidRPr="00F05B67">
              <w:rPr>
                <w:rFonts w:ascii="Times New Roman" w:eastAsia="標楷體" w:hAnsi="Times New Roman"/>
              </w:rPr>
              <w:t>1,025.82</w:t>
            </w:r>
            <w:r w:rsidRPr="00F05B67">
              <w:rPr>
                <w:rFonts w:ascii="Times New Roman" w:eastAsia="標楷體" w:hAnsi="Times New Roman" w:hint="eastAsia"/>
              </w:rPr>
              <w:t>億元。調查</w:t>
            </w:r>
            <w:r w:rsidRPr="00F05B67">
              <w:rPr>
                <w:rFonts w:ascii="Times New Roman" w:eastAsia="標楷體" w:hAnsi="Times New Roman"/>
              </w:rPr>
              <w:t>110</w:t>
            </w:r>
            <w:r w:rsidRPr="00F05B67">
              <w:rPr>
                <w:rFonts w:ascii="Times New Roman" w:eastAsia="標楷體" w:hAnsi="Times New Roman" w:hint="eastAsia"/>
              </w:rPr>
              <w:t>年臺灣資源回收制度帶來之環境成效合計約為</w:t>
            </w:r>
            <w:r w:rsidRPr="00F05B67">
              <w:rPr>
                <w:rFonts w:ascii="Times New Roman" w:eastAsia="標楷體" w:hAnsi="Times New Roman"/>
              </w:rPr>
              <w:t>395.69</w:t>
            </w:r>
            <w:r w:rsidRPr="00F05B67">
              <w:rPr>
                <w:rFonts w:ascii="Times New Roman" w:eastAsia="標楷體" w:hAnsi="Times New Roman" w:hint="eastAsia"/>
              </w:rPr>
              <w:t>億元。</w:t>
            </w:r>
          </w:p>
          <w:p w14:paraId="74EAEB80" w14:textId="77E9C2CE" w:rsidR="005D3398" w:rsidRPr="00F05B67" w:rsidRDefault="005D3398" w:rsidP="00B15C72">
            <w:pPr>
              <w:pStyle w:val="a3"/>
              <w:numPr>
                <w:ilvl w:val="0"/>
                <w:numId w:val="34"/>
              </w:numPr>
              <w:spacing w:line="360" w:lineRule="exact"/>
              <w:ind w:leftChars="0"/>
              <w:jc w:val="both"/>
              <w:rPr>
                <w:rFonts w:ascii="Times New Roman" w:eastAsia="標楷體" w:hAnsi="Times New Roman" w:cs="Times New Roman"/>
              </w:rPr>
            </w:pPr>
            <w:r w:rsidRPr="00F05B67">
              <w:rPr>
                <w:rFonts w:ascii="Times New Roman" w:eastAsia="標楷體" w:hAnsi="Times New Roman" w:hint="eastAsia"/>
              </w:rPr>
              <w:t>0800-085717</w:t>
            </w:r>
            <w:r w:rsidRPr="00F05B67">
              <w:rPr>
                <w:rFonts w:ascii="Times New Roman" w:eastAsia="標楷體" w:hAnsi="Times New Roman" w:hint="eastAsia"/>
              </w:rPr>
              <w:t>資源回收免費服務專線，</w:t>
            </w:r>
            <w:r w:rsidRPr="00F05B67">
              <w:rPr>
                <w:rFonts w:ascii="Times New Roman" w:eastAsia="標楷體" w:hAnsi="Times New Roman"/>
              </w:rPr>
              <w:t>112</w:t>
            </w:r>
            <w:r w:rsidRPr="00F05B67">
              <w:rPr>
                <w:rFonts w:ascii="Times New Roman" w:eastAsia="標楷體" w:hAnsi="Times New Roman" w:hint="eastAsia"/>
              </w:rPr>
              <w:t>年度（統計至</w:t>
            </w:r>
            <w:r w:rsidRPr="00F05B67">
              <w:rPr>
                <w:rFonts w:ascii="Times New Roman" w:eastAsia="標楷體" w:hAnsi="Times New Roman"/>
              </w:rPr>
              <w:t>6</w:t>
            </w:r>
            <w:r w:rsidRPr="00F05B67">
              <w:rPr>
                <w:rFonts w:ascii="Times New Roman" w:eastAsia="標楷體" w:hAnsi="Times New Roman" w:hint="eastAsia"/>
              </w:rPr>
              <w:t>月底止）資源回收專線共處理民眾來電量</w:t>
            </w:r>
            <w:r w:rsidRPr="00F05B67">
              <w:rPr>
                <w:rFonts w:ascii="Times New Roman" w:eastAsia="標楷體" w:hAnsi="Times New Roman"/>
              </w:rPr>
              <w:t>49,864</w:t>
            </w:r>
            <w:r w:rsidRPr="00F05B67">
              <w:rPr>
                <w:rFonts w:ascii="Times New Roman" w:eastAsia="標楷體" w:hAnsi="Times New Roman" w:hint="eastAsia"/>
              </w:rPr>
              <w:t>通，回覆語音留言</w:t>
            </w:r>
            <w:r w:rsidRPr="00F05B67">
              <w:rPr>
                <w:rFonts w:ascii="Times New Roman" w:eastAsia="標楷體" w:hAnsi="Times New Roman"/>
              </w:rPr>
              <w:t>241</w:t>
            </w:r>
            <w:r w:rsidRPr="00F05B67">
              <w:rPr>
                <w:rFonts w:ascii="Times New Roman" w:eastAsia="標楷體" w:hAnsi="Times New Roman" w:hint="eastAsia"/>
              </w:rPr>
              <w:t>通、</w:t>
            </w:r>
            <w:r w:rsidRPr="00F05B67">
              <w:rPr>
                <w:rFonts w:ascii="Times New Roman" w:eastAsia="標楷體" w:hAnsi="Times New Roman"/>
              </w:rPr>
              <w:t>LINE</w:t>
            </w:r>
            <w:r w:rsidRPr="00F05B67">
              <w:rPr>
                <w:rFonts w:ascii="Times New Roman" w:eastAsia="標楷體" w:hAnsi="Times New Roman" w:hint="eastAsia"/>
              </w:rPr>
              <w:t>諮詢服務</w:t>
            </w:r>
            <w:r w:rsidRPr="00F05B67">
              <w:rPr>
                <w:rFonts w:ascii="Times New Roman" w:eastAsia="標楷體" w:hAnsi="Times New Roman"/>
              </w:rPr>
              <w:t>1,328</w:t>
            </w:r>
            <w:r w:rsidRPr="00F05B67">
              <w:rPr>
                <w:rFonts w:ascii="Times New Roman" w:eastAsia="標楷體" w:hAnsi="Times New Roman" w:hint="eastAsia"/>
              </w:rPr>
              <w:t>個問題及網頁智能客服處理</w:t>
            </w:r>
            <w:r w:rsidRPr="00F05B67">
              <w:rPr>
                <w:rFonts w:ascii="Times New Roman" w:eastAsia="標楷體" w:hAnsi="Times New Roman"/>
              </w:rPr>
              <w:t>5,253</w:t>
            </w:r>
            <w:r w:rsidRPr="00F05B67">
              <w:rPr>
                <w:rFonts w:ascii="Times New Roman" w:eastAsia="標楷體" w:hAnsi="Times New Roman" w:hint="eastAsia"/>
              </w:rPr>
              <w:t>個問題，另後送案件</w:t>
            </w:r>
            <w:r w:rsidRPr="00F05B67">
              <w:rPr>
                <w:rFonts w:ascii="Times New Roman" w:eastAsia="標楷體" w:hAnsi="Times New Roman"/>
              </w:rPr>
              <w:t>52</w:t>
            </w:r>
            <w:r w:rsidRPr="00F05B67">
              <w:rPr>
                <w:rFonts w:ascii="Times New Roman" w:eastAsia="標楷體" w:hAnsi="Times New Roman" w:hint="eastAsia"/>
              </w:rPr>
              <w:t>件、通報路邊廢車</w:t>
            </w:r>
            <w:r w:rsidRPr="00F05B67">
              <w:rPr>
                <w:rFonts w:ascii="Times New Roman" w:eastAsia="標楷體" w:hAnsi="Times New Roman"/>
              </w:rPr>
              <w:t>5,641</w:t>
            </w:r>
            <w:r w:rsidRPr="00F05B67">
              <w:rPr>
                <w:rFonts w:ascii="Times New Roman" w:eastAsia="標楷體" w:hAnsi="Times New Roman" w:hint="eastAsia"/>
              </w:rPr>
              <w:t>件及</w:t>
            </w:r>
            <w:r w:rsidRPr="00F05B67">
              <w:rPr>
                <w:rFonts w:ascii="Times New Roman" w:eastAsia="標楷體" w:hAnsi="Times New Roman" w:hint="eastAsia"/>
                <w:kern w:val="2000"/>
                <w:szCs w:val="24"/>
              </w:rPr>
              <w:t>索取資料</w:t>
            </w:r>
            <w:r w:rsidRPr="00F05B67">
              <w:rPr>
                <w:rFonts w:ascii="Times New Roman" w:eastAsia="標楷體" w:hAnsi="Times New Roman"/>
                <w:kern w:val="2000"/>
                <w:szCs w:val="24"/>
              </w:rPr>
              <w:t>8</w:t>
            </w:r>
            <w:r w:rsidRPr="00F05B67">
              <w:rPr>
                <w:rFonts w:ascii="Times New Roman" w:eastAsia="標楷體" w:hAnsi="Times New Roman" w:hint="eastAsia"/>
                <w:kern w:val="2000"/>
                <w:szCs w:val="24"/>
              </w:rPr>
              <w:t>件。</w:t>
            </w:r>
          </w:p>
        </w:tc>
      </w:tr>
      <w:tr w:rsidR="00383CE7" w:rsidRPr="00F05B67" w14:paraId="6E37EEBB" w14:textId="77777777" w:rsidTr="00E97DD9">
        <w:tc>
          <w:tcPr>
            <w:tcW w:w="1598" w:type="dxa"/>
            <w:vMerge/>
          </w:tcPr>
          <w:p w14:paraId="0DECD19F" w14:textId="77777777" w:rsidR="005D3398" w:rsidRPr="00F05B67" w:rsidRDefault="005D3398" w:rsidP="002D25BC">
            <w:pPr>
              <w:rPr>
                <w:rFonts w:ascii="Times New Roman" w:eastAsia="標楷體" w:hAnsi="Times New Roman" w:cs="Times New Roman"/>
              </w:rPr>
            </w:pPr>
          </w:p>
        </w:tc>
        <w:tc>
          <w:tcPr>
            <w:tcW w:w="2552" w:type="dxa"/>
          </w:tcPr>
          <w:p w14:paraId="51326E18" w14:textId="7B29CE8B" w:rsidR="005D3398" w:rsidRPr="00F05B67" w:rsidRDefault="005D3398" w:rsidP="00263B4C">
            <w:pPr>
              <w:pStyle w:val="a3"/>
              <w:numPr>
                <w:ilvl w:val="0"/>
                <w:numId w:val="35"/>
              </w:numPr>
              <w:ind w:leftChars="0"/>
              <w:jc w:val="both"/>
              <w:rPr>
                <w:rFonts w:ascii="Times New Roman" w:eastAsia="標楷體" w:hAnsi="Times New Roman" w:cs="Times New Roman"/>
              </w:rPr>
            </w:pPr>
            <w:r w:rsidRPr="00F05B67">
              <w:rPr>
                <w:rFonts w:ascii="Times New Roman" w:eastAsia="標楷體" w:hAnsi="Times New Roman"/>
                <w:kern w:val="2000"/>
                <w:szCs w:val="24"/>
              </w:rPr>
              <w:t>責任業者之繳費查核業務</w:t>
            </w:r>
          </w:p>
        </w:tc>
        <w:tc>
          <w:tcPr>
            <w:tcW w:w="5103" w:type="dxa"/>
          </w:tcPr>
          <w:p w14:paraId="65A2D2F2" w14:textId="77777777" w:rsidR="005D3398" w:rsidRPr="00F05B67" w:rsidRDefault="005D3398" w:rsidP="00B15C72">
            <w:pPr>
              <w:widowControl/>
              <w:numPr>
                <w:ilvl w:val="0"/>
                <w:numId w:val="36"/>
              </w:numPr>
              <w:overflowPunct w:val="0"/>
              <w:spacing w:line="360" w:lineRule="exact"/>
              <w:jc w:val="both"/>
              <w:rPr>
                <w:rFonts w:ascii="Times New Roman" w:eastAsia="標楷體" w:hAnsi="Times New Roman"/>
                <w:kern w:val="2000"/>
                <w:szCs w:val="24"/>
              </w:rPr>
            </w:pPr>
            <w:r w:rsidRPr="00F05B67">
              <w:rPr>
                <w:rFonts w:ascii="Times New Roman" w:eastAsia="標楷體" w:hAnsi="Times New Roman" w:hint="eastAsia"/>
                <w:kern w:val="0"/>
              </w:rPr>
              <w:t>管理責任業者</w:t>
            </w:r>
            <w:r w:rsidRPr="00F05B67">
              <w:rPr>
                <w:rFonts w:ascii="Times New Roman" w:eastAsia="標楷體" w:hAnsi="Times New Roman"/>
                <w:kern w:val="0"/>
              </w:rPr>
              <w:t>4</w:t>
            </w:r>
            <w:r w:rsidRPr="00F05B67">
              <w:rPr>
                <w:rFonts w:ascii="Times New Roman" w:eastAsia="標楷體" w:hAnsi="Times New Roman" w:hint="eastAsia"/>
                <w:kern w:val="0"/>
              </w:rPr>
              <w:t>萬</w:t>
            </w:r>
            <w:r w:rsidRPr="00F05B67">
              <w:rPr>
                <w:rFonts w:ascii="Times New Roman" w:eastAsia="標楷體" w:hAnsi="Times New Roman"/>
                <w:kern w:val="0"/>
              </w:rPr>
              <w:t>4,733</w:t>
            </w:r>
            <w:r w:rsidRPr="00F05B67">
              <w:rPr>
                <w:rFonts w:ascii="Times New Roman" w:eastAsia="標楷體" w:hAnsi="Times New Roman" w:hint="eastAsia"/>
                <w:kern w:val="0"/>
              </w:rPr>
              <w:t>家次，完成新增、變更、廢止登記及年度申報計</w:t>
            </w:r>
            <w:r w:rsidRPr="00F05B67">
              <w:rPr>
                <w:rFonts w:ascii="Times New Roman" w:eastAsia="標楷體" w:hAnsi="Times New Roman"/>
                <w:kern w:val="0"/>
              </w:rPr>
              <w:t>3,468</w:t>
            </w:r>
            <w:r w:rsidRPr="00F05B67">
              <w:rPr>
                <w:rFonts w:ascii="Times New Roman" w:eastAsia="標楷體" w:hAnsi="Times New Roman" w:hint="eastAsia"/>
                <w:kern w:val="0"/>
              </w:rPr>
              <w:t>家次之資料建檔、審查、輔導，與第</w:t>
            </w:r>
            <w:r w:rsidRPr="00F05B67">
              <w:rPr>
                <w:rFonts w:ascii="Times New Roman" w:eastAsia="標楷體" w:hAnsi="Times New Roman"/>
                <w:kern w:val="0"/>
              </w:rPr>
              <w:t>1</w:t>
            </w:r>
            <w:r w:rsidRPr="00F05B67">
              <w:rPr>
                <w:rFonts w:ascii="Times New Roman" w:eastAsia="標楷體" w:hAnsi="Times New Roman" w:hint="eastAsia"/>
                <w:kern w:val="0"/>
              </w:rPr>
              <w:t>～</w:t>
            </w:r>
            <w:r w:rsidRPr="00F05B67">
              <w:rPr>
                <w:rFonts w:ascii="Times New Roman" w:eastAsia="標楷體" w:hAnsi="Times New Roman"/>
                <w:kern w:val="0"/>
              </w:rPr>
              <w:t>2</w:t>
            </w:r>
            <w:r w:rsidRPr="00F05B67">
              <w:rPr>
                <w:rFonts w:ascii="Times New Roman" w:eastAsia="標楷體" w:hAnsi="Times New Roman" w:hint="eastAsia"/>
                <w:kern w:val="0"/>
              </w:rPr>
              <w:t>期例行申報、繳費、核帳作業</w:t>
            </w:r>
            <w:r w:rsidRPr="00F05B67">
              <w:rPr>
                <w:rFonts w:ascii="Times New Roman" w:eastAsia="標楷體" w:hAnsi="Times New Roman"/>
                <w:kern w:val="0"/>
              </w:rPr>
              <w:t>51</w:t>
            </w:r>
            <w:r w:rsidRPr="00F05B67">
              <w:rPr>
                <w:rFonts w:ascii="Times New Roman" w:eastAsia="標楷體" w:hAnsi="Times New Roman" w:hint="eastAsia"/>
                <w:kern w:val="0"/>
              </w:rPr>
              <w:t>萬筆，並規劃</w:t>
            </w:r>
            <w:r w:rsidRPr="00F05B67">
              <w:rPr>
                <w:rFonts w:ascii="Times New Roman" w:eastAsia="標楷體" w:hAnsi="Times New Roman"/>
                <w:kern w:val="0"/>
              </w:rPr>
              <w:t>35</w:t>
            </w:r>
            <w:r w:rsidRPr="00F05B67">
              <w:rPr>
                <w:rFonts w:ascii="Times New Roman" w:eastAsia="標楷體" w:hAnsi="Times New Roman" w:hint="eastAsia"/>
                <w:kern w:val="0"/>
              </w:rPr>
              <w:t>項系統功能修正。</w:t>
            </w:r>
            <w:r w:rsidRPr="00F05B67">
              <w:rPr>
                <w:rFonts w:ascii="Times New Roman" w:eastAsia="標楷體" w:hAnsi="Times New Roman"/>
              </w:rPr>
              <w:t>11</w:t>
            </w:r>
            <w:r w:rsidRPr="00F05B67">
              <w:rPr>
                <w:rFonts w:ascii="Times New Roman" w:eastAsia="標楷體" w:hAnsi="Times New Roman" w:hint="eastAsia"/>
              </w:rPr>
              <w:t>1</w:t>
            </w:r>
            <w:r w:rsidRPr="00F05B67">
              <w:rPr>
                <w:rFonts w:ascii="Times New Roman" w:eastAsia="標楷體" w:hAnsi="Times New Roman"/>
              </w:rPr>
              <w:t>年度查定課費有</w:t>
            </w:r>
            <w:r w:rsidRPr="00F05B67">
              <w:rPr>
                <w:rFonts w:ascii="Times New Roman" w:eastAsia="標楷體" w:hAnsi="Times New Roman" w:hint="eastAsia"/>
              </w:rPr>
              <w:t>6</w:t>
            </w:r>
            <w:r w:rsidRPr="00F05B67">
              <w:rPr>
                <w:rFonts w:ascii="Times New Roman" w:eastAsia="標楷體" w:hAnsi="Times New Roman"/>
              </w:rPr>
              <w:t>,</w:t>
            </w:r>
            <w:r w:rsidRPr="00F05B67">
              <w:rPr>
                <w:rFonts w:ascii="Times New Roman" w:eastAsia="標楷體" w:hAnsi="Times New Roman" w:hint="eastAsia"/>
              </w:rPr>
              <w:t>7</w:t>
            </w:r>
            <w:r w:rsidRPr="00F05B67">
              <w:rPr>
                <w:rFonts w:ascii="Times New Roman" w:eastAsia="標楷體" w:hAnsi="Times New Roman"/>
              </w:rPr>
              <w:t>8</w:t>
            </w:r>
            <w:r w:rsidRPr="00F05B67">
              <w:rPr>
                <w:rFonts w:ascii="Times New Roman" w:eastAsia="標楷體" w:hAnsi="Times New Roman" w:hint="eastAsia"/>
              </w:rPr>
              <w:t>4</w:t>
            </w:r>
            <w:r w:rsidRPr="00F05B67">
              <w:rPr>
                <w:rFonts w:ascii="Times New Roman" w:eastAsia="標楷體" w:hAnsi="Times New Roman"/>
              </w:rPr>
              <w:t>家次採用，較</w:t>
            </w:r>
            <w:r w:rsidRPr="00F05B67">
              <w:rPr>
                <w:rFonts w:ascii="Times New Roman" w:eastAsia="標楷體" w:hAnsi="Times New Roman"/>
              </w:rPr>
              <w:t>1</w:t>
            </w:r>
            <w:r w:rsidRPr="00F05B67">
              <w:rPr>
                <w:rFonts w:ascii="Times New Roman" w:eastAsia="標楷體" w:hAnsi="Times New Roman" w:hint="eastAsia"/>
              </w:rPr>
              <w:t>1</w:t>
            </w:r>
            <w:r w:rsidRPr="00F05B67">
              <w:rPr>
                <w:rFonts w:ascii="Times New Roman" w:eastAsia="標楷體" w:hAnsi="Times New Roman"/>
              </w:rPr>
              <w:t>0</w:t>
            </w:r>
            <w:r w:rsidRPr="00F05B67">
              <w:rPr>
                <w:rFonts w:ascii="Times New Roman" w:eastAsia="標楷體" w:hAnsi="Times New Roman"/>
              </w:rPr>
              <w:t>年度增加</w:t>
            </w:r>
            <w:r w:rsidRPr="00F05B67">
              <w:rPr>
                <w:rFonts w:ascii="Times New Roman" w:eastAsia="標楷體" w:hAnsi="Times New Roman" w:hint="eastAsia"/>
              </w:rPr>
              <w:t>16.44</w:t>
            </w:r>
            <w:r w:rsidRPr="00F05B67">
              <w:rPr>
                <w:rFonts w:ascii="Times New Roman" w:eastAsia="標楷體" w:hAnsi="Times New Roman"/>
              </w:rPr>
              <w:t>%</w:t>
            </w:r>
            <w:r w:rsidRPr="00F05B67">
              <w:rPr>
                <w:rFonts w:ascii="Times New Roman" w:eastAsia="標楷體" w:hAnsi="Times New Roman"/>
              </w:rPr>
              <w:t>；</w:t>
            </w:r>
            <w:r w:rsidRPr="00F05B67">
              <w:rPr>
                <w:rFonts w:ascii="Times New Roman" w:eastAsia="標楷體" w:hAnsi="Times New Roman"/>
              </w:rPr>
              <w:t>11</w:t>
            </w:r>
            <w:r w:rsidRPr="00F05B67">
              <w:rPr>
                <w:rFonts w:ascii="Times New Roman" w:eastAsia="標楷體" w:hAnsi="Times New Roman" w:hint="eastAsia"/>
              </w:rPr>
              <w:t>2</w:t>
            </w:r>
            <w:r w:rsidRPr="00F05B67">
              <w:rPr>
                <w:rFonts w:ascii="Times New Roman" w:eastAsia="標楷體" w:hAnsi="Times New Roman"/>
              </w:rPr>
              <w:t>年符合查定課費業者將於</w:t>
            </w:r>
            <w:r w:rsidRPr="00F05B67">
              <w:rPr>
                <w:rFonts w:ascii="Times New Roman" w:eastAsia="標楷體" w:hAnsi="Times New Roman"/>
              </w:rPr>
              <w:t>8</w:t>
            </w:r>
            <w:r w:rsidRPr="00F05B67">
              <w:rPr>
                <w:rFonts w:ascii="Times New Roman" w:eastAsia="標楷體" w:hAnsi="Times New Roman"/>
              </w:rPr>
              <w:t>月底進行通知。</w:t>
            </w:r>
          </w:p>
          <w:p w14:paraId="32838DD1" w14:textId="4101157F" w:rsidR="005D3398" w:rsidRPr="00F05B67" w:rsidRDefault="005D3398" w:rsidP="00012CC5">
            <w:pPr>
              <w:widowControl/>
              <w:numPr>
                <w:ilvl w:val="0"/>
                <w:numId w:val="36"/>
              </w:numPr>
              <w:overflowPunct w:val="0"/>
              <w:spacing w:line="360" w:lineRule="exact"/>
              <w:jc w:val="both"/>
              <w:rPr>
                <w:rFonts w:ascii="Times New Roman" w:eastAsia="標楷體" w:hAnsi="Times New Roman"/>
                <w:kern w:val="2000"/>
                <w:szCs w:val="24"/>
              </w:rPr>
            </w:pPr>
            <w:r w:rsidRPr="00F05B67">
              <w:rPr>
                <w:rFonts w:ascii="Times New Roman" w:eastAsia="標楷體" w:hAnsi="Times New Roman" w:hint="eastAsia"/>
                <w:kern w:val="2000"/>
                <w:szCs w:val="24"/>
              </w:rPr>
              <w:t>截至</w:t>
            </w:r>
            <w:r w:rsidR="00012CC5" w:rsidRPr="00F05B67">
              <w:rPr>
                <w:rFonts w:ascii="Times New Roman" w:eastAsia="標楷體" w:hAnsi="Times New Roman" w:hint="eastAsia"/>
                <w:kern w:val="2000"/>
                <w:szCs w:val="24"/>
              </w:rPr>
              <w:t>112</w:t>
            </w:r>
            <w:r w:rsidR="00012CC5" w:rsidRPr="00F05B67">
              <w:rPr>
                <w:rFonts w:ascii="Times New Roman" w:eastAsia="標楷體" w:hAnsi="Times New Roman" w:hint="eastAsia"/>
                <w:kern w:val="2000"/>
                <w:szCs w:val="24"/>
              </w:rPr>
              <w:t>年</w:t>
            </w:r>
            <w:r w:rsidR="00012CC5" w:rsidRPr="00F05B67">
              <w:rPr>
                <w:rFonts w:ascii="Times New Roman" w:eastAsia="標楷體" w:hAnsi="Times New Roman" w:hint="eastAsia"/>
                <w:kern w:val="2000"/>
                <w:szCs w:val="24"/>
              </w:rPr>
              <w:t>6</w:t>
            </w:r>
            <w:r w:rsidR="00012CC5" w:rsidRPr="00F05B67">
              <w:rPr>
                <w:rFonts w:ascii="Times New Roman" w:eastAsia="標楷體" w:hAnsi="Times New Roman" w:hint="eastAsia"/>
                <w:kern w:val="2000"/>
                <w:szCs w:val="24"/>
              </w:rPr>
              <w:t>月止，已委託專業會計師完成查核</w:t>
            </w:r>
            <w:r w:rsidR="00012CC5" w:rsidRPr="00F05B67">
              <w:rPr>
                <w:rFonts w:ascii="Times New Roman" w:eastAsia="標楷體" w:hAnsi="Times New Roman" w:hint="eastAsia"/>
                <w:kern w:val="2000"/>
                <w:szCs w:val="24"/>
              </w:rPr>
              <w:t>1,728</w:t>
            </w:r>
            <w:r w:rsidR="00012CC5" w:rsidRPr="00F05B67">
              <w:rPr>
                <w:rFonts w:ascii="Times New Roman" w:eastAsia="標楷體" w:hAnsi="Times New Roman" w:hint="eastAsia"/>
                <w:kern w:val="2000"/>
                <w:szCs w:val="24"/>
              </w:rPr>
              <w:t>家責任業者之營業量帳籍憑</w:t>
            </w:r>
            <w:r w:rsidR="00012CC5" w:rsidRPr="00F05B67">
              <w:rPr>
                <w:rFonts w:ascii="Times New Roman" w:eastAsia="標楷體" w:hAnsi="Times New Roman" w:hint="eastAsia"/>
                <w:kern w:val="2000"/>
                <w:szCs w:val="24"/>
              </w:rPr>
              <w:lastRenderedPageBreak/>
              <w:t>證。另</w:t>
            </w:r>
            <w:r w:rsidR="00012CC5" w:rsidRPr="00F05B67">
              <w:rPr>
                <w:rFonts w:ascii="Times New Roman" w:eastAsia="標楷體" w:hAnsi="Times New Roman" w:hint="eastAsia"/>
                <w:kern w:val="2000"/>
                <w:szCs w:val="24"/>
              </w:rPr>
              <w:t>112</w:t>
            </w:r>
            <w:r w:rsidR="00012CC5" w:rsidRPr="00F05B67">
              <w:rPr>
                <w:rFonts w:ascii="Times New Roman" w:eastAsia="標楷體" w:hAnsi="Times New Roman" w:hint="eastAsia"/>
                <w:kern w:val="2000"/>
                <w:szCs w:val="24"/>
              </w:rPr>
              <w:t>年</w:t>
            </w:r>
            <w:r w:rsidR="00012CC5" w:rsidRPr="00F05B67">
              <w:rPr>
                <w:rFonts w:ascii="Times New Roman" w:eastAsia="標楷體" w:hAnsi="Times New Roman" w:hint="eastAsia"/>
                <w:kern w:val="2000"/>
                <w:szCs w:val="24"/>
              </w:rPr>
              <w:t>1-6</w:t>
            </w:r>
            <w:r w:rsidR="00012CC5" w:rsidRPr="00F05B67">
              <w:rPr>
                <w:rFonts w:ascii="Times New Roman" w:eastAsia="標楷體" w:hAnsi="Times New Roman" w:hint="eastAsia"/>
                <w:kern w:val="2000"/>
                <w:szCs w:val="24"/>
              </w:rPr>
              <w:t>月</w:t>
            </w:r>
            <w:r w:rsidR="008E7611" w:rsidRPr="00F05B67">
              <w:rPr>
                <w:rFonts w:ascii="Times New Roman" w:eastAsia="標楷體" w:hAnsi="Times New Roman" w:hint="eastAsia"/>
                <w:kern w:val="2000"/>
                <w:szCs w:val="24"/>
              </w:rPr>
              <w:t>，</w:t>
            </w:r>
            <w:r w:rsidR="00012CC5" w:rsidRPr="00F05B67">
              <w:rPr>
                <w:rFonts w:ascii="Times New Roman" w:eastAsia="標楷體" w:hAnsi="Times New Roman" w:hint="eastAsia"/>
                <w:kern w:val="2000"/>
                <w:szCs w:val="24"/>
              </w:rPr>
              <w:t>函請稽查未申報未繳納及未登記業者計</w:t>
            </w:r>
            <w:r w:rsidR="00012CC5" w:rsidRPr="00F05B67">
              <w:rPr>
                <w:rFonts w:ascii="Times New Roman" w:eastAsia="標楷體" w:hAnsi="Times New Roman" w:hint="eastAsia"/>
                <w:kern w:val="2000"/>
                <w:szCs w:val="24"/>
              </w:rPr>
              <w:t>1,164</w:t>
            </w:r>
            <w:r w:rsidR="00012CC5" w:rsidRPr="00F05B67">
              <w:rPr>
                <w:rFonts w:ascii="Times New Roman" w:eastAsia="標楷體" w:hAnsi="Times New Roman" w:hint="eastAsia"/>
                <w:kern w:val="2000"/>
                <w:szCs w:val="24"/>
              </w:rPr>
              <w:t>件。</w:t>
            </w:r>
          </w:p>
          <w:p w14:paraId="16B66471" w14:textId="38E3D212" w:rsidR="005D3398" w:rsidRPr="00F05B67" w:rsidRDefault="005D3398" w:rsidP="00B15C72">
            <w:pPr>
              <w:widowControl/>
              <w:numPr>
                <w:ilvl w:val="0"/>
                <w:numId w:val="36"/>
              </w:numPr>
              <w:overflowPunct w:val="0"/>
              <w:spacing w:line="360" w:lineRule="exact"/>
              <w:jc w:val="both"/>
              <w:rPr>
                <w:rFonts w:ascii="Times New Roman" w:eastAsia="標楷體" w:hAnsi="Times New Roman" w:cs="Times New Roman"/>
              </w:rPr>
            </w:pPr>
            <w:r w:rsidRPr="00F05B67">
              <w:rPr>
                <w:rFonts w:ascii="Times New Roman" w:eastAsia="標楷體" w:hAnsi="Times New Roman" w:hint="eastAsia"/>
                <w:kern w:val="2000"/>
                <w:szCs w:val="24"/>
              </w:rPr>
              <w:t>辦理責任業者、回收處理業者因違反相關環保法規所衍生之爭訟案件及移送行政執行相關程序，完成訴願案</w:t>
            </w:r>
            <w:r w:rsidRPr="00F05B67">
              <w:rPr>
                <w:rFonts w:ascii="Times New Roman" w:eastAsia="標楷體" w:hAnsi="Times New Roman"/>
                <w:kern w:val="2000"/>
                <w:szCs w:val="24"/>
              </w:rPr>
              <w:t>3</w:t>
            </w:r>
            <w:r w:rsidRPr="00F05B67">
              <w:rPr>
                <w:rFonts w:ascii="Times New Roman" w:eastAsia="標楷體" w:hAnsi="Times New Roman" w:hint="eastAsia"/>
                <w:kern w:val="2000"/>
                <w:szCs w:val="24"/>
              </w:rPr>
              <w:t>件、行政訴訟案</w:t>
            </w:r>
            <w:r w:rsidRPr="00F05B67">
              <w:rPr>
                <w:rFonts w:ascii="Times New Roman" w:eastAsia="標楷體" w:hAnsi="Times New Roman"/>
                <w:kern w:val="2000"/>
                <w:szCs w:val="24"/>
              </w:rPr>
              <w:t>4</w:t>
            </w:r>
            <w:r w:rsidRPr="00F05B67">
              <w:rPr>
                <w:rFonts w:ascii="Times New Roman" w:eastAsia="標楷體" w:hAnsi="Times New Roman" w:hint="eastAsia"/>
                <w:kern w:val="2000"/>
                <w:szCs w:val="24"/>
              </w:rPr>
              <w:t>件及法律諮詢案</w:t>
            </w:r>
            <w:r w:rsidRPr="00F05B67">
              <w:rPr>
                <w:rFonts w:ascii="Times New Roman" w:eastAsia="標楷體" w:hAnsi="Times New Roman"/>
                <w:kern w:val="2000"/>
                <w:szCs w:val="24"/>
              </w:rPr>
              <w:t>1</w:t>
            </w:r>
            <w:r w:rsidRPr="00F05B67">
              <w:rPr>
                <w:rFonts w:ascii="Times New Roman" w:eastAsia="標楷體" w:hAnsi="Times New Roman" w:hint="eastAsia"/>
                <w:kern w:val="2000"/>
                <w:szCs w:val="24"/>
              </w:rPr>
              <w:t>件，移送行政執行</w:t>
            </w:r>
            <w:r w:rsidRPr="00F05B67">
              <w:rPr>
                <w:rFonts w:ascii="Times New Roman" w:eastAsia="標楷體" w:hAnsi="Times New Roman"/>
                <w:kern w:val="2000"/>
                <w:szCs w:val="24"/>
              </w:rPr>
              <w:t>23</w:t>
            </w:r>
            <w:r w:rsidRPr="00F05B67">
              <w:rPr>
                <w:rFonts w:ascii="Times New Roman" w:eastAsia="標楷體" w:hAnsi="Times New Roman" w:hint="eastAsia"/>
                <w:kern w:val="2000"/>
                <w:szCs w:val="24"/>
              </w:rPr>
              <w:t>件。</w:t>
            </w:r>
          </w:p>
        </w:tc>
      </w:tr>
      <w:tr w:rsidR="00383CE7" w:rsidRPr="00F05B67" w14:paraId="5F1315F6" w14:textId="77777777" w:rsidTr="00E97DD9">
        <w:tc>
          <w:tcPr>
            <w:tcW w:w="1598" w:type="dxa"/>
            <w:vMerge/>
          </w:tcPr>
          <w:p w14:paraId="64D16BA7" w14:textId="77777777" w:rsidR="005D3398" w:rsidRPr="00F05B67" w:rsidRDefault="005D3398" w:rsidP="002D25BC">
            <w:pPr>
              <w:rPr>
                <w:rFonts w:ascii="Times New Roman" w:eastAsia="標楷體" w:hAnsi="Times New Roman" w:cs="Times New Roman"/>
              </w:rPr>
            </w:pPr>
          </w:p>
        </w:tc>
        <w:tc>
          <w:tcPr>
            <w:tcW w:w="2552" w:type="dxa"/>
          </w:tcPr>
          <w:p w14:paraId="511BC4FA" w14:textId="73720CF6" w:rsidR="005D3398" w:rsidRPr="00F05B67" w:rsidRDefault="005D3398" w:rsidP="00263B4C">
            <w:pPr>
              <w:pStyle w:val="a3"/>
              <w:numPr>
                <w:ilvl w:val="0"/>
                <w:numId w:val="37"/>
              </w:numPr>
              <w:ind w:leftChars="0"/>
              <w:jc w:val="both"/>
              <w:rPr>
                <w:rFonts w:ascii="Times New Roman" w:eastAsia="標楷體" w:hAnsi="Times New Roman" w:cs="Times New Roman"/>
              </w:rPr>
            </w:pPr>
            <w:r w:rsidRPr="00F05B67">
              <w:rPr>
                <w:rFonts w:ascii="Times New Roman" w:eastAsia="標楷體" w:hAnsi="Times New Roman" w:hint="eastAsia"/>
                <w:kern w:val="2000"/>
                <w:szCs w:val="24"/>
              </w:rPr>
              <w:t>應回收</w:t>
            </w:r>
            <w:r w:rsidRPr="00F05B67">
              <w:rPr>
                <w:rFonts w:ascii="Times New Roman" w:eastAsia="標楷體" w:hAnsi="Times New Roman"/>
                <w:kern w:val="2000"/>
                <w:szCs w:val="24"/>
              </w:rPr>
              <w:t>廢棄物之稽核認證業務</w:t>
            </w:r>
          </w:p>
        </w:tc>
        <w:tc>
          <w:tcPr>
            <w:tcW w:w="5103" w:type="dxa"/>
          </w:tcPr>
          <w:p w14:paraId="31608675" w14:textId="29E07BFF" w:rsidR="005D3398" w:rsidRPr="00F05B67" w:rsidRDefault="00D0128A" w:rsidP="00ED54E7">
            <w:pPr>
              <w:jc w:val="both"/>
              <w:rPr>
                <w:rFonts w:ascii="Times New Roman" w:eastAsia="標楷體" w:hAnsi="Times New Roman" w:cs="Times New Roman"/>
              </w:rPr>
            </w:pPr>
            <w:r w:rsidRPr="00F05B67">
              <w:rPr>
                <w:rFonts w:ascii="Times New Roman" w:eastAsia="標楷體" w:hAnsi="Times New Roman" w:hint="eastAsia"/>
                <w:kern w:val="2000"/>
                <w:szCs w:val="24"/>
              </w:rPr>
              <w:t>112</w:t>
            </w:r>
            <w:r w:rsidRPr="00F05B67">
              <w:rPr>
                <w:rFonts w:ascii="Times New Roman" w:eastAsia="標楷體" w:hAnsi="Times New Roman" w:hint="eastAsia"/>
                <w:kern w:val="2000"/>
                <w:szCs w:val="24"/>
              </w:rPr>
              <w:t>年度（統計至</w:t>
            </w:r>
            <w:r w:rsidRPr="00F05B67">
              <w:rPr>
                <w:rFonts w:ascii="Times New Roman" w:eastAsia="標楷體" w:hAnsi="Times New Roman" w:hint="eastAsia"/>
                <w:kern w:val="2000"/>
                <w:szCs w:val="24"/>
              </w:rPr>
              <w:t>6</w:t>
            </w:r>
            <w:r w:rsidRPr="00F05B67">
              <w:rPr>
                <w:rFonts w:ascii="Times New Roman" w:eastAsia="標楷體" w:hAnsi="Times New Roman" w:hint="eastAsia"/>
                <w:kern w:val="2000"/>
                <w:szCs w:val="24"/>
              </w:rPr>
              <w:t>月底止）稽核認證工作回收數量：廢容器回收量</w:t>
            </w:r>
            <w:r w:rsidRPr="00F05B67">
              <w:rPr>
                <w:rFonts w:ascii="Times New Roman" w:eastAsia="標楷體" w:hAnsi="Times New Roman" w:hint="eastAsia"/>
                <w:kern w:val="2000"/>
                <w:szCs w:val="24"/>
              </w:rPr>
              <w:t>29</w:t>
            </w:r>
            <w:r w:rsidRPr="00F05B67">
              <w:rPr>
                <w:rFonts w:ascii="Times New Roman" w:eastAsia="標楷體" w:hAnsi="Times New Roman" w:hint="eastAsia"/>
                <w:kern w:val="2000"/>
                <w:szCs w:val="24"/>
              </w:rPr>
              <w:t>萬</w:t>
            </w:r>
            <w:r w:rsidRPr="00F05B67">
              <w:rPr>
                <w:rFonts w:ascii="Times New Roman" w:eastAsia="標楷體" w:hAnsi="Times New Roman" w:hint="eastAsia"/>
                <w:kern w:val="2000"/>
                <w:szCs w:val="24"/>
              </w:rPr>
              <w:t>1,398</w:t>
            </w:r>
            <w:r w:rsidRPr="00F05B67">
              <w:rPr>
                <w:rFonts w:ascii="Times New Roman" w:eastAsia="標楷體" w:hAnsi="Times New Roman" w:hint="eastAsia"/>
                <w:kern w:val="2000"/>
                <w:szCs w:val="24"/>
              </w:rPr>
              <w:t>公噸、廢乾電池回收量</w:t>
            </w:r>
            <w:r w:rsidRPr="00F05B67">
              <w:rPr>
                <w:rFonts w:ascii="Times New Roman" w:eastAsia="標楷體" w:hAnsi="Times New Roman" w:hint="eastAsia"/>
                <w:kern w:val="2000"/>
                <w:szCs w:val="24"/>
              </w:rPr>
              <w:t>2,009</w:t>
            </w:r>
            <w:r w:rsidRPr="00F05B67">
              <w:rPr>
                <w:rFonts w:ascii="Times New Roman" w:eastAsia="標楷體" w:hAnsi="Times New Roman" w:hint="eastAsia"/>
                <w:kern w:val="2000"/>
                <w:szCs w:val="24"/>
              </w:rPr>
              <w:t>公噸、廢機動車輛回收量</w:t>
            </w:r>
            <w:r w:rsidRPr="00F05B67">
              <w:rPr>
                <w:rFonts w:ascii="Times New Roman" w:eastAsia="標楷體" w:hAnsi="Times New Roman" w:hint="eastAsia"/>
                <w:kern w:val="2000"/>
                <w:szCs w:val="24"/>
              </w:rPr>
              <w:t>40</w:t>
            </w:r>
            <w:r w:rsidRPr="00F05B67">
              <w:rPr>
                <w:rFonts w:ascii="Times New Roman" w:eastAsia="標楷體" w:hAnsi="Times New Roman" w:hint="eastAsia"/>
                <w:kern w:val="2000"/>
                <w:szCs w:val="24"/>
              </w:rPr>
              <w:t>萬</w:t>
            </w:r>
            <w:r w:rsidRPr="00F05B67">
              <w:rPr>
                <w:rFonts w:ascii="Times New Roman" w:eastAsia="標楷體" w:hAnsi="Times New Roman" w:hint="eastAsia"/>
                <w:kern w:val="2000"/>
                <w:szCs w:val="24"/>
              </w:rPr>
              <w:t>5,000</w:t>
            </w:r>
            <w:r w:rsidRPr="00F05B67">
              <w:rPr>
                <w:rFonts w:ascii="Times New Roman" w:eastAsia="標楷體" w:hAnsi="Times New Roman" w:hint="eastAsia"/>
                <w:kern w:val="2000"/>
                <w:szCs w:val="24"/>
              </w:rPr>
              <w:t>輛、廢輪胎回收量</w:t>
            </w:r>
            <w:r w:rsidRPr="00F05B67">
              <w:rPr>
                <w:rFonts w:ascii="Times New Roman" w:eastAsia="標楷體" w:hAnsi="Times New Roman" w:hint="eastAsia"/>
                <w:kern w:val="2000"/>
                <w:szCs w:val="24"/>
              </w:rPr>
              <w:t>7</w:t>
            </w:r>
            <w:r w:rsidRPr="00F05B67">
              <w:rPr>
                <w:rFonts w:ascii="Times New Roman" w:eastAsia="標楷體" w:hAnsi="Times New Roman" w:hint="eastAsia"/>
                <w:kern w:val="2000"/>
                <w:szCs w:val="24"/>
              </w:rPr>
              <w:t>萬</w:t>
            </w:r>
            <w:r w:rsidRPr="00F05B67">
              <w:rPr>
                <w:rFonts w:ascii="Times New Roman" w:eastAsia="標楷體" w:hAnsi="Times New Roman" w:hint="eastAsia"/>
                <w:kern w:val="2000"/>
                <w:szCs w:val="24"/>
              </w:rPr>
              <w:t>4,180</w:t>
            </w:r>
            <w:r w:rsidRPr="00F05B67">
              <w:rPr>
                <w:rFonts w:ascii="Times New Roman" w:eastAsia="標楷體" w:hAnsi="Times New Roman" w:hint="eastAsia"/>
                <w:kern w:val="2000"/>
                <w:szCs w:val="24"/>
              </w:rPr>
              <w:t>公噸、廢鉛蓄電池回收量</w:t>
            </w:r>
            <w:r w:rsidRPr="00F05B67">
              <w:rPr>
                <w:rFonts w:ascii="Times New Roman" w:eastAsia="標楷體" w:hAnsi="Times New Roman" w:hint="eastAsia"/>
                <w:kern w:val="2000"/>
                <w:szCs w:val="24"/>
              </w:rPr>
              <w:t>3</w:t>
            </w:r>
            <w:r w:rsidRPr="00F05B67">
              <w:rPr>
                <w:rFonts w:ascii="Times New Roman" w:eastAsia="標楷體" w:hAnsi="Times New Roman" w:hint="eastAsia"/>
                <w:kern w:val="2000"/>
                <w:szCs w:val="24"/>
              </w:rPr>
              <w:t>萬</w:t>
            </w:r>
            <w:r w:rsidRPr="00F05B67">
              <w:rPr>
                <w:rFonts w:ascii="Times New Roman" w:eastAsia="標楷體" w:hAnsi="Times New Roman" w:hint="eastAsia"/>
                <w:kern w:val="2000"/>
                <w:szCs w:val="24"/>
              </w:rPr>
              <w:t>6,717</w:t>
            </w:r>
            <w:r w:rsidRPr="00F05B67">
              <w:rPr>
                <w:rFonts w:ascii="Times New Roman" w:eastAsia="標楷體" w:hAnsi="Times New Roman" w:hint="eastAsia"/>
                <w:kern w:val="2000"/>
                <w:szCs w:val="24"/>
              </w:rPr>
              <w:t>公噸、農藥廢容器回收量</w:t>
            </w:r>
            <w:r w:rsidRPr="00F05B67">
              <w:rPr>
                <w:rFonts w:ascii="Times New Roman" w:eastAsia="標楷體" w:hAnsi="Times New Roman" w:hint="eastAsia"/>
                <w:kern w:val="2000"/>
                <w:szCs w:val="24"/>
              </w:rPr>
              <w:t>1,093</w:t>
            </w:r>
            <w:r w:rsidRPr="00F05B67">
              <w:rPr>
                <w:rFonts w:ascii="Times New Roman" w:eastAsia="標楷體" w:hAnsi="Times New Roman" w:hint="eastAsia"/>
                <w:kern w:val="2000"/>
                <w:szCs w:val="24"/>
              </w:rPr>
              <w:t>公噸、廢電子電器回收量</w:t>
            </w:r>
            <w:r w:rsidRPr="00F05B67">
              <w:rPr>
                <w:rFonts w:ascii="Times New Roman" w:eastAsia="標楷體" w:hAnsi="Times New Roman" w:hint="eastAsia"/>
                <w:kern w:val="2000"/>
                <w:szCs w:val="24"/>
              </w:rPr>
              <w:t>8</w:t>
            </w:r>
            <w:r w:rsidRPr="00F05B67">
              <w:rPr>
                <w:rFonts w:ascii="Times New Roman" w:eastAsia="標楷體" w:hAnsi="Times New Roman" w:hint="eastAsia"/>
                <w:kern w:val="2000"/>
                <w:szCs w:val="24"/>
              </w:rPr>
              <w:t>萬</w:t>
            </w:r>
            <w:r w:rsidRPr="00F05B67">
              <w:rPr>
                <w:rFonts w:ascii="Times New Roman" w:eastAsia="標楷體" w:hAnsi="Times New Roman" w:hint="eastAsia"/>
                <w:kern w:val="2000"/>
                <w:szCs w:val="24"/>
              </w:rPr>
              <w:t>4,424</w:t>
            </w:r>
            <w:r w:rsidRPr="00F05B67">
              <w:rPr>
                <w:rFonts w:ascii="Times New Roman" w:eastAsia="標楷體" w:hAnsi="Times New Roman" w:hint="eastAsia"/>
                <w:kern w:val="2000"/>
                <w:szCs w:val="24"/>
              </w:rPr>
              <w:t>公噸、廢照明光源回收量</w:t>
            </w:r>
            <w:r w:rsidRPr="00F05B67">
              <w:rPr>
                <w:rFonts w:ascii="Times New Roman" w:eastAsia="標楷體" w:hAnsi="Times New Roman" w:hint="eastAsia"/>
                <w:kern w:val="2000"/>
                <w:szCs w:val="24"/>
              </w:rPr>
              <w:t>1,451</w:t>
            </w:r>
            <w:r w:rsidRPr="00F05B67">
              <w:rPr>
                <w:rFonts w:ascii="Times New Roman" w:eastAsia="標楷體" w:hAnsi="Times New Roman" w:hint="eastAsia"/>
                <w:kern w:val="2000"/>
                <w:szCs w:val="24"/>
              </w:rPr>
              <w:t>公噸、廢資訊物品回收量</w:t>
            </w:r>
            <w:r w:rsidRPr="00F05B67">
              <w:rPr>
                <w:rFonts w:ascii="Times New Roman" w:eastAsia="標楷體" w:hAnsi="Times New Roman" w:hint="eastAsia"/>
                <w:kern w:val="2000"/>
                <w:szCs w:val="24"/>
              </w:rPr>
              <w:t>8,852</w:t>
            </w:r>
            <w:r w:rsidRPr="00F05B67">
              <w:rPr>
                <w:rFonts w:ascii="Times New Roman" w:eastAsia="標楷體" w:hAnsi="Times New Roman" w:hint="eastAsia"/>
                <w:kern w:val="2000"/>
                <w:szCs w:val="24"/>
              </w:rPr>
              <w:t>公噸。</w:t>
            </w:r>
          </w:p>
        </w:tc>
      </w:tr>
      <w:tr w:rsidR="00383CE7" w:rsidRPr="00F05B67" w14:paraId="0EE29F64" w14:textId="77777777" w:rsidTr="00E97DD9">
        <w:tc>
          <w:tcPr>
            <w:tcW w:w="1598" w:type="dxa"/>
            <w:vMerge/>
          </w:tcPr>
          <w:p w14:paraId="74A5C97A" w14:textId="77777777" w:rsidR="005D3398" w:rsidRPr="00F05B67" w:rsidRDefault="005D3398" w:rsidP="002D25BC">
            <w:pPr>
              <w:rPr>
                <w:rFonts w:ascii="Times New Roman" w:eastAsia="標楷體" w:hAnsi="Times New Roman" w:cs="Times New Roman"/>
              </w:rPr>
            </w:pPr>
          </w:p>
        </w:tc>
        <w:tc>
          <w:tcPr>
            <w:tcW w:w="2552" w:type="dxa"/>
          </w:tcPr>
          <w:p w14:paraId="172F43A3" w14:textId="3F01218C" w:rsidR="005D3398" w:rsidRPr="00F05B67" w:rsidRDefault="005D3398" w:rsidP="00263B4C">
            <w:pPr>
              <w:pStyle w:val="a3"/>
              <w:numPr>
                <w:ilvl w:val="0"/>
                <w:numId w:val="37"/>
              </w:numPr>
              <w:ind w:leftChars="0"/>
              <w:jc w:val="both"/>
              <w:rPr>
                <w:rFonts w:ascii="Times New Roman" w:eastAsia="標楷體" w:hAnsi="Times New Roman" w:cs="Times New Roman"/>
              </w:rPr>
            </w:pPr>
            <w:r w:rsidRPr="00F05B67">
              <w:rPr>
                <w:rFonts w:ascii="Times New Roman" w:eastAsia="標楷體" w:hAnsi="Times New Roman"/>
                <w:kern w:val="2000"/>
                <w:szCs w:val="24"/>
              </w:rPr>
              <w:t>補助及獎勵回收清除處理暨再生利用</w:t>
            </w:r>
          </w:p>
        </w:tc>
        <w:tc>
          <w:tcPr>
            <w:tcW w:w="5103" w:type="dxa"/>
          </w:tcPr>
          <w:p w14:paraId="411BAD2B" w14:textId="1B8CCBD8" w:rsidR="005D3398" w:rsidRPr="00F05B67" w:rsidRDefault="005D3398" w:rsidP="00B15C72">
            <w:pPr>
              <w:pStyle w:val="a3"/>
              <w:widowControl/>
              <w:numPr>
                <w:ilvl w:val="0"/>
                <w:numId w:val="39"/>
              </w:numPr>
              <w:overflowPunct w:val="0"/>
              <w:spacing w:line="360" w:lineRule="exact"/>
              <w:ind w:leftChars="0"/>
              <w:jc w:val="both"/>
              <w:rPr>
                <w:rFonts w:ascii="Times New Roman" w:eastAsia="標楷體" w:hAnsi="Times New Roman"/>
                <w:kern w:val="2000"/>
                <w:szCs w:val="24"/>
                <w:lang w:val="x-none"/>
              </w:rPr>
            </w:pPr>
            <w:r w:rsidRPr="00F05B67">
              <w:rPr>
                <w:rFonts w:ascii="Times New Roman" w:eastAsia="標楷體" w:hAnsi="Times New Roman" w:hint="eastAsia"/>
                <w:kern w:val="2000"/>
                <w:szCs w:val="24"/>
                <w:lang w:val="x-none"/>
              </w:rPr>
              <w:t>補助地方環保機關辦理資源回收工作，</w:t>
            </w:r>
            <w:r w:rsidRPr="00F05B67">
              <w:rPr>
                <w:rFonts w:ascii="Times New Roman" w:eastAsia="標楷體" w:hAnsi="Times New Roman"/>
                <w:kern w:val="2000"/>
                <w:szCs w:val="24"/>
                <w:lang w:val="x-none"/>
              </w:rPr>
              <w:t>112</w:t>
            </w:r>
            <w:r w:rsidRPr="00F05B67">
              <w:rPr>
                <w:rFonts w:ascii="Times New Roman" w:eastAsia="標楷體" w:hAnsi="Times New Roman" w:hint="eastAsia"/>
                <w:kern w:val="2000"/>
                <w:szCs w:val="24"/>
                <w:lang w:val="x-none"/>
              </w:rPr>
              <w:t>年一般廢棄物回收率目標</w:t>
            </w:r>
            <w:r w:rsidRPr="00F05B67">
              <w:rPr>
                <w:rFonts w:ascii="Times New Roman" w:eastAsia="標楷體" w:hAnsi="Times New Roman"/>
                <w:kern w:val="2000"/>
                <w:szCs w:val="24"/>
                <w:lang w:val="x-none"/>
              </w:rPr>
              <w:t>62%</w:t>
            </w:r>
            <w:r w:rsidRPr="00F05B67">
              <w:rPr>
                <w:rFonts w:ascii="Times New Roman" w:eastAsia="標楷體" w:hAnsi="Times New Roman" w:hint="eastAsia"/>
                <w:kern w:val="2000"/>
                <w:szCs w:val="24"/>
                <w:lang w:val="x-none"/>
              </w:rPr>
              <w:t>。</w:t>
            </w:r>
            <w:proofErr w:type="spellStart"/>
            <w:r w:rsidRPr="00F05B67">
              <w:rPr>
                <w:rFonts w:ascii="Times New Roman" w:eastAsia="標楷體" w:hAnsi="Times New Roman" w:hint="eastAsia"/>
                <w:kern w:val="2000"/>
                <w:szCs w:val="24"/>
                <w:lang w:val="x-none"/>
              </w:rPr>
              <w:t>統計至</w:t>
            </w:r>
            <w:proofErr w:type="spellEnd"/>
            <w:r w:rsidRPr="00F05B67">
              <w:rPr>
                <w:rFonts w:ascii="Times New Roman" w:eastAsia="標楷體" w:hAnsi="Times New Roman"/>
                <w:kern w:val="2000"/>
                <w:szCs w:val="24"/>
                <w:lang w:val="x-none"/>
              </w:rPr>
              <w:t>112</w:t>
            </w:r>
            <w:r w:rsidRPr="00F05B67">
              <w:rPr>
                <w:rFonts w:ascii="Times New Roman" w:eastAsia="標楷體" w:hAnsi="Times New Roman" w:hint="eastAsia"/>
                <w:kern w:val="2000"/>
                <w:szCs w:val="24"/>
                <w:lang w:val="x-none"/>
              </w:rPr>
              <w:t>年度</w:t>
            </w:r>
            <w:r w:rsidR="00ED54E7" w:rsidRPr="00F05B67">
              <w:rPr>
                <w:rFonts w:ascii="Times New Roman" w:eastAsia="標楷體" w:hAnsi="Times New Roman" w:hint="eastAsia"/>
                <w:kern w:val="2000"/>
                <w:szCs w:val="24"/>
                <w:lang w:val="x-none"/>
              </w:rPr>
              <w:t>6</w:t>
            </w:r>
            <w:r w:rsidR="00ED54E7" w:rsidRPr="00F05B67">
              <w:rPr>
                <w:rFonts w:ascii="Times New Roman" w:eastAsia="標楷體" w:hAnsi="Times New Roman" w:hint="eastAsia"/>
                <w:kern w:val="2000"/>
                <w:szCs w:val="24"/>
                <w:lang w:val="x-none"/>
              </w:rPr>
              <w:t>月底止一般廢棄物回收率為</w:t>
            </w:r>
            <w:r w:rsidR="00ED54E7" w:rsidRPr="00F05B67">
              <w:rPr>
                <w:rFonts w:ascii="Times New Roman" w:eastAsia="標楷體" w:hAnsi="Times New Roman"/>
                <w:kern w:val="2000"/>
                <w:szCs w:val="24"/>
                <w:lang w:val="x-none"/>
              </w:rPr>
              <w:t>61.</w:t>
            </w:r>
            <w:r w:rsidR="00ED54E7" w:rsidRPr="00F05B67">
              <w:rPr>
                <w:rFonts w:ascii="Times New Roman" w:eastAsia="標楷體" w:hAnsi="Times New Roman" w:hint="eastAsia"/>
                <w:kern w:val="2000"/>
                <w:szCs w:val="24"/>
                <w:lang w:val="x-none"/>
              </w:rPr>
              <w:t>1</w:t>
            </w:r>
            <w:r w:rsidR="00ED54E7" w:rsidRPr="00F05B67">
              <w:rPr>
                <w:rFonts w:ascii="Times New Roman" w:eastAsia="標楷體" w:hAnsi="Times New Roman"/>
                <w:kern w:val="2000"/>
                <w:szCs w:val="24"/>
                <w:lang w:val="x-none"/>
              </w:rPr>
              <w:t>7</w:t>
            </w:r>
            <w:r w:rsidRPr="00F05B67">
              <w:rPr>
                <w:rFonts w:ascii="Times New Roman" w:eastAsia="標楷體" w:hAnsi="Times New Roman"/>
                <w:kern w:val="2000"/>
                <w:szCs w:val="24"/>
                <w:lang w:val="x-none"/>
              </w:rPr>
              <w:t>%</w:t>
            </w:r>
            <w:r w:rsidRPr="00F05B67">
              <w:rPr>
                <w:rFonts w:ascii="Times New Roman" w:eastAsia="標楷體" w:hAnsi="Times New Roman" w:hint="eastAsia"/>
                <w:kern w:val="2000"/>
                <w:szCs w:val="24"/>
                <w:lang w:val="x-none"/>
              </w:rPr>
              <w:t>。並輔導社區、大廈、學校、機關及團體加強資源回收分類工作，離島、偏遠地區加強宣導及運費補助。</w:t>
            </w:r>
          </w:p>
          <w:p w14:paraId="4B8AF7EA" w14:textId="77777777" w:rsidR="005D3398" w:rsidRPr="00F05B67" w:rsidRDefault="005D3398" w:rsidP="00B15C72">
            <w:pPr>
              <w:widowControl/>
              <w:numPr>
                <w:ilvl w:val="0"/>
                <w:numId w:val="39"/>
              </w:numPr>
              <w:overflowPunct w:val="0"/>
              <w:spacing w:line="360" w:lineRule="exact"/>
              <w:jc w:val="both"/>
              <w:rPr>
                <w:rFonts w:ascii="Times New Roman" w:eastAsia="標楷體" w:hAnsi="Times New Roman"/>
                <w:kern w:val="2000"/>
                <w:szCs w:val="24"/>
                <w:lang w:val="x-none"/>
              </w:rPr>
            </w:pPr>
            <w:r w:rsidRPr="00F05B67">
              <w:rPr>
                <w:rFonts w:ascii="Times New Roman" w:eastAsia="標楷體" w:hAnsi="Times New Roman"/>
                <w:kern w:val="2000"/>
                <w:szCs w:val="24"/>
                <w:lang w:val="x-none"/>
              </w:rPr>
              <w:t>112</w:t>
            </w:r>
            <w:r w:rsidRPr="00F05B67">
              <w:rPr>
                <w:rFonts w:ascii="Times New Roman" w:eastAsia="標楷體" w:hAnsi="Times New Roman" w:hint="eastAsia"/>
                <w:kern w:val="2000"/>
                <w:szCs w:val="24"/>
                <w:lang w:val="x-none"/>
              </w:rPr>
              <w:t>年</w:t>
            </w:r>
            <w:r w:rsidRPr="00F05B67">
              <w:rPr>
                <w:rFonts w:ascii="Times New Roman" w:eastAsia="標楷體" w:hAnsi="Times New Roman"/>
                <w:kern w:val="2000"/>
                <w:szCs w:val="24"/>
                <w:lang w:val="x-none"/>
              </w:rPr>
              <w:t>1</w:t>
            </w:r>
            <w:r w:rsidRPr="00F05B67">
              <w:rPr>
                <w:rFonts w:ascii="Times New Roman" w:eastAsia="標楷體" w:hAnsi="Times New Roman" w:hint="eastAsia"/>
                <w:kern w:val="2000"/>
                <w:szCs w:val="24"/>
                <w:lang w:val="x-none"/>
              </w:rPr>
              <w:t>月至</w:t>
            </w:r>
            <w:r w:rsidRPr="00F05B67">
              <w:rPr>
                <w:rFonts w:ascii="Times New Roman" w:eastAsia="標楷體" w:hAnsi="Times New Roman"/>
                <w:kern w:val="2000"/>
                <w:szCs w:val="24"/>
                <w:lang w:val="x-none"/>
              </w:rPr>
              <w:t>6</w:t>
            </w:r>
            <w:r w:rsidRPr="00F05B67">
              <w:rPr>
                <w:rFonts w:ascii="Times New Roman" w:eastAsia="標楷體" w:hAnsi="Times New Roman" w:hint="eastAsia"/>
                <w:kern w:val="2000"/>
                <w:szCs w:val="24"/>
                <w:lang w:val="x-none"/>
              </w:rPr>
              <w:t>月補助地方政府辦理垃圾減量、資源回收工作，並核定優化工程計畫</w:t>
            </w:r>
            <w:r w:rsidRPr="00F05B67">
              <w:rPr>
                <w:rFonts w:ascii="Times New Roman" w:eastAsia="標楷體" w:hAnsi="Times New Roman"/>
                <w:kern w:val="2000"/>
                <w:szCs w:val="24"/>
                <w:lang w:val="x-none"/>
              </w:rPr>
              <w:t>2</w:t>
            </w:r>
            <w:r w:rsidRPr="00F05B67">
              <w:rPr>
                <w:rFonts w:ascii="Times New Roman" w:eastAsia="標楷體" w:hAnsi="Times New Roman" w:hint="eastAsia"/>
                <w:kern w:val="2000"/>
                <w:szCs w:val="24"/>
                <w:lang w:val="x-none"/>
              </w:rPr>
              <w:t>案。</w:t>
            </w:r>
          </w:p>
          <w:p w14:paraId="2C65331A" w14:textId="4C0E0C78" w:rsidR="005D3398" w:rsidRPr="00F05B67" w:rsidRDefault="005D3398" w:rsidP="0065305B">
            <w:pPr>
              <w:pStyle w:val="a3"/>
              <w:widowControl/>
              <w:numPr>
                <w:ilvl w:val="0"/>
                <w:numId w:val="39"/>
              </w:numPr>
              <w:overflowPunct w:val="0"/>
              <w:spacing w:line="360" w:lineRule="exact"/>
              <w:ind w:leftChars="0"/>
              <w:jc w:val="both"/>
              <w:rPr>
                <w:rFonts w:ascii="Times New Roman" w:eastAsia="標楷體" w:hAnsi="Times New Roman"/>
                <w:kern w:val="2000"/>
                <w:szCs w:val="24"/>
                <w:lang w:val="x-none"/>
              </w:rPr>
            </w:pPr>
            <w:r w:rsidRPr="00F05B67">
              <w:rPr>
                <w:rFonts w:ascii="Times New Roman" w:eastAsia="標楷體" w:hAnsi="Times New Roman"/>
                <w:kern w:val="2000"/>
                <w:szCs w:val="24"/>
                <w:lang w:val="x-none"/>
              </w:rPr>
              <w:t>資收關懷計畫</w:t>
            </w:r>
            <w:r w:rsidR="0065305B" w:rsidRPr="00F05B67">
              <w:rPr>
                <w:rFonts w:ascii="Times New Roman" w:eastAsia="標楷體" w:hAnsi="Times New Roman" w:hint="eastAsia"/>
                <w:kern w:val="2000"/>
                <w:szCs w:val="24"/>
                <w:lang w:val="x-none"/>
              </w:rPr>
              <w:t>112</w:t>
            </w:r>
            <w:r w:rsidR="0065305B" w:rsidRPr="00F05B67">
              <w:rPr>
                <w:rFonts w:ascii="Times New Roman" w:eastAsia="標楷體" w:hAnsi="Times New Roman" w:hint="eastAsia"/>
                <w:kern w:val="2000"/>
                <w:szCs w:val="24"/>
                <w:lang w:val="x-none"/>
              </w:rPr>
              <w:t>年</w:t>
            </w:r>
            <w:r w:rsidR="0065305B" w:rsidRPr="00F05B67">
              <w:rPr>
                <w:rFonts w:ascii="Times New Roman" w:eastAsia="標楷體" w:hAnsi="Times New Roman" w:hint="eastAsia"/>
                <w:kern w:val="2000"/>
                <w:szCs w:val="24"/>
                <w:lang w:val="x-none"/>
              </w:rPr>
              <w:t>1</w:t>
            </w:r>
            <w:r w:rsidR="0065305B" w:rsidRPr="00F05B67">
              <w:rPr>
                <w:rFonts w:ascii="Times New Roman" w:eastAsia="標楷體" w:hAnsi="Times New Roman" w:hint="eastAsia"/>
                <w:kern w:val="2000"/>
                <w:szCs w:val="24"/>
                <w:lang w:val="x-none"/>
              </w:rPr>
              <w:t>月至</w:t>
            </w:r>
            <w:r w:rsidR="0065305B" w:rsidRPr="00F05B67">
              <w:rPr>
                <w:rFonts w:ascii="Times New Roman" w:eastAsia="標楷體" w:hAnsi="Times New Roman" w:hint="eastAsia"/>
                <w:kern w:val="2000"/>
                <w:szCs w:val="24"/>
                <w:lang w:val="x-none"/>
              </w:rPr>
              <w:t>6</w:t>
            </w:r>
            <w:r w:rsidR="0065305B" w:rsidRPr="00F05B67">
              <w:rPr>
                <w:rFonts w:ascii="Times New Roman" w:eastAsia="標楷體" w:hAnsi="Times New Roman" w:hint="eastAsia"/>
                <w:kern w:val="2000"/>
                <w:szCs w:val="24"/>
                <w:lang w:val="x-none"/>
              </w:rPr>
              <w:t>月共補助</w:t>
            </w:r>
            <w:r w:rsidR="0065305B" w:rsidRPr="00F05B67">
              <w:rPr>
                <w:rFonts w:ascii="Times New Roman" w:eastAsia="標楷體" w:hAnsi="Times New Roman" w:hint="eastAsia"/>
                <w:kern w:val="2000"/>
                <w:szCs w:val="24"/>
                <w:lang w:val="x-none"/>
              </w:rPr>
              <w:t>11,466</w:t>
            </w:r>
            <w:r w:rsidR="0065305B" w:rsidRPr="00F05B67">
              <w:rPr>
                <w:rFonts w:ascii="Times New Roman" w:eastAsia="標楷體" w:hAnsi="Times New Roman" w:hint="eastAsia"/>
                <w:kern w:val="2000"/>
                <w:szCs w:val="24"/>
                <w:lang w:val="x-none"/>
              </w:rPr>
              <w:t>人次、回收資源物</w:t>
            </w:r>
            <w:r w:rsidR="0065305B" w:rsidRPr="00F05B67">
              <w:rPr>
                <w:rFonts w:ascii="Times New Roman" w:eastAsia="標楷體" w:hAnsi="Times New Roman" w:hint="eastAsia"/>
                <w:kern w:val="2000"/>
                <w:szCs w:val="24"/>
                <w:lang w:val="x-none"/>
              </w:rPr>
              <w:t>6,234</w:t>
            </w:r>
            <w:r w:rsidR="0065305B" w:rsidRPr="00F05B67">
              <w:rPr>
                <w:rFonts w:ascii="Times New Roman" w:eastAsia="標楷體" w:hAnsi="Times New Roman" w:hint="eastAsia"/>
                <w:kern w:val="2000"/>
                <w:szCs w:val="24"/>
                <w:lang w:val="x-none"/>
              </w:rPr>
              <w:t>公噸及</w:t>
            </w:r>
            <w:r w:rsidR="0065305B" w:rsidRPr="00F05B67">
              <w:rPr>
                <w:rFonts w:ascii="Times New Roman" w:eastAsia="標楷體" w:hAnsi="Times New Roman" w:hint="eastAsia"/>
                <w:kern w:val="2000"/>
                <w:szCs w:val="24"/>
                <w:lang w:val="x-none"/>
              </w:rPr>
              <w:t>24,487</w:t>
            </w:r>
            <w:r w:rsidR="0065305B" w:rsidRPr="00F05B67">
              <w:rPr>
                <w:rFonts w:ascii="Times New Roman" w:eastAsia="標楷體" w:hAnsi="Times New Roman" w:hint="eastAsia"/>
                <w:kern w:val="2000"/>
                <w:szCs w:val="24"/>
                <w:lang w:val="x-none"/>
              </w:rPr>
              <w:t>台（以廢資訊物品為主），累積補助</w:t>
            </w:r>
            <w:r w:rsidR="0065305B" w:rsidRPr="00F05B67">
              <w:rPr>
                <w:rFonts w:ascii="Times New Roman" w:eastAsia="標楷體" w:hAnsi="Times New Roman" w:hint="eastAsia"/>
                <w:kern w:val="2000"/>
                <w:szCs w:val="24"/>
                <w:lang w:val="x-none"/>
              </w:rPr>
              <w:t>5,088</w:t>
            </w:r>
            <w:r w:rsidR="0065305B" w:rsidRPr="00F05B67">
              <w:rPr>
                <w:rFonts w:ascii="Times New Roman" w:eastAsia="標楷體" w:hAnsi="Times New Roman" w:hint="eastAsia"/>
                <w:kern w:val="2000"/>
                <w:szCs w:val="24"/>
                <w:lang w:val="x-none"/>
              </w:rPr>
              <w:t>萬餘元。</w:t>
            </w:r>
          </w:p>
          <w:p w14:paraId="6BD6C408" w14:textId="47F1A417" w:rsidR="005D3398" w:rsidRPr="00F05B67" w:rsidRDefault="005D3398" w:rsidP="00B15C72">
            <w:pPr>
              <w:widowControl/>
              <w:numPr>
                <w:ilvl w:val="0"/>
                <w:numId w:val="39"/>
              </w:numPr>
              <w:overflowPunct w:val="0"/>
              <w:spacing w:line="360" w:lineRule="exact"/>
              <w:jc w:val="both"/>
              <w:rPr>
                <w:rFonts w:ascii="Times New Roman" w:eastAsia="標楷體" w:hAnsi="Times New Roman"/>
                <w:kern w:val="2000"/>
                <w:szCs w:val="24"/>
                <w:lang w:val="x-none"/>
              </w:rPr>
            </w:pPr>
            <w:r w:rsidRPr="00F05B67">
              <w:rPr>
                <w:rFonts w:ascii="Times New Roman" w:eastAsia="標楷體" w:hAnsi="Times New Roman" w:hint="eastAsia"/>
                <w:kern w:val="2000"/>
                <w:szCs w:val="24"/>
                <w:lang w:val="x-none"/>
              </w:rPr>
              <w:t>112</w:t>
            </w:r>
            <w:r w:rsidRPr="00F05B67">
              <w:rPr>
                <w:rFonts w:ascii="Times New Roman" w:eastAsia="標楷體" w:hAnsi="Times New Roman" w:hint="eastAsia"/>
                <w:kern w:val="2000"/>
                <w:szCs w:val="24"/>
                <w:lang w:val="x-none"/>
              </w:rPr>
              <w:t>年</w:t>
            </w:r>
            <w:r w:rsidRPr="00F05B67">
              <w:rPr>
                <w:rFonts w:ascii="Times New Roman" w:eastAsia="標楷體" w:hAnsi="Times New Roman"/>
                <w:kern w:val="2000"/>
                <w:szCs w:val="24"/>
                <w:lang w:val="x-none"/>
              </w:rPr>
              <w:t>補助地方政府僱用資收個體戶協助資源回收工作，</w:t>
            </w:r>
            <w:r w:rsidRPr="00F05B67">
              <w:rPr>
                <w:rFonts w:ascii="Times New Roman" w:eastAsia="標楷體" w:hAnsi="Times New Roman" w:hint="eastAsia"/>
                <w:kern w:val="2000"/>
                <w:szCs w:val="24"/>
                <w:lang w:val="x-none"/>
              </w:rPr>
              <w:t>已於</w:t>
            </w:r>
            <w:r w:rsidRPr="00F05B67">
              <w:rPr>
                <w:rFonts w:ascii="Times New Roman" w:eastAsia="標楷體" w:hAnsi="Times New Roman"/>
                <w:kern w:val="2000"/>
                <w:szCs w:val="24"/>
                <w:lang w:val="x-none"/>
              </w:rPr>
              <w:t>112</w:t>
            </w:r>
            <w:r w:rsidRPr="00F05B67">
              <w:rPr>
                <w:rFonts w:ascii="Times New Roman" w:eastAsia="標楷體" w:hAnsi="Times New Roman" w:hint="eastAsia"/>
                <w:kern w:val="2000"/>
                <w:szCs w:val="24"/>
                <w:lang w:val="x-none"/>
              </w:rPr>
              <w:t>年</w:t>
            </w:r>
            <w:r w:rsidRPr="00F05B67">
              <w:rPr>
                <w:rFonts w:ascii="Times New Roman" w:eastAsia="標楷體" w:hAnsi="Times New Roman"/>
                <w:kern w:val="2000"/>
                <w:szCs w:val="24"/>
                <w:lang w:val="x-none"/>
              </w:rPr>
              <w:t>5</w:t>
            </w:r>
            <w:r w:rsidRPr="00F05B67">
              <w:rPr>
                <w:rFonts w:ascii="Times New Roman" w:eastAsia="標楷體" w:hAnsi="Times New Roman" w:hint="eastAsia"/>
                <w:kern w:val="2000"/>
                <w:szCs w:val="24"/>
                <w:lang w:val="x-none"/>
              </w:rPr>
              <w:t>月</w:t>
            </w:r>
            <w:r w:rsidRPr="00F05B67">
              <w:rPr>
                <w:rFonts w:ascii="Times New Roman" w:eastAsia="標楷體" w:hAnsi="Times New Roman"/>
                <w:kern w:val="2000"/>
                <w:szCs w:val="24"/>
                <w:lang w:val="x-none"/>
              </w:rPr>
              <w:t>15</w:t>
            </w:r>
            <w:r w:rsidRPr="00F05B67">
              <w:rPr>
                <w:rFonts w:ascii="Times New Roman" w:eastAsia="標楷體" w:hAnsi="Times New Roman" w:hint="eastAsia"/>
                <w:kern w:val="2000"/>
                <w:szCs w:val="24"/>
                <w:lang w:val="x-none"/>
              </w:rPr>
              <w:t>日函請各地方環保局辦理「循環經濟資收大軍計畫」僱用資收個體戶協助資源回收工作。</w:t>
            </w:r>
          </w:p>
          <w:p w14:paraId="0B427080" w14:textId="46A1F704" w:rsidR="005D3398" w:rsidRPr="00F05B67" w:rsidRDefault="005D3398" w:rsidP="00B15C72">
            <w:pPr>
              <w:widowControl/>
              <w:numPr>
                <w:ilvl w:val="0"/>
                <w:numId w:val="39"/>
              </w:numPr>
              <w:overflowPunct w:val="0"/>
              <w:spacing w:line="360" w:lineRule="exact"/>
              <w:jc w:val="both"/>
              <w:rPr>
                <w:rFonts w:ascii="Times New Roman" w:eastAsia="標楷體" w:hAnsi="Times New Roman"/>
                <w:kern w:val="2000"/>
                <w:szCs w:val="24"/>
                <w:lang w:val="x-none"/>
              </w:rPr>
            </w:pPr>
            <w:r w:rsidRPr="00F05B67">
              <w:rPr>
                <w:rFonts w:ascii="Times New Roman" w:eastAsia="標楷體" w:hAnsi="Times New Roman" w:hint="eastAsia"/>
                <w:kern w:val="2000"/>
                <w:szCs w:val="24"/>
                <w:lang w:val="x-none"/>
              </w:rPr>
              <w:lastRenderedPageBreak/>
              <w:t>補助應回收廢棄物回收處理創新或研究發展計畫，</w:t>
            </w:r>
            <w:r w:rsidRPr="00F05B67">
              <w:rPr>
                <w:rFonts w:ascii="Times New Roman" w:eastAsia="標楷體" w:hAnsi="Times New Roman"/>
                <w:kern w:val="2000"/>
                <w:szCs w:val="24"/>
                <w:lang w:val="x-none"/>
              </w:rPr>
              <w:t>112</w:t>
            </w:r>
            <w:r w:rsidRPr="00F05B67">
              <w:rPr>
                <w:rFonts w:ascii="Times New Roman" w:eastAsia="標楷體" w:hAnsi="Times New Roman" w:hint="eastAsia"/>
                <w:kern w:val="2000"/>
                <w:szCs w:val="24"/>
                <w:lang w:val="x-none"/>
              </w:rPr>
              <w:t>年度共核定</w:t>
            </w:r>
            <w:r w:rsidRPr="00F05B67">
              <w:rPr>
                <w:rFonts w:ascii="Times New Roman" w:eastAsia="標楷體" w:hAnsi="Times New Roman"/>
                <w:kern w:val="2000"/>
                <w:szCs w:val="24"/>
                <w:lang w:val="x-none"/>
              </w:rPr>
              <w:t>21</w:t>
            </w:r>
            <w:r w:rsidRPr="00F05B67">
              <w:rPr>
                <w:rFonts w:ascii="Times New Roman" w:eastAsia="標楷體" w:hAnsi="Times New Roman" w:hint="eastAsia"/>
                <w:kern w:val="2000"/>
                <w:szCs w:val="24"/>
                <w:lang w:val="x-none"/>
              </w:rPr>
              <w:t>件申請案，包括廢車精細拆解殘餘可燃物高</w:t>
            </w:r>
            <w:r w:rsidRPr="00F05B67">
              <w:rPr>
                <w:rFonts w:ascii="Times New Roman" w:eastAsia="標楷體" w:hAnsi="Times New Roman" w:hint="eastAsia"/>
                <w:kern w:val="2000"/>
                <w:szCs w:val="24"/>
              </w:rPr>
              <w:t>值應用評估、廢紙與廢鐵類回收資訊模式與監控研究、建構</w:t>
            </w:r>
            <w:r w:rsidRPr="00F05B67">
              <w:rPr>
                <w:rFonts w:ascii="Times New Roman" w:eastAsia="標楷體" w:hAnsi="Times New Roman"/>
                <w:kern w:val="2000"/>
                <w:szCs w:val="24"/>
              </w:rPr>
              <w:t>LED</w:t>
            </w:r>
            <w:r w:rsidRPr="00F05B67">
              <w:rPr>
                <w:rFonts w:ascii="Times New Roman" w:eastAsia="標楷體" w:hAnsi="Times New Roman" w:hint="eastAsia"/>
                <w:kern w:val="2000"/>
                <w:szCs w:val="24"/>
              </w:rPr>
              <w:t>燈具循環材料與產品服務化低碳商業模式研發、小型電動資源回收車應用設計與檢證、電子產品維修度指數標示試行與評估、廢棄鋰離子電池回收技術與高值循環再利用開發等多項計畫，持續推動應回收廢棄物物料資源循環再利用，提升二次料品質或價值、提高回收技術等，為推動資源永續循環利用之多元助力</w:t>
            </w:r>
            <w:r w:rsidRPr="00F05B67">
              <w:rPr>
                <w:rFonts w:ascii="Times New Roman" w:eastAsia="標楷體" w:hAnsi="Times New Roman"/>
                <w:kern w:val="2000"/>
                <w:szCs w:val="24"/>
              </w:rPr>
              <w:t>。</w:t>
            </w:r>
          </w:p>
        </w:tc>
      </w:tr>
      <w:tr w:rsidR="00383CE7" w:rsidRPr="00F05B67" w14:paraId="2F6AA796" w14:textId="77777777" w:rsidTr="00E97DD9">
        <w:tc>
          <w:tcPr>
            <w:tcW w:w="1598" w:type="dxa"/>
            <w:vMerge/>
          </w:tcPr>
          <w:p w14:paraId="0E9CFF12" w14:textId="77777777" w:rsidR="005D3398" w:rsidRPr="00F05B67" w:rsidRDefault="005D3398" w:rsidP="002D25BC">
            <w:pPr>
              <w:rPr>
                <w:rFonts w:ascii="Times New Roman" w:eastAsia="標楷體" w:hAnsi="Times New Roman" w:cs="Times New Roman"/>
              </w:rPr>
            </w:pPr>
          </w:p>
        </w:tc>
        <w:tc>
          <w:tcPr>
            <w:tcW w:w="2552" w:type="dxa"/>
          </w:tcPr>
          <w:p w14:paraId="37F217B4" w14:textId="19B68257" w:rsidR="005D3398" w:rsidRPr="00F05B67" w:rsidRDefault="005D3398" w:rsidP="00263B4C">
            <w:pPr>
              <w:pStyle w:val="a3"/>
              <w:numPr>
                <w:ilvl w:val="0"/>
                <w:numId w:val="38"/>
              </w:numPr>
              <w:ind w:leftChars="0"/>
              <w:jc w:val="both"/>
              <w:rPr>
                <w:rFonts w:ascii="Times New Roman" w:eastAsia="標楷體" w:hAnsi="Times New Roman" w:cs="Times New Roman"/>
              </w:rPr>
            </w:pPr>
            <w:r w:rsidRPr="00F05B67">
              <w:rPr>
                <w:rFonts w:ascii="Times New Roman" w:eastAsia="標楷體" w:hAnsi="Times New Roman"/>
                <w:kern w:val="2000"/>
                <w:szCs w:val="24"/>
              </w:rPr>
              <w:t>資源回收調查、評估與規劃、輔導</w:t>
            </w:r>
          </w:p>
        </w:tc>
        <w:tc>
          <w:tcPr>
            <w:tcW w:w="5103" w:type="dxa"/>
          </w:tcPr>
          <w:p w14:paraId="6CBDD281" w14:textId="77777777" w:rsidR="005D3398" w:rsidRPr="00F05B67" w:rsidRDefault="005D3398" w:rsidP="00B15C72">
            <w:pPr>
              <w:pStyle w:val="a3"/>
              <w:numPr>
                <w:ilvl w:val="0"/>
                <w:numId w:val="40"/>
              </w:numPr>
              <w:spacing w:line="360" w:lineRule="exact"/>
              <w:ind w:leftChars="0"/>
              <w:jc w:val="both"/>
              <w:rPr>
                <w:rFonts w:ascii="Times New Roman" w:eastAsia="標楷體" w:hAnsi="Times New Roman"/>
              </w:rPr>
            </w:pPr>
            <w:r w:rsidRPr="00F05B67">
              <w:rPr>
                <w:rFonts w:ascii="Times New Roman" w:eastAsia="標楷體" w:hAnsi="Times New Roman" w:hint="eastAsia"/>
              </w:rPr>
              <w:t>資源回收管理平臺暨資訊系統調整與維運</w:t>
            </w:r>
          </w:p>
          <w:p w14:paraId="67A35654" w14:textId="1CB11CE8" w:rsidR="005D3398" w:rsidRPr="00F05B67" w:rsidRDefault="005D3398" w:rsidP="006F74AF">
            <w:pPr>
              <w:ind w:leftChars="213" w:left="511"/>
              <w:jc w:val="both"/>
              <w:rPr>
                <w:rFonts w:ascii="Times New Roman" w:eastAsia="標楷體" w:hAnsi="Times New Roman"/>
              </w:rPr>
            </w:pPr>
            <w:r w:rsidRPr="00F05B67">
              <w:rPr>
                <w:rFonts w:ascii="Times New Roman" w:eastAsia="標楷體" w:hAnsi="Times New Roman" w:hint="eastAsia"/>
              </w:rPr>
              <w:t>維運並整合資源回收管理平臺相關模組架構；開發並優化地方執行機關補助計畫管理，強化計畫申請與審查功能；新增公告列管材質（薄片塑膠、泡殼）</w:t>
            </w:r>
            <w:r w:rsidRPr="00F05B67">
              <w:rPr>
                <w:rFonts w:ascii="Times New Roman" w:eastAsia="標楷體" w:hAnsi="Times New Roman"/>
              </w:rPr>
              <w:t>e</w:t>
            </w:r>
            <w:r w:rsidRPr="00F05B67">
              <w:rPr>
                <w:rFonts w:ascii="Times New Roman" w:eastAsia="標楷體" w:hAnsi="Times New Roman" w:hint="eastAsia"/>
              </w:rPr>
              <w:t>化申報表單；改版稽核認證作業管理系統（防呆機制、支援多類型文件格式與提示優化）；建立與執行倉儲資料庫管理架構與數據分析模式；辦理二場次資訊講座。</w:t>
            </w:r>
          </w:p>
          <w:p w14:paraId="57891CB3" w14:textId="02BF365C" w:rsidR="005D3398" w:rsidRPr="00F05B67" w:rsidRDefault="008D3327" w:rsidP="00B15C72">
            <w:pPr>
              <w:pStyle w:val="a3"/>
              <w:numPr>
                <w:ilvl w:val="0"/>
                <w:numId w:val="40"/>
              </w:numPr>
              <w:spacing w:line="360" w:lineRule="exact"/>
              <w:ind w:leftChars="0"/>
              <w:rPr>
                <w:rFonts w:ascii="Times New Roman" w:eastAsia="標楷體" w:hAnsi="Times New Roman"/>
              </w:rPr>
            </w:pPr>
            <w:r w:rsidRPr="00F05B67">
              <w:rPr>
                <w:rFonts w:ascii="Times New Roman" w:eastAsia="標楷體" w:hAnsi="Times New Roman" w:hint="eastAsia"/>
              </w:rPr>
              <w:t>推動網購包裝減量</w:t>
            </w:r>
          </w:p>
          <w:p w14:paraId="421EE0CF" w14:textId="07BEEDF2" w:rsidR="005D3398" w:rsidRPr="00F05B67" w:rsidRDefault="0065305B" w:rsidP="006F74AF">
            <w:pPr>
              <w:pStyle w:val="a3"/>
              <w:spacing w:line="360" w:lineRule="exact"/>
              <w:ind w:leftChars="0" w:left="477"/>
              <w:jc w:val="both"/>
              <w:rPr>
                <w:rFonts w:ascii="Times New Roman" w:eastAsia="標楷體" w:hAnsi="Times New Roman"/>
              </w:rPr>
            </w:pPr>
            <w:r w:rsidRPr="00F05B67">
              <w:rPr>
                <w:rFonts w:ascii="Times New Roman" w:eastAsia="標楷體" w:hAnsi="Times New Roman" w:hint="eastAsia"/>
              </w:rPr>
              <w:t>以法規強制力管制網際網路零售業，公告「網際網路購物包裝限制使用對象及實施方式」。另發布「網購包裝減量指引</w:t>
            </w:r>
            <w:r w:rsidRPr="00F05B67">
              <w:rPr>
                <w:rFonts w:ascii="Times New Roman" w:eastAsia="標楷體" w:hAnsi="Times New Roman" w:hint="eastAsia"/>
              </w:rPr>
              <w:t>2.0</w:t>
            </w:r>
            <w:r w:rsidRPr="00F05B67">
              <w:rPr>
                <w:rFonts w:ascii="Times New Roman" w:eastAsia="標楷體" w:hAnsi="Times New Roman" w:hint="eastAsia"/>
              </w:rPr>
              <w:t>」，業者以自願性協議提出更高標準之包裝減量措施。</w:t>
            </w:r>
          </w:p>
          <w:p w14:paraId="35A3409D" w14:textId="77777777" w:rsidR="005D3398" w:rsidRPr="00F05B67" w:rsidRDefault="005D3398" w:rsidP="00B15C72">
            <w:pPr>
              <w:pStyle w:val="a3"/>
              <w:numPr>
                <w:ilvl w:val="0"/>
                <w:numId w:val="40"/>
              </w:numPr>
              <w:spacing w:line="360" w:lineRule="exact"/>
              <w:ind w:leftChars="0"/>
              <w:jc w:val="both"/>
              <w:rPr>
                <w:rFonts w:ascii="Times New Roman" w:eastAsia="標楷體" w:hAnsi="Times New Roman"/>
              </w:rPr>
            </w:pPr>
            <w:r w:rsidRPr="00F05B67">
              <w:rPr>
                <w:rFonts w:ascii="Times New Roman" w:eastAsia="標楷體" w:hAnsi="Times New Roman" w:hint="eastAsia"/>
              </w:rPr>
              <w:t>一般廢棄物源頭減量及資源循環推升</w:t>
            </w:r>
          </w:p>
          <w:p w14:paraId="52F29197" w14:textId="69893660" w:rsidR="005D3398" w:rsidRPr="00F05B67" w:rsidRDefault="005D3398" w:rsidP="006F74AF">
            <w:pPr>
              <w:pStyle w:val="a3"/>
              <w:spacing w:line="360" w:lineRule="exact"/>
              <w:ind w:leftChars="0"/>
              <w:jc w:val="both"/>
              <w:rPr>
                <w:rFonts w:ascii="Times New Roman" w:eastAsia="標楷體" w:hAnsi="Times New Roman"/>
              </w:rPr>
            </w:pPr>
            <w:r w:rsidRPr="00F05B67">
              <w:rPr>
                <w:rFonts w:ascii="Times New Roman" w:eastAsia="標楷體" w:hAnsi="Times New Roman"/>
              </w:rPr>
              <w:t>核定各執行機關以連慣性思維規劃之推升計畫</w:t>
            </w:r>
            <w:r w:rsidRPr="00F05B67">
              <w:rPr>
                <w:rFonts w:ascii="Times New Roman" w:eastAsia="標楷體" w:hAnsi="Times New Roman" w:hint="eastAsia"/>
              </w:rPr>
              <w:t>（</w:t>
            </w:r>
            <w:r w:rsidRPr="00F05B67">
              <w:rPr>
                <w:rFonts w:ascii="Times New Roman" w:eastAsia="標楷體" w:hAnsi="Times New Roman"/>
              </w:rPr>
              <w:t>111-114</w:t>
            </w:r>
            <w:r w:rsidRPr="00F05B67">
              <w:rPr>
                <w:rFonts w:ascii="Times New Roman" w:eastAsia="標楷體" w:hAnsi="Times New Roman"/>
              </w:rPr>
              <w:t>年期</w:t>
            </w:r>
            <w:r w:rsidRPr="00F05B67">
              <w:rPr>
                <w:rFonts w:ascii="Times New Roman" w:eastAsia="標楷體" w:hAnsi="Times New Roman" w:hint="eastAsia"/>
              </w:rPr>
              <w:t>）</w:t>
            </w:r>
            <w:r w:rsidRPr="00F05B67">
              <w:rPr>
                <w:rFonts w:ascii="Times New Roman" w:eastAsia="標楷體" w:hAnsi="Times New Roman"/>
              </w:rPr>
              <w:t>，並將各執行機關計畫書置於推升專案</w:t>
            </w:r>
            <w:r w:rsidR="00456999" w:rsidRPr="00F05B67">
              <w:rPr>
                <w:rFonts w:ascii="Times New Roman" w:eastAsia="標楷體" w:hAnsi="Times New Roman"/>
              </w:rPr>
              <w:t>平臺</w:t>
            </w:r>
            <w:r w:rsidRPr="00F05B67">
              <w:rPr>
                <w:rFonts w:ascii="Times New Roman" w:eastAsia="標楷體" w:hAnsi="Times New Roman"/>
              </w:rPr>
              <w:t>供各縣市交流參用；另為掌握執行機關辦理「一般廢棄物源頭減量及資源循環推升計畫」之實務狀況，另</w:t>
            </w:r>
            <w:r w:rsidRPr="00F05B67">
              <w:rPr>
                <w:rFonts w:ascii="Times New Roman" w:eastAsia="標楷體" w:hAnsi="Times New Roman"/>
              </w:rPr>
              <w:lastRenderedPageBreak/>
              <w:t>以問卷調查各縣市</w:t>
            </w:r>
            <w:r w:rsidRPr="00F05B67">
              <w:rPr>
                <w:rFonts w:ascii="Times New Roman" w:eastAsia="標楷體" w:hAnsi="Times New Roman" w:hint="eastAsia"/>
              </w:rPr>
              <w:t>執行</w:t>
            </w:r>
            <w:r w:rsidRPr="00F05B67">
              <w:rPr>
                <w:rFonts w:ascii="Times New Roman" w:eastAsia="標楷體" w:hAnsi="Times New Roman"/>
              </w:rPr>
              <w:t>困難事項作為後續工作規劃重點。</w:t>
            </w:r>
          </w:p>
          <w:p w14:paraId="3EC81D6E" w14:textId="408882C0" w:rsidR="005D3398" w:rsidRPr="00F05B67" w:rsidRDefault="005D3398" w:rsidP="006F74AF">
            <w:pPr>
              <w:pStyle w:val="a3"/>
              <w:spacing w:line="360" w:lineRule="exact"/>
              <w:ind w:leftChars="0" w:left="0"/>
              <w:jc w:val="both"/>
              <w:rPr>
                <w:rFonts w:ascii="Times New Roman" w:eastAsia="標楷體" w:hAnsi="Times New Roman"/>
              </w:rPr>
            </w:pPr>
            <w:r w:rsidRPr="00F05B67">
              <w:rPr>
                <w:rFonts w:ascii="Times New Roman" w:eastAsia="標楷體" w:hAnsi="Times New Roman" w:hint="eastAsia"/>
              </w:rPr>
              <w:t>四、廢機動車輛回收處理智慧化管理系統</w:t>
            </w:r>
          </w:p>
          <w:p w14:paraId="1930C407" w14:textId="34F2A9B4" w:rsidR="005D3398" w:rsidRPr="00F05B67" w:rsidRDefault="005D3398" w:rsidP="006F74AF">
            <w:pPr>
              <w:pStyle w:val="a3"/>
              <w:spacing w:line="360" w:lineRule="exact"/>
              <w:ind w:leftChars="0"/>
              <w:jc w:val="both"/>
              <w:rPr>
                <w:rFonts w:ascii="Times New Roman" w:eastAsia="標楷體" w:hAnsi="Times New Roman"/>
              </w:rPr>
            </w:pPr>
            <w:r w:rsidRPr="00F05B67">
              <w:rPr>
                <w:rFonts w:ascii="Times New Roman" w:eastAsia="標楷體" w:hAnsi="Times New Roman" w:hint="eastAsia"/>
              </w:rPr>
              <w:t>統計</w:t>
            </w:r>
            <w:r w:rsidRPr="00F05B67">
              <w:rPr>
                <w:rFonts w:ascii="Times New Roman" w:eastAsia="標楷體" w:hAnsi="Times New Roman"/>
              </w:rPr>
              <w:t>112</w:t>
            </w:r>
            <w:r w:rsidRPr="00F05B67">
              <w:rPr>
                <w:rFonts w:ascii="Times New Roman" w:eastAsia="標楷體" w:hAnsi="Times New Roman" w:hint="eastAsia"/>
              </w:rPr>
              <w:t>年</w:t>
            </w:r>
            <w:r w:rsidRPr="00F05B67">
              <w:rPr>
                <w:rFonts w:ascii="Times New Roman" w:eastAsia="標楷體" w:hAnsi="Times New Roman"/>
              </w:rPr>
              <w:t>1</w:t>
            </w:r>
            <w:r w:rsidRPr="00F05B67">
              <w:rPr>
                <w:rFonts w:ascii="Times New Roman" w:eastAsia="標楷體" w:hAnsi="Times New Roman" w:hint="eastAsia"/>
              </w:rPr>
              <w:t>至</w:t>
            </w:r>
            <w:r w:rsidRPr="00F05B67">
              <w:rPr>
                <w:rFonts w:ascii="Times New Roman" w:eastAsia="標楷體" w:hAnsi="Times New Roman"/>
              </w:rPr>
              <w:t>6</w:t>
            </w:r>
            <w:r w:rsidRPr="00F05B67">
              <w:rPr>
                <w:rFonts w:ascii="Times New Roman" w:eastAsia="標楷體" w:hAnsi="Times New Roman" w:hint="eastAsia"/>
              </w:rPr>
              <w:t>月</w:t>
            </w:r>
            <w:r w:rsidRPr="00F05B67">
              <w:rPr>
                <w:rFonts w:ascii="Times New Roman" w:eastAsia="標楷體" w:hAnsi="Times New Roman"/>
              </w:rPr>
              <w:t>e</w:t>
            </w:r>
            <w:r w:rsidRPr="00F05B67">
              <w:rPr>
                <w:rFonts w:ascii="Times New Roman" w:eastAsia="標楷體" w:hAnsi="Times New Roman" w:hint="eastAsia"/>
              </w:rPr>
              <w:t>化收車量達</w:t>
            </w:r>
            <w:r w:rsidRPr="00F05B67">
              <w:rPr>
                <w:rFonts w:ascii="Times New Roman" w:eastAsia="標楷體" w:hAnsi="Times New Roman"/>
              </w:rPr>
              <w:t>36</w:t>
            </w:r>
            <w:r w:rsidRPr="00F05B67">
              <w:rPr>
                <w:rFonts w:ascii="Times New Roman" w:eastAsia="標楷體" w:hAnsi="Times New Roman" w:hint="eastAsia"/>
              </w:rPr>
              <w:t>萬</w:t>
            </w:r>
            <w:r w:rsidRPr="00F05B67">
              <w:rPr>
                <w:rFonts w:ascii="Times New Roman" w:eastAsia="標楷體" w:hAnsi="Times New Roman"/>
              </w:rPr>
              <w:t>2,307</w:t>
            </w:r>
            <w:r w:rsidRPr="00F05B67">
              <w:rPr>
                <w:rFonts w:ascii="Times New Roman" w:eastAsia="標楷體" w:hAnsi="Times New Roman" w:hint="eastAsia"/>
              </w:rPr>
              <w:t>輛，</w:t>
            </w:r>
            <w:r w:rsidRPr="00F05B67">
              <w:rPr>
                <w:rFonts w:ascii="Times New Roman" w:eastAsia="標楷體" w:hAnsi="Times New Roman"/>
              </w:rPr>
              <w:t>e</w:t>
            </w:r>
            <w:r w:rsidRPr="00F05B67">
              <w:rPr>
                <w:rFonts w:ascii="Times New Roman" w:eastAsia="標楷體" w:hAnsi="Times New Roman" w:hint="eastAsia"/>
              </w:rPr>
              <w:t>化回收比例達</w:t>
            </w:r>
            <w:r w:rsidRPr="00F05B67">
              <w:rPr>
                <w:rFonts w:ascii="Times New Roman" w:eastAsia="標楷體" w:hAnsi="Times New Roman"/>
              </w:rPr>
              <w:t>99.2%</w:t>
            </w:r>
            <w:r w:rsidRPr="00F05B67">
              <w:rPr>
                <w:rFonts w:ascii="Times New Roman" w:eastAsia="標楷體" w:hAnsi="Times New Roman" w:hint="eastAsia"/>
              </w:rPr>
              <w:t>。雲端認證總件數達</w:t>
            </w:r>
            <w:r w:rsidRPr="00F05B67">
              <w:rPr>
                <w:rFonts w:ascii="Times New Roman" w:eastAsia="標楷體" w:hAnsi="Times New Roman"/>
              </w:rPr>
              <w:t>23</w:t>
            </w:r>
            <w:r w:rsidRPr="00F05B67">
              <w:rPr>
                <w:rFonts w:ascii="Times New Roman" w:eastAsia="標楷體" w:hAnsi="Times New Roman" w:hint="eastAsia"/>
              </w:rPr>
              <w:t>萬</w:t>
            </w:r>
            <w:r w:rsidRPr="00F05B67">
              <w:rPr>
                <w:rFonts w:ascii="Times New Roman" w:eastAsia="標楷體" w:hAnsi="Times New Roman"/>
              </w:rPr>
              <w:t>3,632</w:t>
            </w:r>
            <w:r w:rsidRPr="00F05B67">
              <w:rPr>
                <w:rFonts w:ascii="Times New Roman" w:eastAsia="標楷體" w:hAnsi="Times New Roman" w:hint="eastAsia"/>
              </w:rPr>
              <w:t>件，認證通過率達</w:t>
            </w:r>
            <w:r w:rsidRPr="00F05B67">
              <w:rPr>
                <w:rFonts w:ascii="Times New Roman" w:eastAsia="標楷體" w:hAnsi="Times New Roman" w:hint="eastAsia"/>
              </w:rPr>
              <w:t>97.8%</w:t>
            </w:r>
            <w:r w:rsidRPr="00F05B67">
              <w:rPr>
                <w:rFonts w:ascii="Times New Roman" w:eastAsia="標楷體" w:hAnsi="Times New Roman" w:hint="eastAsia"/>
              </w:rPr>
              <w:t>。廢車一站通服務</w:t>
            </w:r>
            <w:r w:rsidR="00456999" w:rsidRPr="00F05B67">
              <w:rPr>
                <w:rFonts w:ascii="Times New Roman" w:eastAsia="標楷體" w:hAnsi="Times New Roman" w:hint="eastAsia"/>
              </w:rPr>
              <w:t>平臺</w:t>
            </w:r>
            <w:r w:rsidRPr="00F05B67">
              <w:rPr>
                <w:rFonts w:ascii="Times New Roman" w:eastAsia="標楷體" w:hAnsi="Times New Roman" w:hint="eastAsia"/>
              </w:rPr>
              <w:t>累計申辦超過</w:t>
            </w:r>
            <w:r w:rsidRPr="00F05B67">
              <w:rPr>
                <w:rFonts w:ascii="Times New Roman" w:eastAsia="標楷體" w:hAnsi="Times New Roman" w:hint="eastAsia"/>
              </w:rPr>
              <w:t>35</w:t>
            </w:r>
            <w:r w:rsidRPr="00F05B67">
              <w:rPr>
                <w:rFonts w:ascii="Times New Roman" w:eastAsia="標楷體" w:hAnsi="Times New Roman" w:hint="eastAsia"/>
              </w:rPr>
              <w:t>萬</w:t>
            </w:r>
            <w:r w:rsidRPr="00F05B67">
              <w:rPr>
                <w:rFonts w:ascii="Times New Roman" w:eastAsia="標楷體" w:hAnsi="Times New Roman" w:hint="eastAsia"/>
              </w:rPr>
              <w:t>8,943</w:t>
            </w:r>
            <w:r w:rsidR="00CF4096" w:rsidRPr="00F05B67">
              <w:rPr>
                <w:rFonts w:ascii="Times New Roman" w:eastAsia="標楷體" w:hAnsi="Times New Roman" w:hint="eastAsia"/>
              </w:rPr>
              <w:t>件</w:t>
            </w:r>
            <w:r w:rsidRPr="00F05B67">
              <w:rPr>
                <w:rFonts w:ascii="Times New Roman" w:eastAsia="標楷體" w:hAnsi="Times New Roman" w:hint="eastAsia"/>
              </w:rPr>
              <w:t>，其中申請汽車</w:t>
            </w:r>
            <w:r w:rsidRPr="00F05B67">
              <w:rPr>
                <w:rFonts w:ascii="Times New Roman" w:eastAsia="標楷體" w:hAnsi="Times New Roman" w:hint="eastAsia"/>
              </w:rPr>
              <w:t>13</w:t>
            </w:r>
            <w:r w:rsidRPr="00F05B67">
              <w:rPr>
                <w:rFonts w:ascii="Times New Roman" w:eastAsia="標楷體" w:hAnsi="Times New Roman" w:hint="eastAsia"/>
              </w:rPr>
              <w:t>萬</w:t>
            </w:r>
            <w:r w:rsidRPr="00F05B67">
              <w:rPr>
                <w:rFonts w:ascii="Times New Roman" w:eastAsia="標楷體" w:hAnsi="Times New Roman" w:hint="eastAsia"/>
              </w:rPr>
              <w:t>5</w:t>
            </w:r>
            <w:r w:rsidRPr="00F05B67">
              <w:rPr>
                <w:rFonts w:ascii="Times New Roman" w:eastAsia="標楷體" w:hAnsi="Times New Roman"/>
              </w:rPr>
              <w:t>,</w:t>
            </w:r>
            <w:r w:rsidRPr="00F05B67">
              <w:rPr>
                <w:rFonts w:ascii="Times New Roman" w:eastAsia="標楷體" w:hAnsi="Times New Roman" w:hint="eastAsia"/>
              </w:rPr>
              <w:t>547</w:t>
            </w:r>
            <w:r w:rsidRPr="00F05B67">
              <w:rPr>
                <w:rFonts w:ascii="Times New Roman" w:eastAsia="標楷體" w:hAnsi="Times New Roman" w:hint="eastAsia"/>
              </w:rPr>
              <w:t>件及機車</w:t>
            </w:r>
            <w:r w:rsidRPr="00F05B67">
              <w:rPr>
                <w:rFonts w:ascii="Times New Roman" w:eastAsia="標楷體" w:hAnsi="Times New Roman" w:hint="eastAsia"/>
              </w:rPr>
              <w:t>22</w:t>
            </w:r>
            <w:r w:rsidRPr="00F05B67">
              <w:rPr>
                <w:rFonts w:ascii="Times New Roman" w:eastAsia="標楷體" w:hAnsi="Times New Roman" w:hint="eastAsia"/>
              </w:rPr>
              <w:t>萬</w:t>
            </w:r>
            <w:r w:rsidRPr="00F05B67">
              <w:rPr>
                <w:rFonts w:ascii="Times New Roman" w:eastAsia="標楷體" w:hAnsi="Times New Roman" w:hint="eastAsia"/>
              </w:rPr>
              <w:t>3</w:t>
            </w:r>
            <w:r w:rsidRPr="00F05B67">
              <w:rPr>
                <w:rFonts w:ascii="Times New Roman" w:eastAsia="標楷體" w:hAnsi="Times New Roman"/>
              </w:rPr>
              <w:t>,</w:t>
            </w:r>
            <w:r w:rsidRPr="00F05B67">
              <w:rPr>
                <w:rFonts w:ascii="Times New Roman" w:eastAsia="標楷體" w:hAnsi="Times New Roman" w:hint="eastAsia"/>
              </w:rPr>
              <w:t>396</w:t>
            </w:r>
            <w:r w:rsidRPr="00F05B67">
              <w:rPr>
                <w:rFonts w:ascii="Times New Roman" w:eastAsia="標楷體" w:hAnsi="Times New Roman" w:hint="eastAsia"/>
              </w:rPr>
              <w:t>件。</w:t>
            </w:r>
          </w:p>
          <w:p w14:paraId="7EDCF1C4" w14:textId="580C4D67" w:rsidR="005D3398" w:rsidRPr="00F05B67" w:rsidRDefault="005D3398" w:rsidP="00945E7A">
            <w:pPr>
              <w:pStyle w:val="a3"/>
              <w:spacing w:line="360" w:lineRule="exact"/>
              <w:ind w:leftChars="0" w:left="461" w:hangingChars="192" w:hanging="461"/>
              <w:jc w:val="both"/>
              <w:rPr>
                <w:rFonts w:ascii="Times New Roman" w:eastAsia="標楷體" w:hAnsi="Times New Roman"/>
              </w:rPr>
            </w:pPr>
            <w:r w:rsidRPr="00F05B67">
              <w:rPr>
                <w:rFonts w:ascii="Times New Roman" w:eastAsia="標楷體" w:hAnsi="Times New Roman" w:hint="eastAsia"/>
              </w:rPr>
              <w:t>五、電動車發展對回收處理體系影響暨精進廢車粉碎殘餘物</w:t>
            </w:r>
            <w:r w:rsidRPr="00F05B67">
              <w:rPr>
                <w:rFonts w:ascii="Times New Roman" w:eastAsia="標楷體" w:hAnsi="Times New Roman" w:hint="eastAsia"/>
              </w:rPr>
              <w:t>(ASR)</w:t>
            </w:r>
            <w:r w:rsidRPr="00F05B67">
              <w:rPr>
                <w:rFonts w:ascii="Times New Roman" w:eastAsia="標楷體" w:hAnsi="Times New Roman" w:hint="eastAsia"/>
              </w:rPr>
              <w:t>處理效能</w:t>
            </w:r>
          </w:p>
          <w:p w14:paraId="7D33F95D" w14:textId="77179BC9" w:rsidR="005D3398" w:rsidRPr="00F05B67" w:rsidRDefault="005D3398" w:rsidP="006F74AF">
            <w:pPr>
              <w:pStyle w:val="a3"/>
              <w:spacing w:line="360" w:lineRule="exact"/>
              <w:ind w:leftChars="0" w:left="449"/>
              <w:jc w:val="both"/>
              <w:rPr>
                <w:rFonts w:ascii="Times New Roman" w:eastAsia="標楷體" w:hAnsi="Times New Roman"/>
              </w:rPr>
            </w:pPr>
            <w:r w:rsidRPr="00F05B67">
              <w:rPr>
                <w:rFonts w:ascii="Times New Roman" w:eastAsia="標楷體" w:hAnsi="Times New Roman" w:hint="eastAsia"/>
              </w:rPr>
              <w:t>蒐集國外車輛責任業者參與回收機制（如日本等）及電動車回收作法。提交廢機動車輛疑似未登記業者</w:t>
            </w:r>
            <w:r w:rsidRPr="00F05B67">
              <w:rPr>
                <w:rFonts w:ascii="Times New Roman" w:eastAsia="標楷體" w:hAnsi="Times New Roman"/>
              </w:rPr>
              <w:t>10</w:t>
            </w:r>
            <w:r w:rsidRPr="00F05B67">
              <w:rPr>
                <w:rFonts w:ascii="Times New Roman" w:eastAsia="標楷體" w:hAnsi="Times New Roman" w:hint="eastAsia"/>
              </w:rPr>
              <w:t>家。實廠拆解</w:t>
            </w:r>
            <w:r w:rsidRPr="00F05B67">
              <w:rPr>
                <w:rFonts w:ascii="Times New Roman" w:eastAsia="標楷體" w:hAnsi="Times New Roman"/>
              </w:rPr>
              <w:t>1</w:t>
            </w:r>
            <w:r w:rsidRPr="00F05B67">
              <w:rPr>
                <w:rFonts w:ascii="Times New Roman" w:eastAsia="標楷體" w:hAnsi="Times New Roman" w:hint="eastAsia"/>
              </w:rPr>
              <w:t>台廢電動汽車、</w:t>
            </w:r>
            <w:r w:rsidRPr="00F05B67">
              <w:rPr>
                <w:rFonts w:ascii="Times New Roman" w:eastAsia="標楷體" w:hAnsi="Times New Roman"/>
              </w:rPr>
              <w:t>2</w:t>
            </w:r>
            <w:r w:rsidRPr="00F05B67">
              <w:rPr>
                <w:rFonts w:ascii="Times New Roman" w:eastAsia="標楷體" w:hAnsi="Times New Roman" w:hint="eastAsia"/>
              </w:rPr>
              <w:t>台廢電動機車及</w:t>
            </w:r>
            <w:r w:rsidRPr="00F05B67">
              <w:rPr>
                <w:rFonts w:ascii="Times New Roman" w:eastAsia="標楷體" w:hAnsi="Times New Roman"/>
              </w:rPr>
              <w:t>5</w:t>
            </w:r>
            <w:r w:rsidRPr="00F05B67">
              <w:rPr>
                <w:rFonts w:ascii="Times New Roman" w:eastAsia="標楷體" w:hAnsi="Times New Roman" w:hint="eastAsia"/>
              </w:rPr>
              <w:t>台廢微型電動二輪車，以掌握組成成分。調查</w:t>
            </w:r>
            <w:r w:rsidRPr="00F05B67">
              <w:rPr>
                <w:rFonts w:ascii="Times New Roman" w:eastAsia="標楷體" w:hAnsi="Times New Roman"/>
              </w:rPr>
              <w:t>1</w:t>
            </w:r>
            <w:r w:rsidRPr="00F05B67">
              <w:rPr>
                <w:rFonts w:ascii="Times New Roman" w:eastAsia="標楷體" w:hAnsi="Times New Roman" w:hint="eastAsia"/>
              </w:rPr>
              <w:t>月</w:t>
            </w:r>
            <w:r w:rsidRPr="00F05B67">
              <w:rPr>
                <w:rFonts w:ascii="Times New Roman" w:eastAsia="標楷體" w:hAnsi="Times New Roman"/>
              </w:rPr>
              <w:t>~6</w:t>
            </w:r>
            <w:r w:rsidRPr="00F05B67">
              <w:rPr>
                <w:rFonts w:ascii="Times New Roman" w:eastAsia="標楷體" w:hAnsi="Times New Roman" w:hint="eastAsia"/>
              </w:rPr>
              <w:t>月處理業</w:t>
            </w:r>
            <w:r w:rsidRPr="00F05B67">
              <w:rPr>
                <w:rFonts w:ascii="Times New Roman" w:eastAsia="標楷體" w:hAnsi="Times New Roman"/>
              </w:rPr>
              <w:t>ASR</w:t>
            </w:r>
            <w:r w:rsidRPr="00F05B67">
              <w:rPr>
                <w:rFonts w:ascii="Times New Roman" w:eastAsia="標楷體" w:hAnsi="Times New Roman" w:hint="eastAsia"/>
              </w:rPr>
              <w:t>能資源化設施推動進度。提交第</w:t>
            </w:r>
            <w:r w:rsidRPr="00F05B67">
              <w:rPr>
                <w:rFonts w:ascii="Times New Roman" w:eastAsia="標楷體" w:hAnsi="Times New Roman"/>
              </w:rPr>
              <w:t>1</w:t>
            </w:r>
            <w:r w:rsidRPr="00F05B67">
              <w:rPr>
                <w:rFonts w:ascii="Times New Roman" w:eastAsia="標楷體" w:hAnsi="Times New Roman" w:hint="eastAsia"/>
              </w:rPr>
              <w:t>季廢車</w:t>
            </w:r>
            <w:r w:rsidRPr="00F05B67">
              <w:rPr>
                <w:rFonts w:ascii="Times New Roman" w:eastAsia="標楷體" w:hAnsi="Times New Roman"/>
              </w:rPr>
              <w:t>ASR</w:t>
            </w:r>
            <w:r w:rsidRPr="00F05B67">
              <w:rPr>
                <w:rFonts w:ascii="Times New Roman" w:eastAsia="標楷體" w:hAnsi="Times New Roman" w:hint="eastAsia"/>
              </w:rPr>
              <w:t>物理組成調查報告。</w:t>
            </w:r>
          </w:p>
          <w:p w14:paraId="51CD0362" w14:textId="16990363" w:rsidR="005D3398" w:rsidRPr="00F05B67" w:rsidRDefault="005D3398" w:rsidP="00B15C72">
            <w:pPr>
              <w:pStyle w:val="a3"/>
              <w:numPr>
                <w:ilvl w:val="0"/>
                <w:numId w:val="38"/>
              </w:numPr>
              <w:spacing w:line="360" w:lineRule="exact"/>
              <w:ind w:leftChars="0"/>
              <w:jc w:val="both"/>
              <w:rPr>
                <w:rFonts w:ascii="Times New Roman" w:eastAsia="標楷體" w:hAnsi="Times New Roman"/>
              </w:rPr>
            </w:pPr>
            <w:r w:rsidRPr="00F05B67">
              <w:rPr>
                <w:rFonts w:ascii="Times New Roman" w:eastAsia="標楷體" w:hAnsi="Times New Roman" w:hint="eastAsia"/>
              </w:rPr>
              <w:t>廢機動車輛回收獎勵金</w:t>
            </w:r>
            <w:r w:rsidRPr="00F05B67">
              <w:rPr>
                <w:rFonts w:ascii="Times New Roman" w:eastAsia="標楷體" w:hAnsi="Times New Roman" w:hint="eastAsia"/>
              </w:rPr>
              <w:t>112</w:t>
            </w:r>
            <w:r w:rsidRPr="00F05B67">
              <w:rPr>
                <w:rFonts w:ascii="Times New Roman" w:eastAsia="標楷體" w:hAnsi="Times New Roman" w:hint="eastAsia"/>
              </w:rPr>
              <w:t>年</w:t>
            </w:r>
            <w:r w:rsidRPr="00F05B67">
              <w:rPr>
                <w:rFonts w:ascii="Times New Roman" w:eastAsia="標楷體" w:hAnsi="Times New Roman" w:hint="eastAsia"/>
              </w:rPr>
              <w:t>1</w:t>
            </w:r>
            <w:r w:rsidRPr="00F05B67">
              <w:rPr>
                <w:rFonts w:ascii="Times New Roman" w:eastAsia="標楷體" w:hAnsi="Times New Roman" w:hint="eastAsia"/>
              </w:rPr>
              <w:t>至</w:t>
            </w:r>
            <w:r w:rsidRPr="00F05B67">
              <w:rPr>
                <w:rFonts w:ascii="Times New Roman" w:eastAsia="標楷體" w:hAnsi="Times New Roman" w:hint="eastAsia"/>
              </w:rPr>
              <w:t>6</w:t>
            </w:r>
            <w:r w:rsidRPr="00F05B67">
              <w:rPr>
                <w:rFonts w:ascii="Times New Roman" w:eastAsia="標楷體" w:hAnsi="Times New Roman" w:hint="eastAsia"/>
              </w:rPr>
              <w:t>月審核執行撥款</w:t>
            </w:r>
            <w:r w:rsidRPr="00F05B67">
              <w:rPr>
                <w:rFonts w:ascii="Times New Roman" w:eastAsia="標楷體" w:hAnsi="Times New Roman" w:hint="eastAsia"/>
              </w:rPr>
              <w:t>31</w:t>
            </w:r>
            <w:r w:rsidRPr="00F05B67">
              <w:rPr>
                <w:rFonts w:ascii="Times New Roman" w:eastAsia="標楷體" w:hAnsi="Times New Roman" w:hint="eastAsia"/>
              </w:rPr>
              <w:t>萬</w:t>
            </w:r>
            <w:r w:rsidRPr="00F05B67">
              <w:rPr>
                <w:rFonts w:ascii="Times New Roman" w:eastAsia="標楷體" w:hAnsi="Times New Roman" w:hint="eastAsia"/>
              </w:rPr>
              <w:t>1</w:t>
            </w:r>
            <w:r w:rsidRPr="00F05B67">
              <w:rPr>
                <w:rFonts w:ascii="Times New Roman" w:eastAsia="標楷體" w:hAnsi="Times New Roman"/>
              </w:rPr>
              <w:t>,</w:t>
            </w:r>
            <w:r w:rsidRPr="00F05B67">
              <w:rPr>
                <w:rFonts w:ascii="Times New Roman" w:eastAsia="標楷體" w:hAnsi="Times New Roman" w:hint="eastAsia"/>
              </w:rPr>
              <w:t>758</w:t>
            </w:r>
            <w:r w:rsidRPr="00F05B67">
              <w:rPr>
                <w:rFonts w:ascii="Times New Roman" w:eastAsia="標楷體" w:hAnsi="Times New Roman" w:hint="eastAsia"/>
              </w:rPr>
              <w:t>件，線上申請率達</w:t>
            </w:r>
            <w:r w:rsidRPr="00F05B67">
              <w:rPr>
                <w:rFonts w:ascii="Times New Roman" w:eastAsia="標楷體" w:hAnsi="Times New Roman"/>
              </w:rPr>
              <w:t>97.7%</w:t>
            </w:r>
            <w:r w:rsidRPr="00F05B67">
              <w:rPr>
                <w:rFonts w:ascii="Times New Roman" w:eastAsia="標楷體" w:hAnsi="Times New Roman" w:hint="eastAsia"/>
              </w:rPr>
              <w:t>。</w:t>
            </w:r>
          </w:p>
          <w:p w14:paraId="6EC960F8" w14:textId="77777777" w:rsidR="005D3398" w:rsidRPr="00F05B67" w:rsidRDefault="005D3398" w:rsidP="00B15C72">
            <w:pPr>
              <w:pStyle w:val="a3"/>
              <w:numPr>
                <w:ilvl w:val="0"/>
                <w:numId w:val="38"/>
              </w:numPr>
              <w:spacing w:line="360" w:lineRule="exact"/>
              <w:ind w:leftChars="0"/>
              <w:jc w:val="both"/>
              <w:rPr>
                <w:rFonts w:ascii="Times New Roman" w:eastAsia="標楷體" w:hAnsi="Times New Roman"/>
                <w:kern w:val="2000"/>
                <w:szCs w:val="24"/>
              </w:rPr>
            </w:pPr>
            <w:r w:rsidRPr="00F05B67">
              <w:rPr>
                <w:rFonts w:ascii="Times New Roman" w:eastAsia="標楷體" w:hAnsi="Times New Roman" w:hint="eastAsia"/>
              </w:rPr>
              <w:t>推動執行機關源頭減量及資源回收管理</w:t>
            </w:r>
          </w:p>
          <w:p w14:paraId="4DF26D14" w14:textId="30D6C7C4" w:rsidR="005D3398" w:rsidRPr="00F05B67" w:rsidRDefault="005D3398" w:rsidP="00041E00">
            <w:pPr>
              <w:pStyle w:val="a3"/>
              <w:spacing w:line="360" w:lineRule="exact"/>
              <w:ind w:leftChars="0"/>
              <w:jc w:val="both"/>
              <w:rPr>
                <w:rFonts w:ascii="Times New Roman" w:eastAsia="標楷體" w:hAnsi="Times New Roman"/>
                <w:kern w:val="2000"/>
                <w:szCs w:val="24"/>
              </w:rPr>
            </w:pPr>
            <w:r w:rsidRPr="00F05B67">
              <w:rPr>
                <w:rFonts w:ascii="Times New Roman" w:eastAsia="標楷體" w:hAnsi="Times New Roman" w:hint="eastAsia"/>
                <w:kern w:val="2000"/>
                <w:szCs w:val="24"/>
              </w:rPr>
              <w:t>訂定</w:t>
            </w:r>
            <w:r w:rsidRPr="00F05B67">
              <w:rPr>
                <w:rFonts w:ascii="Times New Roman" w:eastAsia="標楷體" w:hAnsi="Times New Roman" w:hint="eastAsia"/>
                <w:kern w:val="2000"/>
                <w:szCs w:val="24"/>
              </w:rPr>
              <w:t>113</w:t>
            </w:r>
            <w:r w:rsidRPr="00F05B67">
              <w:rPr>
                <w:rFonts w:ascii="Times New Roman" w:eastAsia="標楷體" w:hAnsi="Times New Roman" w:hint="eastAsia"/>
                <w:kern w:val="2000"/>
                <w:szCs w:val="24"/>
              </w:rPr>
              <w:t>年執行機關源頭減量及資源循環補助計畫</w:t>
            </w:r>
            <w:r w:rsidRPr="00F05B67">
              <w:rPr>
                <w:rFonts w:ascii="Times New Roman" w:eastAsia="標楷體" w:hAnsi="Times New Roman"/>
                <w:kern w:val="2000"/>
                <w:szCs w:val="24"/>
              </w:rPr>
              <w:t>，</w:t>
            </w:r>
            <w:r w:rsidRPr="00F05B67">
              <w:rPr>
                <w:rFonts w:ascii="Times New Roman" w:eastAsia="標楷體" w:hAnsi="Times New Roman"/>
              </w:rPr>
              <w:t>以及</w:t>
            </w:r>
            <w:r w:rsidRPr="00F05B67">
              <w:rPr>
                <w:rFonts w:ascii="Times New Roman" w:eastAsia="標楷體" w:hAnsi="Times New Roman" w:hint="eastAsia"/>
                <w:kern w:val="2000"/>
                <w:szCs w:val="24"/>
              </w:rPr>
              <w:t>換購低污染資源回收車補助計畫</w:t>
            </w:r>
            <w:r w:rsidRPr="00F05B67">
              <w:rPr>
                <w:rFonts w:ascii="Times New Roman" w:eastAsia="標楷體" w:hAnsi="Times New Roman"/>
                <w:kern w:val="2000"/>
                <w:szCs w:val="24"/>
              </w:rPr>
              <w:t>。</w:t>
            </w:r>
            <w:r w:rsidRPr="00F05B67">
              <w:rPr>
                <w:rFonts w:ascii="Times New Roman" w:eastAsia="標楷體" w:hAnsi="Times New Roman" w:hint="eastAsia"/>
                <w:kern w:val="2000"/>
                <w:szCs w:val="24"/>
              </w:rPr>
              <w:t>為掌握各縣市資源回收物堆置情形，於</w:t>
            </w:r>
            <w:r w:rsidRPr="00F05B67">
              <w:rPr>
                <w:rFonts w:ascii="Times New Roman" w:eastAsia="標楷體" w:hAnsi="Times New Roman"/>
                <w:kern w:val="2000"/>
                <w:szCs w:val="24"/>
              </w:rPr>
              <w:t>112</w:t>
            </w:r>
            <w:r w:rsidRPr="00F05B67">
              <w:rPr>
                <w:rFonts w:ascii="Times New Roman" w:eastAsia="標楷體" w:hAnsi="Times New Roman" w:hint="eastAsia"/>
                <w:kern w:val="2000"/>
                <w:szCs w:val="24"/>
              </w:rPr>
              <w:t>年</w:t>
            </w:r>
            <w:r w:rsidRPr="00F05B67">
              <w:rPr>
                <w:rFonts w:ascii="Times New Roman" w:eastAsia="標楷體" w:hAnsi="Times New Roman"/>
                <w:kern w:val="2000"/>
                <w:szCs w:val="24"/>
              </w:rPr>
              <w:t>3</w:t>
            </w:r>
            <w:r w:rsidRPr="00F05B67">
              <w:rPr>
                <w:rFonts w:ascii="Times New Roman" w:eastAsia="標楷體" w:hAnsi="Times New Roman" w:hint="eastAsia"/>
                <w:kern w:val="2000"/>
                <w:szCs w:val="24"/>
              </w:rPr>
              <w:t>月及</w:t>
            </w:r>
            <w:r w:rsidRPr="00F05B67">
              <w:rPr>
                <w:rFonts w:ascii="Times New Roman" w:eastAsia="標楷體" w:hAnsi="Times New Roman"/>
                <w:kern w:val="2000"/>
                <w:szCs w:val="24"/>
              </w:rPr>
              <w:t>6</w:t>
            </w:r>
            <w:r w:rsidRPr="00F05B67">
              <w:rPr>
                <w:rFonts w:ascii="Times New Roman" w:eastAsia="標楷體" w:hAnsi="Times New Roman" w:hint="eastAsia"/>
                <w:kern w:val="2000"/>
                <w:szCs w:val="24"/>
              </w:rPr>
              <w:t>月進行調查，並規劃建立貯存場囤積預警系統。</w:t>
            </w:r>
          </w:p>
          <w:p w14:paraId="7D372287" w14:textId="77777777" w:rsidR="005D3398" w:rsidRPr="00F05B67" w:rsidRDefault="005D3398" w:rsidP="00B15C72">
            <w:pPr>
              <w:pStyle w:val="a3"/>
              <w:numPr>
                <w:ilvl w:val="0"/>
                <w:numId w:val="38"/>
              </w:numPr>
              <w:spacing w:line="360" w:lineRule="exact"/>
              <w:ind w:leftChars="0"/>
              <w:jc w:val="both"/>
              <w:rPr>
                <w:rFonts w:ascii="Times New Roman" w:eastAsia="標楷體" w:hAnsi="Times New Roman"/>
                <w:kern w:val="2000"/>
                <w:szCs w:val="24"/>
              </w:rPr>
            </w:pPr>
            <w:r w:rsidRPr="00F05B67">
              <w:rPr>
                <w:rFonts w:ascii="Times New Roman" w:eastAsia="標楷體" w:hAnsi="Times New Roman" w:hint="eastAsia"/>
              </w:rPr>
              <w:t>推動廢床墊多元回收處理體系精進策略</w:t>
            </w:r>
          </w:p>
          <w:p w14:paraId="3ABA66BF" w14:textId="6C25B008" w:rsidR="005D3398" w:rsidRPr="00F05B67" w:rsidRDefault="005D3398" w:rsidP="00041E00">
            <w:pPr>
              <w:pStyle w:val="a3"/>
              <w:spacing w:line="360" w:lineRule="exact"/>
              <w:ind w:leftChars="0"/>
              <w:jc w:val="both"/>
              <w:rPr>
                <w:rFonts w:ascii="Times New Roman" w:eastAsia="標楷體" w:hAnsi="Times New Roman"/>
              </w:rPr>
            </w:pPr>
            <w:r w:rsidRPr="00F05B67">
              <w:rPr>
                <w:rFonts w:ascii="Times New Roman" w:eastAsia="標楷體" w:hAnsi="Times New Roman" w:hint="eastAsia"/>
              </w:rPr>
              <w:t>已調查掌握廢彈簧床墊收運管道及基礎量能，並依專家諮詢會委員建議，朝向</w:t>
            </w:r>
            <w:r w:rsidRPr="00F05B67">
              <w:rPr>
                <w:rFonts w:ascii="Times New Roman" w:eastAsia="標楷體" w:hAnsi="Times New Roman"/>
              </w:rPr>
              <w:t>4</w:t>
            </w:r>
            <w:r w:rsidRPr="00F05B67">
              <w:rPr>
                <w:rFonts w:ascii="Times New Roman" w:eastAsia="標楷體" w:hAnsi="Times New Roman" w:hint="eastAsia"/>
              </w:rPr>
              <w:t>種多元便民回收管道，評估建立誘因機制，包括由清潔隊收運自行廠內處理、清潔隊收運委外進廠處理業場所處理等做法。</w:t>
            </w:r>
          </w:p>
          <w:p w14:paraId="7CDF1698" w14:textId="461F10C4" w:rsidR="005D3398" w:rsidRPr="00F05B67" w:rsidRDefault="005D3398" w:rsidP="00B15C72">
            <w:pPr>
              <w:pStyle w:val="a3"/>
              <w:numPr>
                <w:ilvl w:val="0"/>
                <w:numId w:val="38"/>
              </w:numPr>
              <w:spacing w:line="360" w:lineRule="exact"/>
              <w:ind w:leftChars="0"/>
              <w:jc w:val="both"/>
              <w:rPr>
                <w:rFonts w:ascii="Times New Roman" w:eastAsia="標楷體" w:hAnsi="Times New Roman"/>
                <w:kern w:val="2000"/>
                <w:szCs w:val="24"/>
              </w:rPr>
            </w:pPr>
            <w:r w:rsidRPr="00F05B67">
              <w:rPr>
                <w:rFonts w:ascii="Times New Roman" w:eastAsia="標楷體" w:hAnsi="Times New Roman" w:hint="eastAsia"/>
              </w:rPr>
              <w:lastRenderedPageBreak/>
              <w:t>一次用產品源頭減量規劃及推動</w:t>
            </w:r>
          </w:p>
          <w:p w14:paraId="5F7E1879" w14:textId="284AEA0D" w:rsidR="005D3398" w:rsidRPr="00F05B67" w:rsidRDefault="005D3398" w:rsidP="00041E00">
            <w:pPr>
              <w:pStyle w:val="a3"/>
              <w:spacing w:line="360" w:lineRule="exact"/>
              <w:ind w:leftChars="0" w:left="496"/>
              <w:jc w:val="both"/>
              <w:rPr>
                <w:rFonts w:ascii="Times New Roman" w:eastAsia="標楷體" w:hAnsi="Times New Roman"/>
              </w:rPr>
            </w:pPr>
            <w:r w:rsidRPr="00F05B67">
              <w:rPr>
                <w:rFonts w:ascii="Times New Roman" w:eastAsia="標楷體" w:hAnsi="Times New Roman" w:hint="eastAsia"/>
              </w:rPr>
              <w:t>112</w:t>
            </w:r>
            <w:r w:rsidRPr="00F05B67">
              <w:rPr>
                <w:rFonts w:ascii="Times New Roman" w:eastAsia="標楷體" w:hAnsi="Times New Roman" w:hint="eastAsia"/>
              </w:rPr>
              <w:t>年</w:t>
            </w:r>
            <w:r w:rsidRPr="00F05B67">
              <w:rPr>
                <w:rFonts w:ascii="Times New Roman" w:eastAsia="標楷體" w:hAnsi="Times New Roman"/>
              </w:rPr>
              <w:t>6</w:t>
            </w:r>
            <w:r w:rsidRPr="00F05B67">
              <w:rPr>
                <w:rFonts w:ascii="Times New Roman" w:eastAsia="標楷體" w:hAnsi="Times New Roman"/>
              </w:rPr>
              <w:t>月</w:t>
            </w:r>
            <w:r w:rsidRPr="00F05B67">
              <w:rPr>
                <w:rFonts w:ascii="Times New Roman" w:eastAsia="標楷體" w:hAnsi="Times New Roman"/>
              </w:rPr>
              <w:t>29</w:t>
            </w:r>
            <w:r w:rsidRPr="00F05B67">
              <w:rPr>
                <w:rFonts w:ascii="Times New Roman" w:eastAsia="標楷體" w:hAnsi="Times New Roman"/>
              </w:rPr>
              <w:t>日正式公告推動免洗餐具修法納管生物可分解塑膠材質。推動立法，要求旅宿業不提供小容量</w:t>
            </w:r>
            <w:bookmarkStart w:id="0" w:name="_Hlk132361674"/>
            <w:r w:rsidRPr="00F05B67">
              <w:rPr>
                <w:rFonts w:ascii="Times New Roman" w:eastAsia="標楷體" w:hAnsi="Times New Roman"/>
              </w:rPr>
              <w:t>液態盥洗及保養用品</w:t>
            </w:r>
            <w:bookmarkEnd w:id="0"/>
            <w:r w:rsidRPr="00F05B67">
              <w:rPr>
                <w:rFonts w:ascii="Times New Roman" w:eastAsia="標楷體" w:hAnsi="Times New Roman"/>
              </w:rPr>
              <w:t>，並</w:t>
            </w:r>
            <w:r w:rsidRPr="00F05B67">
              <w:rPr>
                <w:rFonts w:ascii="Times New Roman" w:eastAsia="標楷體" w:hAnsi="Times New Roman" w:hint="eastAsia"/>
              </w:rPr>
              <w:t>不得於營業場所陳列個人衛生用品供消費者自由取用。以法令要求連鎖便利商店及連鎖速食店應提供循環杯借用服務，目前已有</w:t>
            </w:r>
            <w:r w:rsidRPr="00F05B67">
              <w:rPr>
                <w:rFonts w:ascii="Times New Roman" w:eastAsia="標楷體" w:hAnsi="Times New Roman" w:hint="eastAsia"/>
              </w:rPr>
              <w:t>1,491</w:t>
            </w:r>
            <w:r w:rsidRPr="00F05B67">
              <w:rPr>
                <w:rFonts w:ascii="Times New Roman" w:eastAsia="標楷體" w:hAnsi="Times New Roman" w:hint="eastAsia"/>
              </w:rPr>
              <w:t>家業者提供。</w:t>
            </w:r>
          </w:p>
          <w:p w14:paraId="5EBFF2B5" w14:textId="77777777" w:rsidR="005D3398" w:rsidRPr="00F05B67" w:rsidRDefault="005D3398" w:rsidP="00B15C72">
            <w:pPr>
              <w:pStyle w:val="a3"/>
              <w:numPr>
                <w:ilvl w:val="0"/>
                <w:numId w:val="38"/>
              </w:numPr>
              <w:spacing w:line="360" w:lineRule="exact"/>
              <w:ind w:leftChars="0"/>
              <w:jc w:val="both"/>
              <w:rPr>
                <w:rFonts w:ascii="Times New Roman" w:eastAsia="標楷體" w:hAnsi="Times New Roman"/>
                <w:kern w:val="2000"/>
                <w:szCs w:val="24"/>
              </w:rPr>
            </w:pPr>
            <w:r w:rsidRPr="00F05B67">
              <w:rPr>
                <w:rFonts w:ascii="Times New Roman" w:eastAsia="標楷體" w:hAnsi="Times New Roman" w:hint="eastAsia"/>
              </w:rPr>
              <w:t>容器商品循環設計與責任業者精進管理</w:t>
            </w:r>
          </w:p>
          <w:p w14:paraId="5D01BB27" w14:textId="308DBDF0" w:rsidR="005D3398" w:rsidRPr="00F05B67" w:rsidRDefault="005D3398" w:rsidP="00D0021B">
            <w:pPr>
              <w:pStyle w:val="a3"/>
              <w:spacing w:line="360" w:lineRule="exact"/>
              <w:ind w:leftChars="0"/>
              <w:jc w:val="both"/>
              <w:rPr>
                <w:rFonts w:ascii="Times New Roman" w:eastAsia="標楷體" w:hAnsi="Times New Roman"/>
              </w:rPr>
            </w:pPr>
            <w:r w:rsidRPr="00F05B67">
              <w:rPr>
                <w:rFonts w:ascii="Times New Roman" w:eastAsia="標楷體" w:hAnsi="Times New Roman" w:hint="eastAsia"/>
              </w:rPr>
              <w:t>112</w:t>
            </w:r>
            <w:r w:rsidRPr="00F05B67">
              <w:rPr>
                <w:rFonts w:ascii="Times New Roman" w:eastAsia="標楷體" w:hAnsi="Times New Roman" w:hint="eastAsia"/>
              </w:rPr>
              <w:t>年</w:t>
            </w:r>
            <w:r w:rsidRPr="00F05B67">
              <w:rPr>
                <w:rFonts w:ascii="Times New Roman" w:eastAsia="標楷體" w:hAnsi="Times New Roman" w:hint="eastAsia"/>
              </w:rPr>
              <w:t>5</w:t>
            </w:r>
            <w:r w:rsidRPr="00F05B67">
              <w:rPr>
                <w:rFonts w:ascii="Times New Roman" w:eastAsia="標楷體" w:hAnsi="Times New Roman" w:hint="eastAsia"/>
              </w:rPr>
              <w:t>月</w:t>
            </w:r>
            <w:r w:rsidRPr="00F05B67">
              <w:rPr>
                <w:rFonts w:ascii="Times New Roman" w:eastAsia="標楷體" w:hAnsi="Times New Roman" w:hint="eastAsia"/>
              </w:rPr>
              <w:t>19</w:t>
            </w:r>
            <w:r w:rsidRPr="00F05B67">
              <w:rPr>
                <w:rFonts w:ascii="Times New Roman" w:eastAsia="標楷體" w:hAnsi="Times New Roman" w:hint="eastAsia"/>
              </w:rPr>
              <w:t>日公告修正「物品或其包裝容器及其應負回收清除處理責任之業者範圍」，將「塑膠襯墊」、「泡殼」納入應回收廢棄物；其責任業者登記、申報及繳費責任，於</w:t>
            </w:r>
            <w:r w:rsidRPr="00F05B67">
              <w:rPr>
                <w:rFonts w:ascii="Times New Roman" w:eastAsia="標楷體" w:hAnsi="Times New Roman"/>
              </w:rPr>
              <w:t>114</w:t>
            </w:r>
            <w:r w:rsidRPr="00F05B67">
              <w:rPr>
                <w:rFonts w:ascii="Times New Roman" w:eastAsia="標楷體" w:hAnsi="Times New Roman" w:hint="eastAsia"/>
              </w:rPr>
              <w:t>年</w:t>
            </w:r>
            <w:r w:rsidRPr="00F05B67">
              <w:rPr>
                <w:rFonts w:ascii="Times New Roman" w:eastAsia="標楷體" w:hAnsi="Times New Roman"/>
              </w:rPr>
              <w:t>5</w:t>
            </w:r>
            <w:r w:rsidRPr="00F05B67">
              <w:rPr>
                <w:rFonts w:ascii="Times New Roman" w:eastAsia="標楷體" w:hAnsi="Times New Roman"/>
              </w:rPr>
              <w:t>月</w:t>
            </w:r>
            <w:r w:rsidRPr="00F05B67">
              <w:rPr>
                <w:rFonts w:ascii="Times New Roman" w:eastAsia="標楷體" w:hAnsi="Times New Roman" w:hint="eastAsia"/>
              </w:rPr>
              <w:t>施行。</w:t>
            </w:r>
          </w:p>
          <w:p w14:paraId="48BC6845" w14:textId="1E6DA409" w:rsidR="005D3398" w:rsidRPr="00F05B67" w:rsidRDefault="005D3398" w:rsidP="00B15C72">
            <w:pPr>
              <w:pStyle w:val="a3"/>
              <w:numPr>
                <w:ilvl w:val="0"/>
                <w:numId w:val="38"/>
              </w:numPr>
              <w:spacing w:line="360" w:lineRule="exact"/>
              <w:ind w:leftChars="0" w:left="746" w:hanging="746"/>
              <w:jc w:val="both"/>
              <w:rPr>
                <w:rFonts w:ascii="Times New Roman" w:eastAsia="標楷體" w:hAnsi="Times New Roman"/>
                <w:kern w:val="2000"/>
                <w:szCs w:val="24"/>
              </w:rPr>
            </w:pPr>
            <w:r w:rsidRPr="00F05B67">
              <w:rPr>
                <w:rFonts w:ascii="Times New Roman" w:eastAsia="標楷體" w:hAnsi="Times New Roman" w:hint="eastAsia"/>
              </w:rPr>
              <w:t>資源垃圾回收處理後衍生廢棄物流向媒合去化</w:t>
            </w:r>
          </w:p>
          <w:p w14:paraId="6F3AB4C0" w14:textId="1ECB8C09" w:rsidR="005D3398" w:rsidRPr="00F05B67" w:rsidRDefault="005D3398" w:rsidP="00D0021B">
            <w:pPr>
              <w:pStyle w:val="a3"/>
              <w:spacing w:line="360" w:lineRule="exact"/>
              <w:ind w:leftChars="0" w:left="746"/>
              <w:jc w:val="both"/>
              <w:rPr>
                <w:rFonts w:ascii="Times New Roman" w:eastAsia="標楷體" w:hAnsi="Times New Roman"/>
              </w:rPr>
            </w:pPr>
            <w:r w:rsidRPr="00F05B67">
              <w:rPr>
                <w:rFonts w:ascii="Times New Roman" w:eastAsia="標楷體" w:hAnsi="Times New Roman" w:hint="eastAsia"/>
              </w:rPr>
              <w:t>媒合</w:t>
            </w:r>
            <w:r w:rsidRPr="00F05B67">
              <w:rPr>
                <w:rFonts w:ascii="Times New Roman" w:eastAsia="標楷體" w:hAnsi="Times New Roman"/>
              </w:rPr>
              <w:t>17</w:t>
            </w:r>
            <w:r w:rsidRPr="00F05B67">
              <w:rPr>
                <w:rFonts w:ascii="Times New Roman" w:eastAsia="標楷體" w:hAnsi="Times New Roman" w:hint="eastAsia"/>
              </w:rPr>
              <w:t>家廢塑膠容器處理業衍生廢塑膠</w:t>
            </w:r>
            <w:r w:rsidRPr="00F05B67">
              <w:rPr>
                <w:rFonts w:ascii="Times New Roman" w:eastAsia="標楷體" w:hAnsi="Times New Roman"/>
              </w:rPr>
              <w:t>1.33</w:t>
            </w:r>
            <w:r w:rsidRPr="00F05B67">
              <w:rPr>
                <w:rFonts w:ascii="Times New Roman" w:eastAsia="標楷體" w:hAnsi="Times New Roman" w:hint="eastAsia"/>
              </w:rPr>
              <w:t>萬公噸</w:t>
            </w:r>
            <w:r w:rsidRPr="00F05B67">
              <w:rPr>
                <w:rFonts w:ascii="Times New Roman" w:eastAsia="標楷體" w:hAnsi="Times New Roman"/>
              </w:rPr>
              <w:t>(67</w:t>
            </w:r>
            <w:r w:rsidRPr="00F05B67">
              <w:rPr>
                <w:rFonts w:ascii="Times New Roman" w:eastAsia="標楷體" w:hAnsi="Times New Roman" w:hint="eastAsia"/>
              </w:rPr>
              <w:t>%</w:t>
            </w:r>
            <w:r w:rsidRPr="00F05B67">
              <w:rPr>
                <w:rFonts w:ascii="Times New Roman" w:eastAsia="標楷體" w:hAnsi="Times New Roman"/>
              </w:rPr>
              <w:t>)</w:t>
            </w:r>
            <w:r w:rsidRPr="00F05B67">
              <w:rPr>
                <w:rFonts w:ascii="Times New Roman" w:eastAsia="標楷體" w:hAnsi="Times New Roman" w:hint="eastAsia"/>
              </w:rPr>
              <w:t>製成</w:t>
            </w:r>
            <w:r w:rsidRPr="00F05B67">
              <w:rPr>
                <w:rFonts w:ascii="Times New Roman" w:eastAsia="標楷體" w:hAnsi="Times New Roman"/>
              </w:rPr>
              <w:t>SRF</w:t>
            </w:r>
            <w:r w:rsidRPr="00F05B67">
              <w:rPr>
                <w:rFonts w:ascii="Times New Roman" w:eastAsia="標楷體" w:hAnsi="Times New Roman" w:hint="eastAsia"/>
              </w:rPr>
              <w:t>能源回收。完成「資源回收處理衍生廢棄物媒合去化</w:t>
            </w:r>
            <w:r w:rsidR="00456999" w:rsidRPr="00F05B67">
              <w:rPr>
                <w:rFonts w:ascii="Times New Roman" w:eastAsia="標楷體" w:hAnsi="Times New Roman" w:hint="eastAsia"/>
              </w:rPr>
              <w:t>平臺</w:t>
            </w:r>
            <w:r w:rsidRPr="00F05B67">
              <w:rPr>
                <w:rFonts w:ascii="Times New Roman" w:eastAsia="標楷體" w:hAnsi="Times New Roman" w:hint="eastAsia"/>
              </w:rPr>
              <w:t>」試行網站初稿。完成</w:t>
            </w:r>
            <w:r w:rsidRPr="00F05B67">
              <w:rPr>
                <w:rFonts w:ascii="Times New Roman" w:eastAsia="標楷體" w:hAnsi="Times New Roman"/>
              </w:rPr>
              <w:t>2</w:t>
            </w:r>
            <w:r w:rsidRPr="00F05B67">
              <w:rPr>
                <w:rFonts w:ascii="Times New Roman" w:eastAsia="標楷體" w:hAnsi="Times New Roman" w:hint="eastAsia"/>
              </w:rPr>
              <w:t>場次能源回收商實廠試燒檢測驗證可符合空污法規，預計去化</w:t>
            </w:r>
            <w:r w:rsidRPr="00F05B67">
              <w:rPr>
                <w:rFonts w:ascii="Times New Roman" w:eastAsia="標楷體" w:hAnsi="Times New Roman"/>
              </w:rPr>
              <w:t>6,000</w:t>
            </w:r>
            <w:r w:rsidRPr="00F05B67">
              <w:rPr>
                <w:rFonts w:ascii="Times New Roman" w:eastAsia="標楷體" w:hAnsi="Times New Roman" w:hint="eastAsia"/>
              </w:rPr>
              <w:t>公噸</w:t>
            </w:r>
            <w:r w:rsidRPr="00F05B67">
              <w:rPr>
                <w:rFonts w:ascii="Times New Roman" w:eastAsia="標楷體" w:hAnsi="Times New Roman"/>
              </w:rPr>
              <w:t>/</w:t>
            </w:r>
            <w:r w:rsidRPr="00F05B67">
              <w:rPr>
                <w:rFonts w:ascii="Times New Roman" w:eastAsia="標楷體" w:hAnsi="Times New Roman" w:hint="eastAsia"/>
              </w:rPr>
              <w:t>年以上之衍生廢塑膠。</w:t>
            </w:r>
          </w:p>
          <w:p w14:paraId="4A83AE71" w14:textId="63EA4E9F" w:rsidR="005D3398" w:rsidRPr="00F05B67" w:rsidRDefault="005D3398" w:rsidP="00945E7A">
            <w:pPr>
              <w:spacing w:line="360" w:lineRule="exact"/>
              <w:jc w:val="both"/>
              <w:rPr>
                <w:rFonts w:ascii="Times New Roman" w:eastAsia="標楷體" w:hAnsi="Times New Roman"/>
              </w:rPr>
            </w:pPr>
            <w:r w:rsidRPr="00F05B67">
              <w:rPr>
                <w:rFonts w:ascii="Times New Roman" w:eastAsia="標楷體" w:hAnsi="Times New Roman" w:hint="eastAsia"/>
              </w:rPr>
              <w:t>十二、資源回收物循環利用</w:t>
            </w:r>
          </w:p>
          <w:p w14:paraId="27A5B461" w14:textId="29CCEBA8" w:rsidR="005D3398" w:rsidRPr="00F05B67" w:rsidRDefault="005D3398" w:rsidP="009D431D">
            <w:pPr>
              <w:pStyle w:val="a3"/>
              <w:spacing w:line="360" w:lineRule="exact"/>
              <w:ind w:leftChars="310" w:left="744"/>
              <w:jc w:val="both"/>
              <w:rPr>
                <w:rFonts w:ascii="Times New Roman" w:eastAsia="標楷體" w:hAnsi="Times New Roman"/>
              </w:rPr>
            </w:pPr>
            <w:r w:rsidRPr="00F05B67">
              <w:rPr>
                <w:rFonts w:ascii="Times New Roman" w:eastAsia="標楷體" w:hAnsi="Times New Roman" w:hint="eastAsia"/>
              </w:rPr>
              <w:t>完成個體戶、回收、處理業者抽樣調查規劃及</w:t>
            </w:r>
            <w:r w:rsidRPr="00F05B67">
              <w:rPr>
                <w:rFonts w:ascii="Times New Roman" w:eastAsia="標楷體" w:hAnsi="Times New Roman"/>
              </w:rPr>
              <w:t>5</w:t>
            </w:r>
            <w:r w:rsidRPr="00F05B67">
              <w:rPr>
                <w:rFonts w:ascii="Times New Roman" w:eastAsia="標楷體" w:hAnsi="Times New Roman" w:hint="eastAsia"/>
              </w:rPr>
              <w:t>家現場訪查。完成</w:t>
            </w:r>
            <w:r w:rsidRPr="00F05B67">
              <w:rPr>
                <w:rFonts w:ascii="Times New Roman" w:eastAsia="標楷體" w:hAnsi="Times New Roman"/>
              </w:rPr>
              <w:t>52</w:t>
            </w:r>
            <w:r w:rsidRPr="00F05B67">
              <w:rPr>
                <w:rFonts w:ascii="Times New Roman" w:eastAsia="標楷體" w:hAnsi="Times New Roman" w:hint="eastAsia"/>
              </w:rPr>
              <w:t>家回收處理業成本資料彙整分析。完成廢包裝用發泡塑膠第一季追蹤表彙整及</w:t>
            </w:r>
            <w:r w:rsidRPr="00F05B67">
              <w:rPr>
                <w:rFonts w:ascii="Times New Roman" w:eastAsia="標楷體" w:hAnsi="Times New Roman"/>
              </w:rPr>
              <w:t>4</w:t>
            </w:r>
            <w:r w:rsidRPr="00F05B67">
              <w:rPr>
                <w:rFonts w:ascii="Times New Roman" w:eastAsia="標楷體" w:hAnsi="Times New Roman" w:hint="eastAsia"/>
              </w:rPr>
              <w:t>家處理廠查核。輔導業者申請海廢產品標章，協助辦理</w:t>
            </w:r>
            <w:r w:rsidRPr="00F05B67">
              <w:rPr>
                <w:rFonts w:ascii="Times New Roman" w:eastAsia="標楷體" w:hAnsi="Times New Roman"/>
              </w:rPr>
              <w:t>1</w:t>
            </w:r>
            <w:r w:rsidRPr="00F05B67">
              <w:rPr>
                <w:rFonts w:ascii="Times New Roman" w:eastAsia="標楷體" w:hAnsi="Times New Roman" w:hint="eastAsia"/>
              </w:rPr>
              <w:t>件申請案件審查。辦理</w:t>
            </w:r>
            <w:r w:rsidRPr="00F05B67">
              <w:rPr>
                <w:rFonts w:ascii="Times New Roman" w:eastAsia="標楷體" w:hAnsi="Times New Roman"/>
              </w:rPr>
              <w:t>2</w:t>
            </w:r>
            <w:r w:rsidRPr="00F05B67">
              <w:rPr>
                <w:rFonts w:ascii="Times New Roman" w:eastAsia="標楷體" w:hAnsi="Times New Roman" w:hint="eastAsia"/>
              </w:rPr>
              <w:t>家廢玻璃容器玻璃（砂）再生粒料應用媒合。</w:t>
            </w:r>
          </w:p>
          <w:p w14:paraId="6CDDA46C" w14:textId="77777777" w:rsidR="005D3398" w:rsidRPr="00F05B67" w:rsidRDefault="005D3398" w:rsidP="00032FD3">
            <w:pPr>
              <w:spacing w:line="360" w:lineRule="exact"/>
              <w:ind w:left="744" w:hangingChars="310" w:hanging="744"/>
              <w:jc w:val="both"/>
              <w:rPr>
                <w:rFonts w:ascii="Times New Roman" w:eastAsia="標楷體" w:hAnsi="Times New Roman"/>
              </w:rPr>
            </w:pPr>
            <w:r w:rsidRPr="00F05B67">
              <w:rPr>
                <w:rFonts w:ascii="Times New Roman" w:eastAsia="標楷體" w:hAnsi="Times New Roman" w:hint="eastAsia"/>
              </w:rPr>
              <w:t>十三、廢電子電器及資訊物品回收處理作業影像偵測及智慧辨識查核</w:t>
            </w:r>
          </w:p>
          <w:p w14:paraId="357959E2" w14:textId="516C5015" w:rsidR="005D3398" w:rsidRPr="00F05B67" w:rsidRDefault="005D3398" w:rsidP="00032FD3">
            <w:pPr>
              <w:pStyle w:val="a3"/>
              <w:spacing w:line="360" w:lineRule="exact"/>
              <w:ind w:leftChars="310" w:left="744"/>
              <w:jc w:val="both"/>
              <w:rPr>
                <w:rFonts w:ascii="Times New Roman" w:eastAsia="標楷體" w:hAnsi="Times New Roman"/>
              </w:rPr>
            </w:pPr>
            <w:r w:rsidRPr="00F05B67">
              <w:rPr>
                <w:rFonts w:ascii="Times New Roman" w:eastAsia="標楷體" w:hAnsi="Times New Roman" w:hint="eastAsia"/>
              </w:rPr>
              <w:lastRenderedPageBreak/>
              <w:t>已完成</w:t>
            </w:r>
            <w:r w:rsidRPr="00F05B67">
              <w:rPr>
                <w:rFonts w:ascii="Times New Roman" w:eastAsia="標楷體" w:hAnsi="Times New Roman" w:hint="eastAsia"/>
              </w:rPr>
              <w:t>18</w:t>
            </w:r>
            <w:r w:rsidRPr="00F05B67">
              <w:rPr>
                <w:rFonts w:ascii="Times New Roman" w:eastAsia="標楷體" w:hAnsi="Times New Roman" w:hint="eastAsia"/>
              </w:rPr>
              <w:t>家電子電器及資訊物品受補貼機構</w:t>
            </w:r>
            <w:r w:rsidRPr="00F05B67">
              <w:rPr>
                <w:rFonts w:ascii="Times New Roman" w:eastAsia="標楷體" w:hAnsi="Times New Roman" w:hint="eastAsia"/>
              </w:rPr>
              <w:t>CCTV</w:t>
            </w:r>
            <w:r w:rsidRPr="00F05B67">
              <w:rPr>
                <w:rFonts w:ascii="Times New Roman" w:eastAsia="標楷體" w:hAnsi="Times New Roman" w:hint="eastAsia"/>
              </w:rPr>
              <w:t>鏡頭規格盤點及輔導。除冷媒逸散與大門出入口項目進行智慧辨識之概念驗證外，更擇定「儲存區物料搬移」項目進行開發。</w:t>
            </w:r>
          </w:p>
          <w:p w14:paraId="4747EE86" w14:textId="07F61D33" w:rsidR="005D3398" w:rsidRPr="00F05B67" w:rsidRDefault="005D3398" w:rsidP="00AC7AE3">
            <w:pPr>
              <w:pStyle w:val="a3"/>
              <w:spacing w:line="360" w:lineRule="exact"/>
              <w:ind w:leftChars="0" w:left="744" w:hangingChars="310" w:hanging="744"/>
              <w:jc w:val="both"/>
              <w:rPr>
                <w:rFonts w:ascii="Times New Roman" w:eastAsia="標楷體" w:hAnsi="Times New Roman"/>
              </w:rPr>
            </w:pPr>
            <w:r w:rsidRPr="00F05B67">
              <w:rPr>
                <w:rFonts w:ascii="Times New Roman" w:eastAsia="標楷體" w:hAnsi="Times New Roman" w:hint="eastAsia"/>
              </w:rPr>
              <w:t>十四、強化廢輪胎及廢鉛蓄電池物質循環暨永續發展評估</w:t>
            </w:r>
          </w:p>
          <w:p w14:paraId="2D965D07" w14:textId="77777777" w:rsidR="005D3398" w:rsidRPr="00F05B67" w:rsidRDefault="005D3398" w:rsidP="00032FD3">
            <w:pPr>
              <w:pStyle w:val="a3"/>
              <w:spacing w:line="360" w:lineRule="exact"/>
              <w:ind w:leftChars="0" w:left="715"/>
              <w:jc w:val="both"/>
              <w:rPr>
                <w:rFonts w:ascii="Times New Roman" w:eastAsia="標楷體" w:hAnsi="Times New Roman"/>
              </w:rPr>
            </w:pPr>
            <w:r w:rsidRPr="00F05B67">
              <w:rPr>
                <w:rFonts w:ascii="Times New Roman" w:eastAsia="標楷體" w:hAnsi="Times New Roman" w:hint="eastAsia"/>
              </w:rPr>
              <w:t>已於</w:t>
            </w:r>
            <w:r w:rsidRPr="00F05B67">
              <w:rPr>
                <w:rFonts w:ascii="Times New Roman" w:eastAsia="標楷體" w:hAnsi="Times New Roman"/>
              </w:rPr>
              <w:t>112</w:t>
            </w:r>
            <w:r w:rsidRPr="00F05B67">
              <w:rPr>
                <w:rFonts w:ascii="Times New Roman" w:eastAsia="標楷體" w:hAnsi="Times New Roman" w:hint="eastAsia"/>
              </w:rPr>
              <w:t>年</w:t>
            </w:r>
            <w:r w:rsidRPr="00F05B67">
              <w:rPr>
                <w:rFonts w:ascii="Times New Roman" w:eastAsia="標楷體" w:hAnsi="Times New Roman"/>
              </w:rPr>
              <w:t>4</w:t>
            </w:r>
            <w:r w:rsidRPr="00F05B67">
              <w:rPr>
                <w:rFonts w:ascii="Times New Roman" w:eastAsia="標楷體" w:hAnsi="Times New Roman" w:hint="eastAsia"/>
              </w:rPr>
              <w:t>月</w:t>
            </w:r>
            <w:r w:rsidRPr="00F05B67">
              <w:rPr>
                <w:rFonts w:ascii="Times New Roman" w:eastAsia="標楷體" w:hAnsi="Times New Roman"/>
              </w:rPr>
              <w:t>28</w:t>
            </w:r>
            <w:r w:rsidRPr="00F05B67">
              <w:rPr>
                <w:rFonts w:ascii="Times New Roman" w:eastAsia="標楷體" w:hAnsi="Times New Roman" w:hint="eastAsia"/>
              </w:rPr>
              <w:t>日舉辦「廢輪胎分級差別補貼方案暨稽核認證作業手冊修訂研商說明會」，邀請廢輪胎受補貼機構研商手冊修訂及分級補貼，以精進廢輪胎稽核認證作業與提升物質循環再利用量能。</w:t>
            </w:r>
          </w:p>
          <w:p w14:paraId="7C7BA0EB" w14:textId="26560E18" w:rsidR="005D3398" w:rsidRPr="00F05B67" w:rsidRDefault="005D3398" w:rsidP="00AC7AE3">
            <w:pPr>
              <w:spacing w:line="360" w:lineRule="exact"/>
              <w:ind w:left="744" w:hangingChars="310" w:hanging="744"/>
              <w:jc w:val="both"/>
              <w:rPr>
                <w:rFonts w:ascii="Times New Roman" w:eastAsia="標楷體" w:hAnsi="Times New Roman"/>
              </w:rPr>
            </w:pPr>
            <w:r w:rsidRPr="00F05B67">
              <w:rPr>
                <w:rFonts w:ascii="Times New Roman" w:eastAsia="標楷體" w:hAnsi="Times New Roman" w:hint="eastAsia"/>
              </w:rPr>
              <w:t>十五、廢潤滑油及廢食用油永續管理政策及推動策略規劃</w:t>
            </w:r>
          </w:p>
          <w:p w14:paraId="037DBC6B" w14:textId="3539B839" w:rsidR="005D3398" w:rsidRPr="00F05B67" w:rsidRDefault="005D3398" w:rsidP="00AC7AE3">
            <w:pPr>
              <w:pStyle w:val="a3"/>
              <w:spacing w:line="360" w:lineRule="exact"/>
              <w:ind w:leftChars="310" w:left="744"/>
              <w:jc w:val="both"/>
              <w:rPr>
                <w:rFonts w:ascii="Times New Roman" w:eastAsia="標楷體" w:hAnsi="Times New Roman"/>
              </w:rPr>
            </w:pPr>
            <w:r w:rsidRPr="00F05B67">
              <w:rPr>
                <w:rFonts w:ascii="Times New Roman" w:eastAsia="標楷體" w:hAnsi="Times New Roman" w:hint="eastAsia"/>
                <w:bCs/>
              </w:rPr>
              <w:t>建置我國最新流布資訊，</w:t>
            </w:r>
            <w:r w:rsidRPr="00F05B67">
              <w:rPr>
                <w:rFonts w:ascii="Times New Roman" w:eastAsia="標楷體" w:hAnsi="Times New Roman" w:hint="eastAsia"/>
              </w:rPr>
              <w:t>已更新國內廢潤滑油投入產出流布資料庫至</w:t>
            </w:r>
            <w:r w:rsidRPr="00F05B67">
              <w:rPr>
                <w:rFonts w:ascii="Times New Roman" w:eastAsia="標楷體" w:hAnsi="Times New Roman" w:hint="eastAsia"/>
              </w:rPr>
              <w:t>1</w:t>
            </w:r>
            <w:r w:rsidRPr="00F05B67">
              <w:rPr>
                <w:rFonts w:ascii="Times New Roman" w:eastAsia="標楷體" w:hAnsi="Times New Roman"/>
              </w:rPr>
              <w:t>12</w:t>
            </w:r>
            <w:r w:rsidRPr="00F05B67">
              <w:rPr>
                <w:rFonts w:ascii="Times New Roman" w:eastAsia="標楷體" w:hAnsi="Times New Roman" w:hint="eastAsia"/>
              </w:rPr>
              <w:t>年</w:t>
            </w:r>
            <w:r w:rsidRPr="00F05B67">
              <w:rPr>
                <w:rFonts w:ascii="Times New Roman" w:eastAsia="標楷體" w:hAnsi="Times New Roman" w:hint="eastAsia"/>
              </w:rPr>
              <w:t>5</w:t>
            </w:r>
            <w:r w:rsidRPr="00F05B67">
              <w:rPr>
                <w:rFonts w:ascii="Times New Roman" w:eastAsia="標楷體" w:hAnsi="Times New Roman" w:hint="eastAsia"/>
              </w:rPr>
              <w:t>月。辦理苗栗縣、新北市及屏東縣廢食用油查核輔導與現勘。拜訪國內最大廢食用油再利用機構承德油脂，以瞭解我國廢食用油再利用產業現況。</w:t>
            </w:r>
          </w:p>
          <w:p w14:paraId="025D3F2C" w14:textId="3420A710" w:rsidR="005D3398" w:rsidRPr="00F05B67" w:rsidRDefault="005D3398" w:rsidP="00441051">
            <w:pPr>
              <w:pStyle w:val="a3"/>
              <w:spacing w:line="360" w:lineRule="exact"/>
              <w:ind w:leftChars="0" w:left="744" w:hangingChars="310" w:hanging="744"/>
              <w:jc w:val="both"/>
              <w:rPr>
                <w:rFonts w:ascii="Times New Roman" w:eastAsia="標楷體" w:hAnsi="Times New Roman"/>
              </w:rPr>
            </w:pPr>
            <w:r w:rsidRPr="00F05B67">
              <w:rPr>
                <w:rFonts w:ascii="Times New Roman" w:eastAsia="標楷體" w:hAnsi="Times New Roman" w:hint="eastAsia"/>
              </w:rPr>
              <w:t>十六、廢乾電池及廢照明光源高值化處理技術及再生料產值效益提升</w:t>
            </w:r>
          </w:p>
          <w:p w14:paraId="5BC83220" w14:textId="0CEEDA47" w:rsidR="005D3398" w:rsidRPr="00F05B67" w:rsidRDefault="005D3398" w:rsidP="00441051">
            <w:pPr>
              <w:pStyle w:val="a3"/>
              <w:spacing w:line="360" w:lineRule="exact"/>
              <w:ind w:leftChars="0" w:left="746"/>
              <w:jc w:val="both"/>
              <w:rPr>
                <w:rFonts w:ascii="Times New Roman" w:eastAsia="標楷體" w:hAnsi="Times New Roman"/>
              </w:rPr>
            </w:pPr>
            <w:r w:rsidRPr="00F05B67">
              <w:rPr>
                <w:rFonts w:ascii="Times New Roman" w:eastAsia="標楷體" w:hAnsi="Times New Roman" w:cs="細明體"/>
                <w:kern w:val="0"/>
                <w:szCs w:val="24"/>
              </w:rPr>
              <w:t>完成列管</w:t>
            </w:r>
            <w:r w:rsidRPr="00F05B67">
              <w:rPr>
                <w:rFonts w:ascii="Times New Roman" w:eastAsia="標楷體" w:hAnsi="Times New Roman" w:cs="細明體"/>
                <w:kern w:val="0"/>
                <w:szCs w:val="24"/>
              </w:rPr>
              <w:t>1</w:t>
            </w:r>
            <w:r w:rsidRPr="00F05B67">
              <w:rPr>
                <w:rFonts w:ascii="Times New Roman" w:eastAsia="標楷體" w:hAnsi="Times New Roman" w:cs="細明體"/>
                <w:kern w:val="0"/>
                <w:szCs w:val="24"/>
              </w:rPr>
              <w:t>公斤以上二次鋰電池修正草案與配套措施；研擬廢二次鋰電池安全貯存規範及稽核認證作業手冊管理建議；完成一體成型</w:t>
            </w:r>
            <w:r w:rsidRPr="00F05B67">
              <w:rPr>
                <w:rFonts w:ascii="Times New Roman" w:eastAsia="標楷體" w:hAnsi="Times New Roman" w:cs="細明體"/>
                <w:kern w:val="0"/>
                <w:szCs w:val="24"/>
              </w:rPr>
              <w:t>LED</w:t>
            </w:r>
            <w:r w:rsidRPr="00F05B67">
              <w:rPr>
                <w:rFonts w:ascii="Times New Roman" w:eastAsia="標楷體" w:hAnsi="Times New Roman" w:cs="細明體"/>
                <w:kern w:val="0"/>
                <w:szCs w:val="24"/>
              </w:rPr>
              <w:t>燈具列管</w:t>
            </w:r>
            <w:r w:rsidRPr="00F05B67">
              <w:rPr>
                <w:rFonts w:ascii="Times New Roman" w:eastAsia="標楷體" w:hAnsi="Times New Roman" w:cs="細明體" w:hint="eastAsia"/>
                <w:kern w:val="0"/>
                <w:szCs w:val="24"/>
              </w:rPr>
              <w:t>範圍</w:t>
            </w:r>
            <w:r w:rsidRPr="00F05B67">
              <w:rPr>
                <w:rFonts w:ascii="Times New Roman" w:eastAsia="標楷體" w:hAnsi="Times New Roman" w:cs="細明體"/>
                <w:kern w:val="0"/>
                <w:szCs w:val="24"/>
              </w:rPr>
              <w:t>修</w:t>
            </w:r>
            <w:r w:rsidRPr="00F05B67">
              <w:rPr>
                <w:rFonts w:ascii="Times New Roman" w:eastAsia="標楷體" w:hAnsi="Times New Roman" w:cs="細明體" w:hint="eastAsia"/>
                <w:kern w:val="0"/>
                <w:szCs w:val="24"/>
              </w:rPr>
              <w:t>正</w:t>
            </w:r>
            <w:r w:rsidRPr="00F05B67">
              <w:rPr>
                <w:rFonts w:ascii="Times New Roman" w:eastAsia="標楷體" w:hAnsi="Times New Roman" w:cs="細明體"/>
                <w:kern w:val="0"/>
                <w:szCs w:val="24"/>
              </w:rPr>
              <w:t>草案，另評估含汞照明未來國內處理量能，完成輸出處理相關處理技術及成本調查。</w:t>
            </w:r>
          </w:p>
          <w:p w14:paraId="447EE382" w14:textId="3BBD3F49" w:rsidR="005D3398" w:rsidRPr="00F05B67" w:rsidRDefault="005D3398" w:rsidP="00441051">
            <w:pPr>
              <w:pStyle w:val="a3"/>
              <w:spacing w:line="360" w:lineRule="exact"/>
              <w:ind w:leftChars="0" w:left="0"/>
              <w:jc w:val="both"/>
              <w:rPr>
                <w:rFonts w:ascii="Times New Roman" w:eastAsia="標楷體" w:hAnsi="Times New Roman"/>
              </w:rPr>
            </w:pPr>
            <w:r w:rsidRPr="00F05B67">
              <w:rPr>
                <w:rFonts w:ascii="Times New Roman" w:eastAsia="標楷體" w:hAnsi="Times New Roman" w:hint="eastAsia"/>
              </w:rPr>
              <w:t>十七、稽核認證管理與監督查核作業</w:t>
            </w:r>
          </w:p>
          <w:p w14:paraId="52EAD222" w14:textId="77777777" w:rsidR="005D3398" w:rsidRPr="00F05B67" w:rsidRDefault="005D3398" w:rsidP="00441051">
            <w:pPr>
              <w:pStyle w:val="a3"/>
              <w:spacing w:line="360" w:lineRule="exact"/>
              <w:ind w:leftChars="0" w:left="715"/>
              <w:jc w:val="both"/>
              <w:rPr>
                <w:rFonts w:ascii="Times New Roman" w:eastAsia="標楷體" w:hAnsi="Times New Roman"/>
              </w:rPr>
            </w:pPr>
            <w:r w:rsidRPr="00F05B67">
              <w:rPr>
                <w:rFonts w:ascii="Times New Roman" w:eastAsia="標楷體" w:hAnsi="Times New Roman" w:hint="eastAsia"/>
              </w:rPr>
              <w:t>截至</w:t>
            </w:r>
            <w:r w:rsidRPr="00F05B67">
              <w:rPr>
                <w:rFonts w:ascii="Times New Roman" w:eastAsia="標楷體" w:hAnsi="Times New Roman"/>
              </w:rPr>
              <w:t>112</w:t>
            </w:r>
            <w:r w:rsidRPr="00F05B67">
              <w:rPr>
                <w:rFonts w:ascii="Times New Roman" w:eastAsia="標楷體" w:hAnsi="Times New Roman" w:hint="eastAsia"/>
              </w:rPr>
              <w:t>年</w:t>
            </w:r>
            <w:r w:rsidRPr="00F05B67">
              <w:rPr>
                <w:rFonts w:ascii="Times New Roman" w:eastAsia="標楷體" w:hAnsi="Times New Roman"/>
              </w:rPr>
              <w:t>6</w:t>
            </w:r>
            <w:r w:rsidRPr="00F05B67">
              <w:rPr>
                <w:rFonts w:ascii="Times New Roman" w:eastAsia="標楷體" w:hAnsi="Times New Roman" w:hint="eastAsia"/>
              </w:rPr>
              <w:t>月底已完成稽核認證團體預警現場查核</w:t>
            </w:r>
            <w:r w:rsidRPr="00F05B67">
              <w:rPr>
                <w:rFonts w:ascii="Times New Roman" w:eastAsia="標楷體" w:hAnsi="Times New Roman"/>
              </w:rPr>
              <w:t>13</w:t>
            </w:r>
            <w:r w:rsidRPr="00F05B67">
              <w:rPr>
                <w:rFonts w:ascii="Times New Roman" w:eastAsia="標楷體" w:hAnsi="Times New Roman" w:hint="eastAsia"/>
              </w:rPr>
              <w:t>場次、不預警現場查核</w:t>
            </w:r>
            <w:r w:rsidRPr="00F05B67">
              <w:rPr>
                <w:rFonts w:ascii="Times New Roman" w:eastAsia="標楷體" w:hAnsi="Times New Roman"/>
              </w:rPr>
              <w:lastRenderedPageBreak/>
              <w:t>15</w:t>
            </w:r>
            <w:r w:rsidRPr="00F05B67">
              <w:rPr>
                <w:rFonts w:ascii="Times New Roman" w:eastAsia="標楷體" w:hAnsi="Times New Roman" w:hint="eastAsia"/>
              </w:rPr>
              <w:t>場次。</w:t>
            </w:r>
          </w:p>
          <w:p w14:paraId="158C4F60" w14:textId="5F571752" w:rsidR="005D3398" w:rsidRPr="00F05B67" w:rsidRDefault="005D3398" w:rsidP="00441051">
            <w:pPr>
              <w:pStyle w:val="a3"/>
              <w:spacing w:line="360" w:lineRule="exact"/>
              <w:ind w:leftChars="0" w:left="602" w:hangingChars="251" w:hanging="602"/>
              <w:jc w:val="both"/>
              <w:rPr>
                <w:rFonts w:ascii="Times New Roman" w:eastAsia="標楷體" w:hAnsi="Times New Roman"/>
              </w:rPr>
            </w:pPr>
            <w:r w:rsidRPr="00F05B67">
              <w:rPr>
                <w:rFonts w:ascii="Times New Roman" w:eastAsia="標楷體" w:hAnsi="Times New Roman" w:hint="eastAsia"/>
              </w:rPr>
              <w:t>十八、回收處理業及受補貼機構申請審核管理</w:t>
            </w:r>
          </w:p>
          <w:p w14:paraId="5D8416C7" w14:textId="5A20D735" w:rsidR="005D3398" w:rsidRPr="00F05B67" w:rsidRDefault="005D3398" w:rsidP="00441051">
            <w:pPr>
              <w:pStyle w:val="a3"/>
              <w:ind w:leftChars="0" w:left="746"/>
              <w:jc w:val="both"/>
              <w:rPr>
                <w:rFonts w:ascii="Times New Roman" w:eastAsia="標楷體" w:hAnsi="Times New Roman" w:cs="Times New Roman"/>
              </w:rPr>
            </w:pPr>
            <w:r w:rsidRPr="00F05B67">
              <w:rPr>
                <w:rFonts w:ascii="Times New Roman" w:eastAsia="標楷體" w:hAnsi="Times New Roman" w:hint="eastAsia"/>
              </w:rPr>
              <w:t>辦理應回收廢棄物回收處理業者現場審查作業計</w:t>
            </w:r>
            <w:r w:rsidRPr="00F05B67">
              <w:rPr>
                <w:rFonts w:ascii="Times New Roman" w:eastAsia="標楷體" w:hAnsi="Times New Roman"/>
              </w:rPr>
              <w:t>7</w:t>
            </w:r>
            <w:r w:rsidRPr="00F05B67">
              <w:rPr>
                <w:rFonts w:ascii="Times New Roman" w:eastAsia="標楷體" w:hAnsi="Times New Roman" w:hint="eastAsia"/>
              </w:rPr>
              <w:t>場次；複審地方執行機關提送受理回收、處理業者申請變更及展延等資料計</w:t>
            </w:r>
            <w:r w:rsidRPr="00F05B67">
              <w:rPr>
                <w:rFonts w:ascii="Times New Roman" w:eastAsia="標楷體" w:hAnsi="Times New Roman"/>
              </w:rPr>
              <w:t>229</w:t>
            </w:r>
            <w:r w:rsidRPr="00F05B67">
              <w:rPr>
                <w:rFonts w:ascii="Times New Roman" w:eastAsia="標楷體" w:hAnsi="Times New Roman" w:hint="eastAsia"/>
              </w:rPr>
              <w:t>件。</w:t>
            </w:r>
            <w:r w:rsidRPr="00F05B67">
              <w:rPr>
                <w:rFonts w:ascii="Times New Roman" w:eastAsia="標楷體" w:hAnsi="Times New Roman"/>
              </w:rPr>
              <w:t>112</w:t>
            </w:r>
            <w:r w:rsidRPr="00F05B67">
              <w:rPr>
                <w:rFonts w:ascii="Times New Roman" w:eastAsia="標楷體" w:hAnsi="Times New Roman" w:hint="eastAsia"/>
              </w:rPr>
              <w:t>年</w:t>
            </w:r>
            <w:r w:rsidRPr="00F05B67">
              <w:rPr>
                <w:rFonts w:ascii="Times New Roman" w:eastAsia="標楷體" w:hAnsi="Times New Roman"/>
              </w:rPr>
              <w:t>6</w:t>
            </w:r>
            <w:r w:rsidRPr="00F05B67">
              <w:rPr>
                <w:rFonts w:ascii="Times New Roman" w:eastAsia="標楷體" w:hAnsi="Times New Roman" w:hint="eastAsia"/>
              </w:rPr>
              <w:t>月</w:t>
            </w:r>
            <w:r w:rsidRPr="00F05B67">
              <w:rPr>
                <w:rFonts w:ascii="Times New Roman" w:eastAsia="標楷體" w:hAnsi="Times New Roman"/>
              </w:rPr>
              <w:t>29</w:t>
            </w:r>
            <w:r w:rsidRPr="00F05B67">
              <w:rPr>
                <w:rFonts w:ascii="Times New Roman" w:eastAsia="標楷體" w:hAnsi="Times New Roman" w:hint="eastAsia"/>
              </w:rPr>
              <w:t>日辦理「</w:t>
            </w:r>
            <w:r w:rsidRPr="00F05B67">
              <w:rPr>
                <w:rFonts w:ascii="Times New Roman" w:eastAsia="標楷體" w:hAnsi="Times New Roman"/>
              </w:rPr>
              <w:t>112</w:t>
            </w:r>
            <w:r w:rsidRPr="00F05B67">
              <w:rPr>
                <w:rFonts w:ascii="Times New Roman" w:eastAsia="標楷體" w:hAnsi="Times New Roman" w:hint="eastAsia"/>
              </w:rPr>
              <w:t>年應回收廢棄物處理業個資保護精進措施及反詐騙宣導視訊說明會」。</w:t>
            </w:r>
          </w:p>
        </w:tc>
      </w:tr>
      <w:tr w:rsidR="00383CE7" w:rsidRPr="00F05B67" w14:paraId="52BC976E" w14:textId="77777777" w:rsidTr="00E97DD9">
        <w:tc>
          <w:tcPr>
            <w:tcW w:w="1598" w:type="dxa"/>
          </w:tcPr>
          <w:p w14:paraId="05D835EF" w14:textId="2A9BEB86" w:rsidR="00C27D09" w:rsidRPr="00F05B67" w:rsidRDefault="00A51603" w:rsidP="00263B4C">
            <w:pPr>
              <w:jc w:val="both"/>
              <w:rPr>
                <w:rFonts w:ascii="Times New Roman" w:eastAsia="標楷體" w:hAnsi="Times New Roman" w:cs="Times New Roman"/>
              </w:rPr>
            </w:pPr>
            <w:r w:rsidRPr="00F05B67">
              <w:rPr>
                <w:rFonts w:ascii="Times New Roman" w:eastAsia="標楷體" w:hAnsi="Times New Roman"/>
              </w:rPr>
              <w:lastRenderedPageBreak/>
              <w:t>一般行政管</w:t>
            </w:r>
            <w:r w:rsidRPr="00F05B67">
              <w:rPr>
                <w:rFonts w:ascii="Times New Roman" w:eastAsia="標楷體" w:hAnsi="Times New Roman"/>
                <w:spacing w:val="35"/>
                <w:kern w:val="0"/>
                <w:fitText w:val="792" w:id="-1210313980"/>
              </w:rPr>
              <w:t>理</w:t>
            </w:r>
            <w:r w:rsidRPr="00F05B67">
              <w:rPr>
                <w:rFonts w:ascii="Times New Roman" w:eastAsia="標楷體" w:hAnsi="Times New Roman"/>
                <w:kern w:val="0"/>
                <w:fitText w:val="792" w:id="-1210313980"/>
              </w:rPr>
              <w:t>計畫</w:t>
            </w:r>
          </w:p>
        </w:tc>
        <w:tc>
          <w:tcPr>
            <w:tcW w:w="2552" w:type="dxa"/>
          </w:tcPr>
          <w:p w14:paraId="5299D2F0" w14:textId="006593A5" w:rsidR="00C27D09" w:rsidRPr="00F05B67" w:rsidRDefault="00A51603" w:rsidP="00263B4C">
            <w:pPr>
              <w:jc w:val="both"/>
              <w:rPr>
                <w:rFonts w:ascii="Times New Roman" w:eastAsia="標楷體" w:hAnsi="Times New Roman" w:cs="Times New Roman"/>
              </w:rPr>
            </w:pPr>
            <w:r w:rsidRPr="00F05B67">
              <w:rPr>
                <w:rFonts w:ascii="Times New Roman" w:eastAsia="標楷體" w:hAnsi="Times New Roman"/>
              </w:rPr>
              <w:t>一般行政管理計畫</w:t>
            </w:r>
          </w:p>
        </w:tc>
        <w:tc>
          <w:tcPr>
            <w:tcW w:w="5103" w:type="dxa"/>
          </w:tcPr>
          <w:p w14:paraId="723E151B" w14:textId="7E7F97DC" w:rsidR="00C27D09" w:rsidRPr="00F05B67" w:rsidRDefault="00E932F6" w:rsidP="00145E11">
            <w:pPr>
              <w:jc w:val="both"/>
              <w:rPr>
                <w:rFonts w:ascii="Times New Roman" w:eastAsia="標楷體" w:hAnsi="Times New Roman" w:cs="Times New Roman"/>
              </w:rPr>
            </w:pPr>
            <w:r w:rsidRPr="00F05B67">
              <w:rPr>
                <w:rFonts w:ascii="Times New Roman" w:eastAsia="標楷體" w:hAnsi="Times New Roman"/>
                <w:bCs/>
                <w:szCs w:val="24"/>
              </w:rPr>
              <w:t>召開資源回收管理基金管理會、費率審議委員會等，以監督基金之運作及審核本年</w:t>
            </w:r>
            <w:r w:rsidRPr="00F05B67">
              <w:rPr>
                <w:rFonts w:ascii="Times New Roman" w:eastAsia="標楷體" w:hAnsi="Times New Roman" w:hint="eastAsia"/>
                <w:bCs/>
                <w:szCs w:val="24"/>
              </w:rPr>
              <w:t>度回收清除處理費費率。</w:t>
            </w:r>
          </w:p>
        </w:tc>
      </w:tr>
      <w:tr w:rsidR="00A51603" w:rsidRPr="00F05B67" w14:paraId="208C3C0C" w14:textId="77777777" w:rsidTr="00E97DD9">
        <w:tc>
          <w:tcPr>
            <w:tcW w:w="1598" w:type="dxa"/>
          </w:tcPr>
          <w:p w14:paraId="1E1CDB19" w14:textId="341C5B93" w:rsidR="00A51603" w:rsidRPr="00F05B67" w:rsidRDefault="00A51603" w:rsidP="00263B4C">
            <w:pPr>
              <w:spacing w:line="360" w:lineRule="exact"/>
              <w:jc w:val="both"/>
              <w:rPr>
                <w:rFonts w:ascii="Times New Roman" w:eastAsia="標楷體" w:hAnsi="Times New Roman" w:cs="Times New Roman"/>
              </w:rPr>
            </w:pPr>
            <w:r w:rsidRPr="00F05B67">
              <w:rPr>
                <w:rFonts w:ascii="Times New Roman" w:eastAsia="標楷體" w:hAnsi="Times New Roman"/>
              </w:rPr>
              <w:t>一般建築及</w:t>
            </w:r>
            <w:r w:rsidRPr="00F05B67">
              <w:rPr>
                <w:rFonts w:ascii="Times New Roman" w:eastAsia="標楷體" w:hAnsi="Times New Roman"/>
                <w:spacing w:val="24"/>
                <w:kern w:val="0"/>
                <w:fitText w:val="1104" w:id="-1210312960"/>
              </w:rPr>
              <w:t>設備計</w:t>
            </w:r>
            <w:r w:rsidRPr="00F05B67">
              <w:rPr>
                <w:rFonts w:ascii="Times New Roman" w:eastAsia="標楷體" w:hAnsi="Times New Roman"/>
                <w:kern w:val="0"/>
                <w:fitText w:val="1104" w:id="-1210312960"/>
              </w:rPr>
              <w:t>畫</w:t>
            </w:r>
          </w:p>
        </w:tc>
        <w:tc>
          <w:tcPr>
            <w:tcW w:w="2552" w:type="dxa"/>
          </w:tcPr>
          <w:p w14:paraId="4C2D5A66" w14:textId="1475EBFB" w:rsidR="00A51603" w:rsidRPr="00F05B67" w:rsidRDefault="00A51603" w:rsidP="00263B4C">
            <w:pPr>
              <w:numPr>
                <w:ilvl w:val="0"/>
                <w:numId w:val="27"/>
              </w:numPr>
              <w:autoSpaceDE w:val="0"/>
              <w:autoSpaceDN w:val="0"/>
              <w:adjustRightInd w:val="0"/>
              <w:spacing w:line="360" w:lineRule="exact"/>
              <w:jc w:val="both"/>
              <w:rPr>
                <w:rFonts w:ascii="Times New Roman" w:eastAsia="標楷體" w:hAnsi="Times New Roman" w:cs="DFKaiShu-SB-Estd-BF"/>
                <w:kern w:val="0"/>
                <w:szCs w:val="24"/>
              </w:rPr>
            </w:pPr>
            <w:r w:rsidRPr="00F05B67">
              <w:rPr>
                <w:rFonts w:ascii="Times New Roman" w:eastAsia="標楷體" w:hAnsi="Times New Roman" w:cs="DFKaiShu-SB-Estd-BF" w:hint="eastAsia"/>
                <w:kern w:val="0"/>
                <w:szCs w:val="24"/>
              </w:rPr>
              <w:t>汰換全數位會議系統主機、麥克風、擴大機等設備。</w:t>
            </w:r>
          </w:p>
          <w:p w14:paraId="540E066D" w14:textId="3EA65E93" w:rsidR="00A51603" w:rsidRPr="00F05B67" w:rsidRDefault="00A51603" w:rsidP="00263B4C">
            <w:pPr>
              <w:numPr>
                <w:ilvl w:val="0"/>
                <w:numId w:val="27"/>
              </w:numPr>
              <w:autoSpaceDE w:val="0"/>
              <w:autoSpaceDN w:val="0"/>
              <w:adjustRightInd w:val="0"/>
              <w:spacing w:line="360" w:lineRule="exact"/>
              <w:jc w:val="both"/>
              <w:rPr>
                <w:rFonts w:ascii="Times New Roman" w:eastAsia="標楷體" w:hAnsi="Times New Roman" w:cs="Times New Roman"/>
              </w:rPr>
            </w:pPr>
            <w:r w:rsidRPr="00F05B67">
              <w:rPr>
                <w:rFonts w:ascii="Times New Roman" w:eastAsia="標楷體" w:hAnsi="Times New Roman" w:cs="DFKaiShu-SB-Estd-BF" w:hint="eastAsia"/>
                <w:kern w:val="0"/>
                <w:szCs w:val="24"/>
              </w:rPr>
              <w:t>配合行政院資訊改造政策，辦理機房共構所需伺服器等硬體擴充及汰換。</w:t>
            </w:r>
          </w:p>
        </w:tc>
        <w:tc>
          <w:tcPr>
            <w:tcW w:w="5103" w:type="dxa"/>
          </w:tcPr>
          <w:p w14:paraId="39197437" w14:textId="6173EC73" w:rsidR="00A51603" w:rsidRPr="00F05B67" w:rsidRDefault="00E932F6" w:rsidP="00145E11">
            <w:pPr>
              <w:jc w:val="both"/>
              <w:rPr>
                <w:rFonts w:ascii="Times New Roman" w:eastAsia="標楷體" w:hAnsi="Times New Roman" w:cs="Times New Roman"/>
              </w:rPr>
            </w:pPr>
            <w:r w:rsidRPr="00F05B67">
              <w:rPr>
                <w:rFonts w:ascii="Times New Roman" w:eastAsia="標楷體" w:hAnsi="Times New Roman" w:hint="eastAsia"/>
                <w:bCs/>
                <w:szCs w:val="24"/>
              </w:rPr>
              <w:t>配合環境部組改作業，預計下半年辦理相關設備擴充作業。</w:t>
            </w:r>
          </w:p>
        </w:tc>
      </w:tr>
    </w:tbl>
    <w:p w14:paraId="478DBEE8" w14:textId="77777777" w:rsidR="00AF39B1" w:rsidRPr="00F05B67" w:rsidRDefault="00AF39B1" w:rsidP="00AF39B1">
      <w:pPr>
        <w:pStyle w:val="a3"/>
        <w:spacing w:afterLines="50" w:after="180"/>
        <w:ind w:leftChars="0" w:left="510"/>
        <w:rPr>
          <w:rFonts w:ascii="Times New Roman" w:eastAsia="標楷體" w:hAnsi="Times New Roman" w:cs="Times New Roman"/>
        </w:rPr>
      </w:pPr>
    </w:p>
    <w:p w14:paraId="71E3B960" w14:textId="0422D68E" w:rsidR="00840430" w:rsidRPr="00F05B67" w:rsidRDefault="00840430" w:rsidP="00B4605C">
      <w:pPr>
        <w:pStyle w:val="a3"/>
        <w:numPr>
          <w:ilvl w:val="0"/>
          <w:numId w:val="1"/>
        </w:numPr>
        <w:spacing w:afterLines="50" w:after="180"/>
        <w:ind w:leftChars="0"/>
        <w:rPr>
          <w:rFonts w:ascii="Times New Roman" w:eastAsia="標楷體" w:hAnsi="Times New Roman" w:cs="Times New Roman"/>
        </w:rPr>
      </w:pPr>
      <w:r w:rsidRPr="00F05B67">
        <w:rPr>
          <w:rFonts w:ascii="Times New Roman" w:eastAsia="標楷體" w:hAnsi="Times New Roman" w:cs="Times New Roman"/>
          <w:b/>
        </w:rPr>
        <w:t>其他</w:t>
      </w:r>
    </w:p>
    <w:p w14:paraId="484B9C93" w14:textId="77777777" w:rsidR="00392C30" w:rsidRPr="00F05B67" w:rsidRDefault="00392C30" w:rsidP="00392C30">
      <w:pPr>
        <w:pStyle w:val="a3"/>
        <w:ind w:leftChars="0" w:left="510"/>
        <w:rPr>
          <w:rFonts w:ascii="Times New Roman" w:eastAsia="標楷體" w:hAnsi="Times New Roman" w:cs="Times New Roman"/>
        </w:rPr>
      </w:pPr>
      <w:r w:rsidRPr="00F05B67">
        <w:rPr>
          <w:rFonts w:ascii="Times New Roman" w:eastAsia="標楷體" w:hAnsi="Times New Roman" w:cs="Times New Roman"/>
        </w:rPr>
        <w:t>無。</w:t>
      </w:r>
    </w:p>
    <w:sectPr w:rsidR="00392C30" w:rsidRPr="00F05B67" w:rsidSect="00CC25EA">
      <w:headerReference w:type="default" r:id="rId8"/>
      <w:footerReference w:type="default" r:id="rId9"/>
      <w:pgSz w:w="11906" w:h="16838" w:code="9"/>
      <w:pgMar w:top="3005" w:right="1134" w:bottom="1418" w:left="1134" w:header="1134"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66E7F" w14:textId="77777777" w:rsidR="001603FA" w:rsidRDefault="001603FA" w:rsidP="00541257">
      <w:r>
        <w:separator/>
      </w:r>
    </w:p>
  </w:endnote>
  <w:endnote w:type="continuationSeparator" w:id="0">
    <w:p w14:paraId="12DAAD11" w14:textId="77777777" w:rsidR="001603FA" w:rsidRDefault="001603FA"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IDFont+F2">
    <w:altName w:val="Arial Unicode MS"/>
    <w:panose1 w:val="00000000000000000000"/>
    <w:charset w:val="88"/>
    <w:family w:val="auto"/>
    <w:notTrueType/>
    <w:pitch w:val="default"/>
    <w:sig w:usb0="00000001" w:usb1="08080000" w:usb2="00000010" w:usb3="00000000" w:csb0="00100000" w:csb1="00000000"/>
  </w:font>
  <w:font w:name="DFKaiShu-SB-Estd-BF">
    <w:altName w:val="Malgun Gothic Semilight"/>
    <w:panose1 w:val="00000000000000000000"/>
    <w:charset w:val="00"/>
    <w:family w:val="swiss"/>
    <w:notTrueType/>
    <w:pitch w:val="default"/>
    <w:sig w:usb0="00000000"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056C" w14:textId="2E4AB30E" w:rsidR="007252A8" w:rsidRPr="00953031" w:rsidRDefault="0016649E"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2</w:t>
    </w:r>
    <w:r w:rsidR="007252A8" w:rsidRPr="00953031">
      <w:rPr>
        <w:rFonts w:ascii="Times New Roman" w:hAnsi="Times New Roman" w:cs="Times New Roman"/>
        <w:sz w:val="28"/>
        <w:szCs w:val="28"/>
      </w:rPr>
      <w:t>-</w:t>
    </w:r>
    <w:r w:rsidR="007252A8" w:rsidRPr="00953031">
      <w:rPr>
        <w:rFonts w:ascii="Times New Roman" w:hAnsi="Times New Roman" w:cs="Times New Roman"/>
        <w:sz w:val="28"/>
        <w:szCs w:val="28"/>
      </w:rPr>
      <w:fldChar w:fldCharType="begin"/>
    </w:r>
    <w:r w:rsidR="007252A8" w:rsidRPr="00953031">
      <w:rPr>
        <w:rFonts w:ascii="Times New Roman" w:hAnsi="Times New Roman" w:cs="Times New Roman"/>
        <w:sz w:val="28"/>
        <w:szCs w:val="28"/>
      </w:rPr>
      <w:instrText>PAGE   \* MERGEFORMAT</w:instrText>
    </w:r>
    <w:r w:rsidR="007252A8" w:rsidRPr="00953031">
      <w:rPr>
        <w:rFonts w:ascii="Times New Roman" w:hAnsi="Times New Roman" w:cs="Times New Roman"/>
        <w:sz w:val="28"/>
        <w:szCs w:val="28"/>
      </w:rPr>
      <w:fldChar w:fldCharType="separate"/>
    </w:r>
    <w:r w:rsidR="0025336E" w:rsidRPr="0025336E">
      <w:rPr>
        <w:rFonts w:ascii="Times New Roman" w:hAnsi="Times New Roman" w:cs="Times New Roman"/>
        <w:noProof/>
        <w:sz w:val="28"/>
        <w:szCs w:val="28"/>
        <w:lang w:val="zh-TW"/>
      </w:rPr>
      <w:t>8</w:t>
    </w:r>
    <w:r w:rsidR="007252A8"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04CB0" w14:textId="77777777" w:rsidR="001603FA" w:rsidRDefault="001603FA" w:rsidP="00541257">
      <w:r>
        <w:separator/>
      </w:r>
    </w:p>
  </w:footnote>
  <w:footnote w:type="continuationSeparator" w:id="0">
    <w:p w14:paraId="4077FA90" w14:textId="77777777" w:rsidR="001603FA" w:rsidRDefault="001603FA"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30" w:type="dxa"/>
        <w:right w:w="30" w:type="dxa"/>
      </w:tblCellMar>
      <w:tblLook w:val="0000" w:firstRow="0" w:lastRow="0" w:firstColumn="0" w:lastColumn="0" w:noHBand="0" w:noVBand="0"/>
    </w:tblPr>
    <w:tblGrid>
      <w:gridCol w:w="9750"/>
    </w:tblGrid>
    <w:tr w:rsidR="00020337" w:rsidRPr="002B7438" w14:paraId="6DAE7BDE" w14:textId="77777777" w:rsidTr="00D22C22">
      <w:trPr>
        <w:cantSplit/>
        <w:trHeight w:val="437"/>
        <w:tblHeader/>
      </w:trPr>
      <w:tc>
        <w:tcPr>
          <w:tcW w:w="9750" w:type="dxa"/>
        </w:tcPr>
        <w:p w14:paraId="5988BC59" w14:textId="77777777" w:rsidR="00020337" w:rsidRPr="00020337" w:rsidRDefault="00020337" w:rsidP="00020337">
          <w:pPr>
            <w:autoSpaceDE w:val="0"/>
            <w:autoSpaceDN w:val="0"/>
            <w:adjustRightInd w:val="0"/>
            <w:ind w:left="57" w:right="57"/>
            <w:jc w:val="center"/>
            <w:rPr>
              <w:rFonts w:eastAsia="標楷體"/>
              <w:sz w:val="36"/>
              <w:u w:val="single"/>
            </w:rPr>
          </w:pPr>
          <w:r w:rsidRPr="00020337">
            <w:rPr>
              <w:rFonts w:eastAsia="標楷體" w:hint="eastAsia"/>
              <w:sz w:val="36"/>
              <w:u w:val="single"/>
            </w:rPr>
            <w:t>環境部資源循環署</w:t>
          </w:r>
        </w:p>
      </w:tc>
    </w:tr>
    <w:tr w:rsidR="00020337" w:rsidRPr="002B7438" w14:paraId="0D3AE003" w14:textId="77777777" w:rsidTr="00D22C22">
      <w:trPr>
        <w:cantSplit/>
        <w:trHeight w:val="360"/>
        <w:tblHeader/>
      </w:trPr>
      <w:tc>
        <w:tcPr>
          <w:tcW w:w="9750" w:type="dxa"/>
        </w:tcPr>
        <w:p w14:paraId="59D2F62C" w14:textId="77777777" w:rsidR="00020337" w:rsidRPr="002B7438" w:rsidRDefault="00020337" w:rsidP="00020337">
          <w:pPr>
            <w:autoSpaceDE w:val="0"/>
            <w:autoSpaceDN w:val="0"/>
            <w:adjustRightInd w:val="0"/>
            <w:jc w:val="center"/>
            <w:rPr>
              <w:rFonts w:eastAsia="標楷體"/>
              <w:sz w:val="36"/>
              <w:u w:val="single"/>
            </w:rPr>
          </w:pPr>
          <w:r w:rsidRPr="002B7438">
            <w:rPr>
              <w:rFonts w:eastAsia="標楷體"/>
              <w:sz w:val="36"/>
              <w:u w:val="single"/>
            </w:rPr>
            <w:t>資源回收管理基金</w:t>
          </w:r>
        </w:p>
      </w:tc>
    </w:tr>
  </w:tbl>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77777777"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proofErr w:type="gramStart"/>
    <w:r w:rsidRPr="00D451F8">
      <w:rPr>
        <w:rFonts w:ascii="Times New Roman" w:eastAsia="標楷體" w:hAnsi="Times New Roman" w:cs="Times New Roman"/>
        <w:sz w:val="29"/>
        <w:szCs w:val="29"/>
      </w:rPr>
      <w:t>11</w:t>
    </w:r>
    <w:r w:rsidR="00DD5549">
      <w:rPr>
        <w:rFonts w:ascii="Times New Roman" w:eastAsia="標楷體" w:hAnsi="Times New Roman" w:cs="Times New Roman"/>
        <w:sz w:val="29"/>
        <w:szCs w:val="29"/>
      </w:rPr>
      <w:t>3</w:t>
    </w:r>
    <w:proofErr w:type="gramEnd"/>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3A5B"/>
    <w:multiLevelType w:val="hybridMultilevel"/>
    <w:tmpl w:val="FC70E63A"/>
    <w:lvl w:ilvl="0" w:tplc="A1A49E08">
      <w:start w:val="3"/>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E130FA"/>
    <w:multiLevelType w:val="hybridMultilevel"/>
    <w:tmpl w:val="74F4256A"/>
    <w:lvl w:ilvl="0" w:tplc="C0AADB38">
      <w:start w:val="1"/>
      <w:numFmt w:val="taiwaneseCountingThousand"/>
      <w:lvlText w:val="%1、"/>
      <w:lvlJc w:val="left"/>
      <w:pPr>
        <w:ind w:left="75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77243BE"/>
    <w:multiLevelType w:val="hybridMultilevel"/>
    <w:tmpl w:val="AE849CA8"/>
    <w:lvl w:ilvl="0" w:tplc="EEDE58A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CE59E8"/>
    <w:multiLevelType w:val="hybridMultilevel"/>
    <w:tmpl w:val="6BD8DF00"/>
    <w:lvl w:ilvl="0" w:tplc="EED2B19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777F26"/>
    <w:multiLevelType w:val="hybridMultilevel"/>
    <w:tmpl w:val="89D8C0C8"/>
    <w:lvl w:ilvl="0" w:tplc="839ECBD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1DB2229"/>
    <w:multiLevelType w:val="hybridMultilevel"/>
    <w:tmpl w:val="3384A80E"/>
    <w:lvl w:ilvl="0" w:tplc="AD30B6E0">
      <w:start w:val="1"/>
      <w:numFmt w:val="taiwaneseCountingThousand"/>
      <w:lvlText w:val="（%1）"/>
      <w:lvlJc w:val="left"/>
      <w:pPr>
        <w:ind w:left="989" w:hanging="480"/>
      </w:pPr>
      <w:rPr>
        <w:rFonts w:ascii="標楷體" w:eastAsia="標楷體" w:hAnsi="標楷體" w:hint="eastAsia"/>
      </w:rPr>
    </w:lvl>
    <w:lvl w:ilvl="1" w:tplc="04090019" w:tentative="1">
      <w:start w:val="1"/>
      <w:numFmt w:val="ideographTraditional"/>
      <w:lvlText w:val="%2、"/>
      <w:lvlJc w:val="left"/>
      <w:pPr>
        <w:ind w:left="1469" w:hanging="480"/>
      </w:pPr>
    </w:lvl>
    <w:lvl w:ilvl="2" w:tplc="0409001B" w:tentative="1">
      <w:start w:val="1"/>
      <w:numFmt w:val="lowerRoman"/>
      <w:lvlText w:val="%3."/>
      <w:lvlJc w:val="right"/>
      <w:pPr>
        <w:ind w:left="1949" w:hanging="480"/>
      </w:pPr>
    </w:lvl>
    <w:lvl w:ilvl="3" w:tplc="0409000F" w:tentative="1">
      <w:start w:val="1"/>
      <w:numFmt w:val="decimal"/>
      <w:lvlText w:val="%4."/>
      <w:lvlJc w:val="left"/>
      <w:pPr>
        <w:ind w:left="2429" w:hanging="480"/>
      </w:pPr>
    </w:lvl>
    <w:lvl w:ilvl="4" w:tplc="04090019" w:tentative="1">
      <w:start w:val="1"/>
      <w:numFmt w:val="ideographTraditional"/>
      <w:lvlText w:val="%5、"/>
      <w:lvlJc w:val="left"/>
      <w:pPr>
        <w:ind w:left="2909" w:hanging="480"/>
      </w:pPr>
    </w:lvl>
    <w:lvl w:ilvl="5" w:tplc="0409001B" w:tentative="1">
      <w:start w:val="1"/>
      <w:numFmt w:val="lowerRoman"/>
      <w:lvlText w:val="%6."/>
      <w:lvlJc w:val="right"/>
      <w:pPr>
        <w:ind w:left="3389" w:hanging="480"/>
      </w:pPr>
    </w:lvl>
    <w:lvl w:ilvl="6" w:tplc="0409000F" w:tentative="1">
      <w:start w:val="1"/>
      <w:numFmt w:val="decimal"/>
      <w:lvlText w:val="%7."/>
      <w:lvlJc w:val="left"/>
      <w:pPr>
        <w:ind w:left="3869" w:hanging="480"/>
      </w:pPr>
    </w:lvl>
    <w:lvl w:ilvl="7" w:tplc="04090019" w:tentative="1">
      <w:start w:val="1"/>
      <w:numFmt w:val="ideographTraditional"/>
      <w:lvlText w:val="%8、"/>
      <w:lvlJc w:val="left"/>
      <w:pPr>
        <w:ind w:left="4349" w:hanging="480"/>
      </w:pPr>
    </w:lvl>
    <w:lvl w:ilvl="8" w:tplc="0409001B" w:tentative="1">
      <w:start w:val="1"/>
      <w:numFmt w:val="lowerRoman"/>
      <w:lvlText w:val="%9."/>
      <w:lvlJc w:val="right"/>
      <w:pPr>
        <w:ind w:left="4829" w:hanging="480"/>
      </w:pPr>
    </w:lvl>
  </w:abstractNum>
  <w:abstractNum w:abstractNumId="6" w15:restartNumberingAfterBreak="0">
    <w:nsid w:val="168B1890"/>
    <w:multiLevelType w:val="hybridMultilevel"/>
    <w:tmpl w:val="29946D20"/>
    <w:lvl w:ilvl="0" w:tplc="D1C0459E">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8" w15:restartNumberingAfterBreak="0">
    <w:nsid w:val="1BD56E0C"/>
    <w:multiLevelType w:val="hybridMultilevel"/>
    <w:tmpl w:val="B8FA0480"/>
    <w:lvl w:ilvl="0" w:tplc="F75AC97E">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D2A0465"/>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15:restartNumberingAfterBreak="0">
    <w:nsid w:val="20ED690A"/>
    <w:multiLevelType w:val="hybridMultilevel"/>
    <w:tmpl w:val="F21A675E"/>
    <w:lvl w:ilvl="0" w:tplc="1CA8AD66">
      <w:start w:val="1"/>
      <w:numFmt w:val="taiwaneseCountingThousand"/>
      <w:lvlText w:val="%1、"/>
      <w:lvlJc w:val="left"/>
      <w:pPr>
        <w:ind w:left="480" w:hanging="480"/>
      </w:pPr>
      <w:rPr>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2F2634B"/>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2" w15:restartNumberingAfterBreak="0">
    <w:nsid w:val="2391195E"/>
    <w:multiLevelType w:val="hybridMultilevel"/>
    <w:tmpl w:val="C294433C"/>
    <w:lvl w:ilvl="0" w:tplc="5052B27C">
      <w:start w:val="1"/>
      <w:numFmt w:val="taiwaneseCountingThousand"/>
      <w:lvlText w:val="（%1）"/>
      <w:lvlJc w:val="left"/>
      <w:pPr>
        <w:ind w:left="1214" w:hanging="480"/>
      </w:pPr>
      <w:rPr>
        <w:rFonts w:ascii="標楷體" w:eastAsia="標楷體" w:hAnsi="標楷體" w:hint="eastAsia"/>
      </w:rPr>
    </w:lvl>
    <w:lvl w:ilvl="1" w:tplc="04090019" w:tentative="1">
      <w:start w:val="1"/>
      <w:numFmt w:val="ideographTraditional"/>
      <w:lvlText w:val="%2、"/>
      <w:lvlJc w:val="left"/>
      <w:pPr>
        <w:ind w:left="1694" w:hanging="480"/>
      </w:pPr>
    </w:lvl>
    <w:lvl w:ilvl="2" w:tplc="0409001B" w:tentative="1">
      <w:start w:val="1"/>
      <w:numFmt w:val="lowerRoman"/>
      <w:lvlText w:val="%3."/>
      <w:lvlJc w:val="right"/>
      <w:pPr>
        <w:ind w:left="2174" w:hanging="480"/>
      </w:pPr>
    </w:lvl>
    <w:lvl w:ilvl="3" w:tplc="0409000F" w:tentative="1">
      <w:start w:val="1"/>
      <w:numFmt w:val="decimal"/>
      <w:lvlText w:val="%4."/>
      <w:lvlJc w:val="left"/>
      <w:pPr>
        <w:ind w:left="2654" w:hanging="480"/>
      </w:pPr>
    </w:lvl>
    <w:lvl w:ilvl="4" w:tplc="04090019" w:tentative="1">
      <w:start w:val="1"/>
      <w:numFmt w:val="ideographTraditional"/>
      <w:lvlText w:val="%5、"/>
      <w:lvlJc w:val="left"/>
      <w:pPr>
        <w:ind w:left="3134" w:hanging="480"/>
      </w:pPr>
    </w:lvl>
    <w:lvl w:ilvl="5" w:tplc="0409001B" w:tentative="1">
      <w:start w:val="1"/>
      <w:numFmt w:val="lowerRoman"/>
      <w:lvlText w:val="%6."/>
      <w:lvlJc w:val="right"/>
      <w:pPr>
        <w:ind w:left="3614" w:hanging="480"/>
      </w:pPr>
    </w:lvl>
    <w:lvl w:ilvl="6" w:tplc="0409000F" w:tentative="1">
      <w:start w:val="1"/>
      <w:numFmt w:val="decimal"/>
      <w:lvlText w:val="%7."/>
      <w:lvlJc w:val="left"/>
      <w:pPr>
        <w:ind w:left="4094" w:hanging="480"/>
      </w:pPr>
    </w:lvl>
    <w:lvl w:ilvl="7" w:tplc="04090019" w:tentative="1">
      <w:start w:val="1"/>
      <w:numFmt w:val="ideographTraditional"/>
      <w:lvlText w:val="%8、"/>
      <w:lvlJc w:val="left"/>
      <w:pPr>
        <w:ind w:left="4574" w:hanging="480"/>
      </w:pPr>
    </w:lvl>
    <w:lvl w:ilvl="8" w:tplc="0409001B" w:tentative="1">
      <w:start w:val="1"/>
      <w:numFmt w:val="lowerRoman"/>
      <w:lvlText w:val="%9."/>
      <w:lvlJc w:val="right"/>
      <w:pPr>
        <w:ind w:left="5054" w:hanging="480"/>
      </w:pPr>
    </w:lvl>
  </w:abstractNum>
  <w:abstractNum w:abstractNumId="13" w15:restartNumberingAfterBreak="0">
    <w:nsid w:val="29874D64"/>
    <w:multiLevelType w:val="hybridMultilevel"/>
    <w:tmpl w:val="7DCEBDCE"/>
    <w:lvl w:ilvl="0" w:tplc="F850B9C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B9F2C7A"/>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5" w15:restartNumberingAfterBreak="0">
    <w:nsid w:val="364C4EBC"/>
    <w:multiLevelType w:val="hybridMultilevel"/>
    <w:tmpl w:val="3AFC5D28"/>
    <w:lvl w:ilvl="0" w:tplc="F850B9C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22309A"/>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7" w15:restartNumberingAfterBreak="0">
    <w:nsid w:val="393B4CD1"/>
    <w:multiLevelType w:val="hybridMultilevel"/>
    <w:tmpl w:val="B094BEFE"/>
    <w:lvl w:ilvl="0" w:tplc="ED289646">
      <w:start w:val="3"/>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E0F0B7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08875B6"/>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0" w15:restartNumberingAfterBreak="0">
    <w:nsid w:val="40E26B3B"/>
    <w:multiLevelType w:val="hybridMultilevel"/>
    <w:tmpl w:val="220EC57E"/>
    <w:lvl w:ilvl="0" w:tplc="062E91D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8A6069"/>
    <w:multiLevelType w:val="hybridMultilevel"/>
    <w:tmpl w:val="B8FA0480"/>
    <w:lvl w:ilvl="0" w:tplc="F75AC97E">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49B6116C"/>
    <w:multiLevelType w:val="hybridMultilevel"/>
    <w:tmpl w:val="8C0E6FBC"/>
    <w:lvl w:ilvl="0" w:tplc="6AC23556">
      <w:start w:val="1"/>
      <w:numFmt w:val="decimal"/>
      <w:lvlText w:val="%1."/>
      <w:lvlJc w:val="left"/>
      <w:pPr>
        <w:ind w:left="20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4" w15:restartNumberingAfterBreak="0">
    <w:nsid w:val="4C1C1300"/>
    <w:multiLevelType w:val="hybridMultilevel"/>
    <w:tmpl w:val="B0CE703A"/>
    <w:lvl w:ilvl="0" w:tplc="6778F34E">
      <w:start w:val="1"/>
      <w:numFmt w:val="taiwaneseCountingThousand"/>
      <w:suff w:val="nothing"/>
      <w:lvlText w:val="(%1)"/>
      <w:lvlJc w:val="left"/>
      <w:pPr>
        <w:ind w:left="1755"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2A82C4C"/>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64F6574"/>
    <w:multiLevelType w:val="hybridMultilevel"/>
    <w:tmpl w:val="6D826E22"/>
    <w:lvl w:ilvl="0" w:tplc="AD8697D2">
      <w:start w:val="1"/>
      <w:numFmt w:val="taiwaneseCountingThousand"/>
      <w:lvlText w:val="(%1)"/>
      <w:lvlJc w:val="left"/>
      <w:pPr>
        <w:ind w:left="1002" w:hanging="480"/>
      </w:pPr>
      <w:rPr>
        <w:rFonts w:hint="default"/>
        <w:b w:val="0"/>
      </w:rPr>
    </w:lvl>
    <w:lvl w:ilvl="1" w:tplc="04090019" w:tentative="1">
      <w:start w:val="1"/>
      <w:numFmt w:val="ideographTraditional"/>
      <w:lvlText w:val="%2、"/>
      <w:lvlJc w:val="left"/>
      <w:pPr>
        <w:ind w:left="1482" w:hanging="480"/>
      </w:pPr>
    </w:lvl>
    <w:lvl w:ilvl="2" w:tplc="0409001B" w:tentative="1">
      <w:start w:val="1"/>
      <w:numFmt w:val="lowerRoman"/>
      <w:lvlText w:val="%3."/>
      <w:lvlJc w:val="right"/>
      <w:pPr>
        <w:ind w:left="1962" w:hanging="480"/>
      </w:pPr>
    </w:lvl>
    <w:lvl w:ilvl="3" w:tplc="0409000F" w:tentative="1">
      <w:start w:val="1"/>
      <w:numFmt w:val="decimal"/>
      <w:lvlText w:val="%4."/>
      <w:lvlJc w:val="left"/>
      <w:pPr>
        <w:ind w:left="2442" w:hanging="480"/>
      </w:pPr>
    </w:lvl>
    <w:lvl w:ilvl="4" w:tplc="04090019" w:tentative="1">
      <w:start w:val="1"/>
      <w:numFmt w:val="ideographTraditional"/>
      <w:lvlText w:val="%5、"/>
      <w:lvlJc w:val="left"/>
      <w:pPr>
        <w:ind w:left="2922" w:hanging="480"/>
      </w:pPr>
    </w:lvl>
    <w:lvl w:ilvl="5" w:tplc="0409001B" w:tentative="1">
      <w:start w:val="1"/>
      <w:numFmt w:val="lowerRoman"/>
      <w:lvlText w:val="%6."/>
      <w:lvlJc w:val="right"/>
      <w:pPr>
        <w:ind w:left="3402" w:hanging="480"/>
      </w:pPr>
    </w:lvl>
    <w:lvl w:ilvl="6" w:tplc="0409000F" w:tentative="1">
      <w:start w:val="1"/>
      <w:numFmt w:val="decimal"/>
      <w:lvlText w:val="%7."/>
      <w:lvlJc w:val="left"/>
      <w:pPr>
        <w:ind w:left="3882" w:hanging="480"/>
      </w:pPr>
    </w:lvl>
    <w:lvl w:ilvl="7" w:tplc="04090019" w:tentative="1">
      <w:start w:val="1"/>
      <w:numFmt w:val="ideographTraditional"/>
      <w:lvlText w:val="%8、"/>
      <w:lvlJc w:val="left"/>
      <w:pPr>
        <w:ind w:left="4362" w:hanging="480"/>
      </w:pPr>
    </w:lvl>
    <w:lvl w:ilvl="8" w:tplc="0409001B" w:tentative="1">
      <w:start w:val="1"/>
      <w:numFmt w:val="lowerRoman"/>
      <w:lvlText w:val="%9."/>
      <w:lvlJc w:val="right"/>
      <w:pPr>
        <w:ind w:left="4842" w:hanging="480"/>
      </w:pPr>
    </w:lvl>
  </w:abstractNum>
  <w:abstractNum w:abstractNumId="27" w15:restartNumberingAfterBreak="0">
    <w:nsid w:val="5B1B68F8"/>
    <w:multiLevelType w:val="hybridMultilevel"/>
    <w:tmpl w:val="9C642CF8"/>
    <w:lvl w:ilvl="0" w:tplc="9B745AFE">
      <w:start w:val="1"/>
      <w:numFmt w:val="taiwaneseCountingThousand"/>
      <w:lvlText w:val="%1、"/>
      <w:lvlJc w:val="left"/>
      <w:pPr>
        <w:ind w:left="480" w:hanging="480"/>
      </w:pPr>
      <w:rPr>
        <w:rFonts w:hint="eastAsia"/>
        <w:color w:val="auto"/>
        <w:w w:val="10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FA124C"/>
    <w:multiLevelType w:val="hybridMultilevel"/>
    <w:tmpl w:val="38709996"/>
    <w:lvl w:ilvl="0" w:tplc="DFC89DA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4351BA0"/>
    <w:multiLevelType w:val="hybridMultilevel"/>
    <w:tmpl w:val="0CE28B88"/>
    <w:lvl w:ilvl="0" w:tplc="81C86E7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4987627"/>
    <w:multiLevelType w:val="hybridMultilevel"/>
    <w:tmpl w:val="063EF6C0"/>
    <w:lvl w:ilvl="0" w:tplc="E4D8E9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4DB68D1"/>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2" w15:restartNumberingAfterBreak="0">
    <w:nsid w:val="666D2019"/>
    <w:multiLevelType w:val="hybridMultilevel"/>
    <w:tmpl w:val="2A6236DC"/>
    <w:lvl w:ilvl="0" w:tplc="B024E17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4" w15:restartNumberingAfterBreak="0">
    <w:nsid w:val="6D3674F3"/>
    <w:multiLevelType w:val="hybridMultilevel"/>
    <w:tmpl w:val="22E2A930"/>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FC2B1A"/>
    <w:multiLevelType w:val="hybridMultilevel"/>
    <w:tmpl w:val="786EA5F8"/>
    <w:lvl w:ilvl="0" w:tplc="7D8E15FC">
      <w:start w:val="5"/>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0D020B5"/>
    <w:multiLevelType w:val="hybridMultilevel"/>
    <w:tmpl w:val="C7F0D11E"/>
    <w:lvl w:ilvl="0" w:tplc="EC1CB468">
      <w:start w:val="1"/>
      <w:numFmt w:val="taiwaneseCountingThousand"/>
      <w:suff w:val="nothing"/>
      <w:lvlText w:val="%1、"/>
      <w:lvlJc w:val="left"/>
      <w:pPr>
        <w:ind w:left="1259" w:hanging="477"/>
      </w:pPr>
      <w:rPr>
        <w:rFonts w:ascii="標楷體" w:eastAsia="標楷體" w:hAnsi="標楷體" w:hint="eastAsia"/>
        <w:color w:val="auto"/>
        <w:w w:val="1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5F80BBE"/>
    <w:multiLevelType w:val="hybridMultilevel"/>
    <w:tmpl w:val="44B09FC4"/>
    <w:lvl w:ilvl="0" w:tplc="BE5AFA6E">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C1E5F23"/>
    <w:multiLevelType w:val="hybridMultilevel"/>
    <w:tmpl w:val="158619A0"/>
    <w:lvl w:ilvl="0" w:tplc="13D06B96">
      <w:start w:val="5"/>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E1254AC"/>
    <w:multiLevelType w:val="hybridMultilevel"/>
    <w:tmpl w:val="3FB203CC"/>
    <w:lvl w:ilvl="0" w:tplc="22DEFFF0">
      <w:start w:val="1"/>
      <w:numFmt w:val="ideographLegalTraditional"/>
      <w:lvlText w:val="%1、"/>
      <w:lvlJc w:val="left"/>
      <w:pPr>
        <w:ind w:left="510" w:hanging="510"/>
      </w:pPr>
      <w:rPr>
        <w:rFonts w:hint="default"/>
        <w:b/>
        <w:bCs/>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EAB3AF2"/>
    <w:multiLevelType w:val="hybridMultilevel"/>
    <w:tmpl w:val="C7F0D11E"/>
    <w:lvl w:ilvl="0" w:tplc="EC1CB468">
      <w:start w:val="1"/>
      <w:numFmt w:val="taiwaneseCountingThousand"/>
      <w:suff w:val="nothing"/>
      <w:lvlText w:val="%1、"/>
      <w:lvlJc w:val="left"/>
      <w:pPr>
        <w:ind w:left="1259" w:hanging="477"/>
      </w:pPr>
      <w:rPr>
        <w:rFonts w:ascii="標楷體" w:eastAsia="標楷體" w:hAnsi="標楷體" w:hint="eastAsia"/>
        <w:color w:val="auto"/>
        <w:w w:val="1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9"/>
  </w:num>
  <w:num w:numId="2">
    <w:abstractNumId w:val="31"/>
  </w:num>
  <w:num w:numId="3">
    <w:abstractNumId w:val="1"/>
  </w:num>
  <w:num w:numId="4">
    <w:abstractNumId w:val="9"/>
  </w:num>
  <w:num w:numId="5">
    <w:abstractNumId w:val="26"/>
  </w:num>
  <w:num w:numId="6">
    <w:abstractNumId w:val="11"/>
  </w:num>
  <w:num w:numId="7">
    <w:abstractNumId w:val="23"/>
  </w:num>
  <w:num w:numId="8">
    <w:abstractNumId w:val="16"/>
  </w:num>
  <w:num w:numId="9">
    <w:abstractNumId w:val="14"/>
  </w:num>
  <w:num w:numId="10">
    <w:abstractNumId w:val="33"/>
  </w:num>
  <w:num w:numId="11">
    <w:abstractNumId w:val="7"/>
  </w:num>
  <w:num w:numId="12">
    <w:abstractNumId w:val="18"/>
  </w:num>
  <w:num w:numId="13">
    <w:abstractNumId w:val="22"/>
  </w:num>
  <w:num w:numId="14">
    <w:abstractNumId w:val="24"/>
  </w:num>
  <w:num w:numId="15">
    <w:abstractNumId w:val="19"/>
  </w:num>
  <w:num w:numId="16">
    <w:abstractNumId w:val="27"/>
  </w:num>
  <w:num w:numId="17">
    <w:abstractNumId w:val="21"/>
  </w:num>
  <w:num w:numId="18">
    <w:abstractNumId w:val="5"/>
  </w:num>
  <w:num w:numId="19">
    <w:abstractNumId w:val="8"/>
  </w:num>
  <w:num w:numId="20">
    <w:abstractNumId w:val="12"/>
  </w:num>
  <w:num w:numId="21">
    <w:abstractNumId w:val="36"/>
  </w:num>
  <w:num w:numId="22">
    <w:abstractNumId w:val="40"/>
  </w:num>
  <w:num w:numId="23">
    <w:abstractNumId w:val="25"/>
  </w:num>
  <w:num w:numId="24">
    <w:abstractNumId w:val="32"/>
  </w:num>
  <w:num w:numId="25">
    <w:abstractNumId w:val="34"/>
  </w:num>
  <w:num w:numId="26">
    <w:abstractNumId w:val="6"/>
  </w:num>
  <w:num w:numId="27">
    <w:abstractNumId w:val="10"/>
  </w:num>
  <w:num w:numId="28">
    <w:abstractNumId w:val="0"/>
  </w:num>
  <w:num w:numId="29">
    <w:abstractNumId w:val="15"/>
  </w:num>
  <w:num w:numId="30">
    <w:abstractNumId w:val="4"/>
  </w:num>
  <w:num w:numId="31">
    <w:abstractNumId w:val="38"/>
  </w:num>
  <w:num w:numId="32">
    <w:abstractNumId w:val="3"/>
  </w:num>
  <w:num w:numId="33">
    <w:abstractNumId w:val="20"/>
  </w:num>
  <w:num w:numId="34">
    <w:abstractNumId w:val="2"/>
  </w:num>
  <w:num w:numId="35">
    <w:abstractNumId w:val="37"/>
  </w:num>
  <w:num w:numId="36">
    <w:abstractNumId w:val="28"/>
  </w:num>
  <w:num w:numId="37">
    <w:abstractNumId w:val="17"/>
  </w:num>
  <w:num w:numId="38">
    <w:abstractNumId w:val="35"/>
  </w:num>
  <w:num w:numId="39">
    <w:abstractNumId w:val="29"/>
  </w:num>
  <w:num w:numId="40">
    <w:abstractNumId w:val="30"/>
  </w:num>
  <w:num w:numId="41">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lignBordersAndEdg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04243"/>
    <w:rsid w:val="00005DF0"/>
    <w:rsid w:val="00012CC5"/>
    <w:rsid w:val="00016F85"/>
    <w:rsid w:val="00017493"/>
    <w:rsid w:val="00020337"/>
    <w:rsid w:val="00021C5B"/>
    <w:rsid w:val="00023D31"/>
    <w:rsid w:val="00025D01"/>
    <w:rsid w:val="00027BE0"/>
    <w:rsid w:val="00032FD3"/>
    <w:rsid w:val="00034B79"/>
    <w:rsid w:val="00040BBF"/>
    <w:rsid w:val="00041E00"/>
    <w:rsid w:val="00043C34"/>
    <w:rsid w:val="00043FBE"/>
    <w:rsid w:val="000451B0"/>
    <w:rsid w:val="000524A3"/>
    <w:rsid w:val="000645E5"/>
    <w:rsid w:val="0007615F"/>
    <w:rsid w:val="00076552"/>
    <w:rsid w:val="00076D6C"/>
    <w:rsid w:val="000834E5"/>
    <w:rsid w:val="000846D4"/>
    <w:rsid w:val="00084C35"/>
    <w:rsid w:val="0008675E"/>
    <w:rsid w:val="00091AF6"/>
    <w:rsid w:val="000A2356"/>
    <w:rsid w:val="000A3A30"/>
    <w:rsid w:val="000B12C9"/>
    <w:rsid w:val="000B1DC0"/>
    <w:rsid w:val="000B4E19"/>
    <w:rsid w:val="000C0AE7"/>
    <w:rsid w:val="000C6B90"/>
    <w:rsid w:val="000D1AF8"/>
    <w:rsid w:val="000D5C99"/>
    <w:rsid w:val="000E1B34"/>
    <w:rsid w:val="000E52BF"/>
    <w:rsid w:val="000E7EE1"/>
    <w:rsid w:val="000F31C4"/>
    <w:rsid w:val="000F3F2A"/>
    <w:rsid w:val="00103713"/>
    <w:rsid w:val="0010595A"/>
    <w:rsid w:val="00106854"/>
    <w:rsid w:val="00111B19"/>
    <w:rsid w:val="00114CAE"/>
    <w:rsid w:val="00120251"/>
    <w:rsid w:val="00131A24"/>
    <w:rsid w:val="001345EB"/>
    <w:rsid w:val="00140089"/>
    <w:rsid w:val="00143953"/>
    <w:rsid w:val="00145E11"/>
    <w:rsid w:val="00157CFA"/>
    <w:rsid w:val="00160041"/>
    <w:rsid w:val="001603FA"/>
    <w:rsid w:val="0016476F"/>
    <w:rsid w:val="00165345"/>
    <w:rsid w:val="001653B1"/>
    <w:rsid w:val="0016649E"/>
    <w:rsid w:val="00175A71"/>
    <w:rsid w:val="001819C0"/>
    <w:rsid w:val="00184DA1"/>
    <w:rsid w:val="00193C73"/>
    <w:rsid w:val="00195053"/>
    <w:rsid w:val="001A38C2"/>
    <w:rsid w:val="001B120F"/>
    <w:rsid w:val="001B3847"/>
    <w:rsid w:val="001B53DC"/>
    <w:rsid w:val="001C2A41"/>
    <w:rsid w:val="001C4BA5"/>
    <w:rsid w:val="001C62B3"/>
    <w:rsid w:val="001C7340"/>
    <w:rsid w:val="001D1153"/>
    <w:rsid w:val="001D2176"/>
    <w:rsid w:val="001D57E2"/>
    <w:rsid w:val="001D6D58"/>
    <w:rsid w:val="001E002F"/>
    <w:rsid w:val="001E29EC"/>
    <w:rsid w:val="001F6C5D"/>
    <w:rsid w:val="00212E4F"/>
    <w:rsid w:val="00216198"/>
    <w:rsid w:val="0022038B"/>
    <w:rsid w:val="002243FD"/>
    <w:rsid w:val="002302BE"/>
    <w:rsid w:val="002328BA"/>
    <w:rsid w:val="00240E41"/>
    <w:rsid w:val="002419A6"/>
    <w:rsid w:val="002464F1"/>
    <w:rsid w:val="00247520"/>
    <w:rsid w:val="0025336E"/>
    <w:rsid w:val="00253384"/>
    <w:rsid w:val="002626D8"/>
    <w:rsid w:val="00262D92"/>
    <w:rsid w:val="00263206"/>
    <w:rsid w:val="00263B4C"/>
    <w:rsid w:val="00266E91"/>
    <w:rsid w:val="00270F77"/>
    <w:rsid w:val="00291672"/>
    <w:rsid w:val="00295E58"/>
    <w:rsid w:val="0029684D"/>
    <w:rsid w:val="002978D6"/>
    <w:rsid w:val="002A068E"/>
    <w:rsid w:val="002A4A49"/>
    <w:rsid w:val="002A567C"/>
    <w:rsid w:val="002B1A0A"/>
    <w:rsid w:val="002B7C5E"/>
    <w:rsid w:val="002B7ED6"/>
    <w:rsid w:val="002D019C"/>
    <w:rsid w:val="002D25BC"/>
    <w:rsid w:val="002D41F0"/>
    <w:rsid w:val="002E2305"/>
    <w:rsid w:val="002E253E"/>
    <w:rsid w:val="002E3EE3"/>
    <w:rsid w:val="002E4249"/>
    <w:rsid w:val="002E6ECF"/>
    <w:rsid w:val="002E765F"/>
    <w:rsid w:val="002F3B39"/>
    <w:rsid w:val="002F76A7"/>
    <w:rsid w:val="002F79A1"/>
    <w:rsid w:val="003004C1"/>
    <w:rsid w:val="00303F56"/>
    <w:rsid w:val="0030667F"/>
    <w:rsid w:val="00313F6B"/>
    <w:rsid w:val="0032280A"/>
    <w:rsid w:val="00324512"/>
    <w:rsid w:val="00327689"/>
    <w:rsid w:val="00337FDF"/>
    <w:rsid w:val="00342138"/>
    <w:rsid w:val="0035245A"/>
    <w:rsid w:val="00356EEA"/>
    <w:rsid w:val="003664D5"/>
    <w:rsid w:val="00366F10"/>
    <w:rsid w:val="003741E7"/>
    <w:rsid w:val="00374454"/>
    <w:rsid w:val="003764F3"/>
    <w:rsid w:val="00377377"/>
    <w:rsid w:val="00382AE2"/>
    <w:rsid w:val="00383CE7"/>
    <w:rsid w:val="003842AF"/>
    <w:rsid w:val="00384D14"/>
    <w:rsid w:val="00387EF6"/>
    <w:rsid w:val="00392C30"/>
    <w:rsid w:val="00394AB9"/>
    <w:rsid w:val="003A11BB"/>
    <w:rsid w:val="003A14CE"/>
    <w:rsid w:val="003A4F72"/>
    <w:rsid w:val="003A55CA"/>
    <w:rsid w:val="003B1679"/>
    <w:rsid w:val="003C45F1"/>
    <w:rsid w:val="003C4745"/>
    <w:rsid w:val="003D0DEC"/>
    <w:rsid w:val="003D0DF2"/>
    <w:rsid w:val="003D1FD9"/>
    <w:rsid w:val="003D6131"/>
    <w:rsid w:val="003D6328"/>
    <w:rsid w:val="003D7C11"/>
    <w:rsid w:val="003E09A6"/>
    <w:rsid w:val="003E239A"/>
    <w:rsid w:val="003E50DA"/>
    <w:rsid w:val="003E536B"/>
    <w:rsid w:val="003E59BA"/>
    <w:rsid w:val="003F0173"/>
    <w:rsid w:val="00404EA6"/>
    <w:rsid w:val="00407E57"/>
    <w:rsid w:val="00412B6E"/>
    <w:rsid w:val="00416009"/>
    <w:rsid w:val="00421D6B"/>
    <w:rsid w:val="00422CAE"/>
    <w:rsid w:val="0043155A"/>
    <w:rsid w:val="00441051"/>
    <w:rsid w:val="00441C3A"/>
    <w:rsid w:val="00441D51"/>
    <w:rsid w:val="00444759"/>
    <w:rsid w:val="00444DFF"/>
    <w:rsid w:val="00445622"/>
    <w:rsid w:val="00453DCF"/>
    <w:rsid w:val="00456508"/>
    <w:rsid w:val="00456999"/>
    <w:rsid w:val="00462318"/>
    <w:rsid w:val="00462508"/>
    <w:rsid w:val="00462835"/>
    <w:rsid w:val="00464D3A"/>
    <w:rsid w:val="00471DC6"/>
    <w:rsid w:val="00472A4F"/>
    <w:rsid w:val="0047449E"/>
    <w:rsid w:val="00474F72"/>
    <w:rsid w:val="0047639D"/>
    <w:rsid w:val="004800AC"/>
    <w:rsid w:val="00483BD8"/>
    <w:rsid w:val="00486273"/>
    <w:rsid w:val="00487402"/>
    <w:rsid w:val="00490DDF"/>
    <w:rsid w:val="004A5172"/>
    <w:rsid w:val="004A60DA"/>
    <w:rsid w:val="004B7A79"/>
    <w:rsid w:val="004C5377"/>
    <w:rsid w:val="004D5509"/>
    <w:rsid w:val="004D6C06"/>
    <w:rsid w:val="004E64FF"/>
    <w:rsid w:val="00512596"/>
    <w:rsid w:val="005132AE"/>
    <w:rsid w:val="0052426A"/>
    <w:rsid w:val="005271F6"/>
    <w:rsid w:val="00534A35"/>
    <w:rsid w:val="00541257"/>
    <w:rsid w:val="00543A0A"/>
    <w:rsid w:val="00546B26"/>
    <w:rsid w:val="005477C9"/>
    <w:rsid w:val="00554A09"/>
    <w:rsid w:val="005667B7"/>
    <w:rsid w:val="00576BBC"/>
    <w:rsid w:val="00580342"/>
    <w:rsid w:val="005821DA"/>
    <w:rsid w:val="00584FD0"/>
    <w:rsid w:val="00586101"/>
    <w:rsid w:val="0059331C"/>
    <w:rsid w:val="005B171E"/>
    <w:rsid w:val="005B5B39"/>
    <w:rsid w:val="005C20E0"/>
    <w:rsid w:val="005D3398"/>
    <w:rsid w:val="005E3860"/>
    <w:rsid w:val="005E3F1A"/>
    <w:rsid w:val="005E5F46"/>
    <w:rsid w:val="005E7C57"/>
    <w:rsid w:val="005F6586"/>
    <w:rsid w:val="0060081B"/>
    <w:rsid w:val="00602991"/>
    <w:rsid w:val="00603F45"/>
    <w:rsid w:val="00613366"/>
    <w:rsid w:val="00613FFD"/>
    <w:rsid w:val="00621069"/>
    <w:rsid w:val="00622AD0"/>
    <w:rsid w:val="00623F27"/>
    <w:rsid w:val="0062664B"/>
    <w:rsid w:val="006266A6"/>
    <w:rsid w:val="00631ADE"/>
    <w:rsid w:val="006323E5"/>
    <w:rsid w:val="00644CA3"/>
    <w:rsid w:val="00645116"/>
    <w:rsid w:val="0064710A"/>
    <w:rsid w:val="0065305B"/>
    <w:rsid w:val="00662769"/>
    <w:rsid w:val="006629AA"/>
    <w:rsid w:val="006665BE"/>
    <w:rsid w:val="00670502"/>
    <w:rsid w:val="00672A2A"/>
    <w:rsid w:val="00673123"/>
    <w:rsid w:val="00676042"/>
    <w:rsid w:val="00676D6A"/>
    <w:rsid w:val="00677868"/>
    <w:rsid w:val="00683FB5"/>
    <w:rsid w:val="00693888"/>
    <w:rsid w:val="00697859"/>
    <w:rsid w:val="00697E03"/>
    <w:rsid w:val="006A2023"/>
    <w:rsid w:val="006A4071"/>
    <w:rsid w:val="006B33D5"/>
    <w:rsid w:val="006B378A"/>
    <w:rsid w:val="006C0560"/>
    <w:rsid w:val="006C2418"/>
    <w:rsid w:val="006C638C"/>
    <w:rsid w:val="006D34D7"/>
    <w:rsid w:val="006D630C"/>
    <w:rsid w:val="006D651D"/>
    <w:rsid w:val="006E0BF1"/>
    <w:rsid w:val="006E132A"/>
    <w:rsid w:val="006E34D1"/>
    <w:rsid w:val="006E41B8"/>
    <w:rsid w:val="006E6471"/>
    <w:rsid w:val="006E71DC"/>
    <w:rsid w:val="006E7E23"/>
    <w:rsid w:val="006F1BD6"/>
    <w:rsid w:val="006F74AF"/>
    <w:rsid w:val="00701C21"/>
    <w:rsid w:val="007116CF"/>
    <w:rsid w:val="007215EB"/>
    <w:rsid w:val="00724B6F"/>
    <w:rsid w:val="007252A8"/>
    <w:rsid w:val="00725906"/>
    <w:rsid w:val="00725F61"/>
    <w:rsid w:val="007276DA"/>
    <w:rsid w:val="00727FF0"/>
    <w:rsid w:val="0073296B"/>
    <w:rsid w:val="00733A96"/>
    <w:rsid w:val="00736493"/>
    <w:rsid w:val="00742EBF"/>
    <w:rsid w:val="00746323"/>
    <w:rsid w:val="0075093A"/>
    <w:rsid w:val="0075187D"/>
    <w:rsid w:val="00755116"/>
    <w:rsid w:val="007664DE"/>
    <w:rsid w:val="0077113C"/>
    <w:rsid w:val="00772EC9"/>
    <w:rsid w:val="00773B90"/>
    <w:rsid w:val="0078060C"/>
    <w:rsid w:val="00780D4F"/>
    <w:rsid w:val="00785291"/>
    <w:rsid w:val="00786444"/>
    <w:rsid w:val="00787B28"/>
    <w:rsid w:val="007938E0"/>
    <w:rsid w:val="007945B8"/>
    <w:rsid w:val="00794C7B"/>
    <w:rsid w:val="007A0F15"/>
    <w:rsid w:val="007A1862"/>
    <w:rsid w:val="007A1BFD"/>
    <w:rsid w:val="007A45B2"/>
    <w:rsid w:val="007B71C8"/>
    <w:rsid w:val="007C0305"/>
    <w:rsid w:val="007C27DF"/>
    <w:rsid w:val="007C2A69"/>
    <w:rsid w:val="007C4BCE"/>
    <w:rsid w:val="007D273D"/>
    <w:rsid w:val="007E4250"/>
    <w:rsid w:val="007F7D43"/>
    <w:rsid w:val="0080282F"/>
    <w:rsid w:val="0080369A"/>
    <w:rsid w:val="00804207"/>
    <w:rsid w:val="0081176C"/>
    <w:rsid w:val="00811CC6"/>
    <w:rsid w:val="0081438F"/>
    <w:rsid w:val="00820B1B"/>
    <w:rsid w:val="00820E1F"/>
    <w:rsid w:val="00826A13"/>
    <w:rsid w:val="00840430"/>
    <w:rsid w:val="00843542"/>
    <w:rsid w:val="00855BDC"/>
    <w:rsid w:val="00855F7D"/>
    <w:rsid w:val="00864E00"/>
    <w:rsid w:val="008674EB"/>
    <w:rsid w:val="00867AA4"/>
    <w:rsid w:val="00877B4C"/>
    <w:rsid w:val="00891771"/>
    <w:rsid w:val="008922FA"/>
    <w:rsid w:val="00892388"/>
    <w:rsid w:val="00893F95"/>
    <w:rsid w:val="00897517"/>
    <w:rsid w:val="008A368B"/>
    <w:rsid w:val="008A57CF"/>
    <w:rsid w:val="008B122F"/>
    <w:rsid w:val="008B62EA"/>
    <w:rsid w:val="008C063A"/>
    <w:rsid w:val="008C2889"/>
    <w:rsid w:val="008C506E"/>
    <w:rsid w:val="008C5D18"/>
    <w:rsid w:val="008D3327"/>
    <w:rsid w:val="008D7606"/>
    <w:rsid w:val="008D7C34"/>
    <w:rsid w:val="008E0D86"/>
    <w:rsid w:val="008E291F"/>
    <w:rsid w:val="008E564A"/>
    <w:rsid w:val="008E7611"/>
    <w:rsid w:val="008F337E"/>
    <w:rsid w:val="008F620F"/>
    <w:rsid w:val="008F6424"/>
    <w:rsid w:val="00906E7D"/>
    <w:rsid w:val="0092011D"/>
    <w:rsid w:val="009221DA"/>
    <w:rsid w:val="009249F5"/>
    <w:rsid w:val="00930AAD"/>
    <w:rsid w:val="009313F2"/>
    <w:rsid w:val="00936EE3"/>
    <w:rsid w:val="0094105D"/>
    <w:rsid w:val="00944762"/>
    <w:rsid w:val="00945E7A"/>
    <w:rsid w:val="009466D7"/>
    <w:rsid w:val="00951806"/>
    <w:rsid w:val="00953031"/>
    <w:rsid w:val="00954F8C"/>
    <w:rsid w:val="00955840"/>
    <w:rsid w:val="00993569"/>
    <w:rsid w:val="00994946"/>
    <w:rsid w:val="00996149"/>
    <w:rsid w:val="009A0269"/>
    <w:rsid w:val="009B0A38"/>
    <w:rsid w:val="009B3298"/>
    <w:rsid w:val="009B33B2"/>
    <w:rsid w:val="009B4541"/>
    <w:rsid w:val="009B6F2B"/>
    <w:rsid w:val="009C0626"/>
    <w:rsid w:val="009C60D3"/>
    <w:rsid w:val="009D1404"/>
    <w:rsid w:val="009D430D"/>
    <w:rsid w:val="009D431D"/>
    <w:rsid w:val="009D45B7"/>
    <w:rsid w:val="009D7037"/>
    <w:rsid w:val="009E0DA1"/>
    <w:rsid w:val="009E3E60"/>
    <w:rsid w:val="009F0478"/>
    <w:rsid w:val="009F1E12"/>
    <w:rsid w:val="009F2D05"/>
    <w:rsid w:val="009F5CF1"/>
    <w:rsid w:val="00A0447A"/>
    <w:rsid w:val="00A10740"/>
    <w:rsid w:val="00A113FC"/>
    <w:rsid w:val="00A17A51"/>
    <w:rsid w:val="00A17E6C"/>
    <w:rsid w:val="00A2492C"/>
    <w:rsid w:val="00A25F59"/>
    <w:rsid w:val="00A274BB"/>
    <w:rsid w:val="00A30973"/>
    <w:rsid w:val="00A3141B"/>
    <w:rsid w:val="00A4187A"/>
    <w:rsid w:val="00A42BC4"/>
    <w:rsid w:val="00A45CBD"/>
    <w:rsid w:val="00A51603"/>
    <w:rsid w:val="00A611E2"/>
    <w:rsid w:val="00A63358"/>
    <w:rsid w:val="00A642D7"/>
    <w:rsid w:val="00A64E29"/>
    <w:rsid w:val="00A80561"/>
    <w:rsid w:val="00A87F12"/>
    <w:rsid w:val="00A93377"/>
    <w:rsid w:val="00A938E8"/>
    <w:rsid w:val="00A95BD7"/>
    <w:rsid w:val="00AA5D8B"/>
    <w:rsid w:val="00AA6EB4"/>
    <w:rsid w:val="00AB487C"/>
    <w:rsid w:val="00AC11EA"/>
    <w:rsid w:val="00AC49FD"/>
    <w:rsid w:val="00AC4C14"/>
    <w:rsid w:val="00AC655F"/>
    <w:rsid w:val="00AC7AE3"/>
    <w:rsid w:val="00AD4A4C"/>
    <w:rsid w:val="00AD6891"/>
    <w:rsid w:val="00AE2BD8"/>
    <w:rsid w:val="00AF03B0"/>
    <w:rsid w:val="00AF39B1"/>
    <w:rsid w:val="00AF5B88"/>
    <w:rsid w:val="00AF5CE7"/>
    <w:rsid w:val="00AF6D31"/>
    <w:rsid w:val="00B04AA7"/>
    <w:rsid w:val="00B05EF4"/>
    <w:rsid w:val="00B07C21"/>
    <w:rsid w:val="00B123A5"/>
    <w:rsid w:val="00B13654"/>
    <w:rsid w:val="00B15C72"/>
    <w:rsid w:val="00B20FC5"/>
    <w:rsid w:val="00B25FE7"/>
    <w:rsid w:val="00B407F4"/>
    <w:rsid w:val="00B449C6"/>
    <w:rsid w:val="00B4605C"/>
    <w:rsid w:val="00B46C54"/>
    <w:rsid w:val="00B508BF"/>
    <w:rsid w:val="00B556A3"/>
    <w:rsid w:val="00B638D4"/>
    <w:rsid w:val="00B66A6D"/>
    <w:rsid w:val="00B67691"/>
    <w:rsid w:val="00B7119C"/>
    <w:rsid w:val="00B736C3"/>
    <w:rsid w:val="00B74238"/>
    <w:rsid w:val="00B7440F"/>
    <w:rsid w:val="00B757C9"/>
    <w:rsid w:val="00B80F12"/>
    <w:rsid w:val="00B859F2"/>
    <w:rsid w:val="00B94C6A"/>
    <w:rsid w:val="00BA0758"/>
    <w:rsid w:val="00BA2D53"/>
    <w:rsid w:val="00BA6582"/>
    <w:rsid w:val="00BB017B"/>
    <w:rsid w:val="00BB038B"/>
    <w:rsid w:val="00BB4AF8"/>
    <w:rsid w:val="00BB4D89"/>
    <w:rsid w:val="00BB5EB3"/>
    <w:rsid w:val="00BB74D6"/>
    <w:rsid w:val="00BC2FA8"/>
    <w:rsid w:val="00BC46C6"/>
    <w:rsid w:val="00BD0CF2"/>
    <w:rsid w:val="00BD3DBA"/>
    <w:rsid w:val="00BE0442"/>
    <w:rsid w:val="00BE298D"/>
    <w:rsid w:val="00BE4B63"/>
    <w:rsid w:val="00BE7F04"/>
    <w:rsid w:val="00BF0D7B"/>
    <w:rsid w:val="00BF2BDA"/>
    <w:rsid w:val="00BF4A06"/>
    <w:rsid w:val="00C05716"/>
    <w:rsid w:val="00C12AD6"/>
    <w:rsid w:val="00C174D0"/>
    <w:rsid w:val="00C17BE4"/>
    <w:rsid w:val="00C208E2"/>
    <w:rsid w:val="00C212F8"/>
    <w:rsid w:val="00C25E77"/>
    <w:rsid w:val="00C27D09"/>
    <w:rsid w:val="00C307D0"/>
    <w:rsid w:val="00C34133"/>
    <w:rsid w:val="00C356B1"/>
    <w:rsid w:val="00C3612D"/>
    <w:rsid w:val="00C5134D"/>
    <w:rsid w:val="00C553B1"/>
    <w:rsid w:val="00C57DA2"/>
    <w:rsid w:val="00C66D37"/>
    <w:rsid w:val="00C679A1"/>
    <w:rsid w:val="00C709F5"/>
    <w:rsid w:val="00C82B69"/>
    <w:rsid w:val="00C910F8"/>
    <w:rsid w:val="00C93ED3"/>
    <w:rsid w:val="00C965C9"/>
    <w:rsid w:val="00C9708F"/>
    <w:rsid w:val="00CA6B05"/>
    <w:rsid w:val="00CB0F5D"/>
    <w:rsid w:val="00CB0FC8"/>
    <w:rsid w:val="00CB2396"/>
    <w:rsid w:val="00CC0B60"/>
    <w:rsid w:val="00CC25EA"/>
    <w:rsid w:val="00CC5017"/>
    <w:rsid w:val="00CC7658"/>
    <w:rsid w:val="00CD2B99"/>
    <w:rsid w:val="00CE3507"/>
    <w:rsid w:val="00CE3624"/>
    <w:rsid w:val="00CE42EF"/>
    <w:rsid w:val="00CE4AD4"/>
    <w:rsid w:val="00CF2AEB"/>
    <w:rsid w:val="00CF2F8F"/>
    <w:rsid w:val="00CF4096"/>
    <w:rsid w:val="00D0021B"/>
    <w:rsid w:val="00D0128A"/>
    <w:rsid w:val="00D01719"/>
    <w:rsid w:val="00D113BA"/>
    <w:rsid w:val="00D149FE"/>
    <w:rsid w:val="00D176CB"/>
    <w:rsid w:val="00D26B57"/>
    <w:rsid w:val="00D3097C"/>
    <w:rsid w:val="00D34763"/>
    <w:rsid w:val="00D41A41"/>
    <w:rsid w:val="00D43A17"/>
    <w:rsid w:val="00D451F8"/>
    <w:rsid w:val="00D56672"/>
    <w:rsid w:val="00D605FF"/>
    <w:rsid w:val="00D74845"/>
    <w:rsid w:val="00D777AC"/>
    <w:rsid w:val="00D80701"/>
    <w:rsid w:val="00D84C3F"/>
    <w:rsid w:val="00D853E6"/>
    <w:rsid w:val="00D92BE4"/>
    <w:rsid w:val="00DA184D"/>
    <w:rsid w:val="00DA3898"/>
    <w:rsid w:val="00DA4A7F"/>
    <w:rsid w:val="00DA4EFE"/>
    <w:rsid w:val="00DB0746"/>
    <w:rsid w:val="00DB5179"/>
    <w:rsid w:val="00DD5549"/>
    <w:rsid w:val="00DD670F"/>
    <w:rsid w:val="00DD73CF"/>
    <w:rsid w:val="00DD79A0"/>
    <w:rsid w:val="00DE12BD"/>
    <w:rsid w:val="00DE1B0C"/>
    <w:rsid w:val="00DE4384"/>
    <w:rsid w:val="00DE560E"/>
    <w:rsid w:val="00DE5F35"/>
    <w:rsid w:val="00DF1077"/>
    <w:rsid w:val="00DF561B"/>
    <w:rsid w:val="00E0185F"/>
    <w:rsid w:val="00E02D71"/>
    <w:rsid w:val="00E0526A"/>
    <w:rsid w:val="00E06DC8"/>
    <w:rsid w:val="00E11DBF"/>
    <w:rsid w:val="00E15897"/>
    <w:rsid w:val="00E20230"/>
    <w:rsid w:val="00E2204F"/>
    <w:rsid w:val="00E2298B"/>
    <w:rsid w:val="00E230E0"/>
    <w:rsid w:val="00E276E7"/>
    <w:rsid w:val="00E30E82"/>
    <w:rsid w:val="00E344A6"/>
    <w:rsid w:val="00E35BDF"/>
    <w:rsid w:val="00E44E43"/>
    <w:rsid w:val="00E5774B"/>
    <w:rsid w:val="00E614A0"/>
    <w:rsid w:val="00E64FED"/>
    <w:rsid w:val="00E660FF"/>
    <w:rsid w:val="00E6739C"/>
    <w:rsid w:val="00E67FB9"/>
    <w:rsid w:val="00E704E7"/>
    <w:rsid w:val="00E72C73"/>
    <w:rsid w:val="00E81C4B"/>
    <w:rsid w:val="00E84A64"/>
    <w:rsid w:val="00E9096F"/>
    <w:rsid w:val="00E932F6"/>
    <w:rsid w:val="00E9723B"/>
    <w:rsid w:val="00EA0B16"/>
    <w:rsid w:val="00EA1851"/>
    <w:rsid w:val="00EA2215"/>
    <w:rsid w:val="00EA73B1"/>
    <w:rsid w:val="00EB01A8"/>
    <w:rsid w:val="00EB413E"/>
    <w:rsid w:val="00EC1FE8"/>
    <w:rsid w:val="00ED0104"/>
    <w:rsid w:val="00ED161A"/>
    <w:rsid w:val="00ED19B1"/>
    <w:rsid w:val="00ED43D8"/>
    <w:rsid w:val="00ED54E7"/>
    <w:rsid w:val="00ED5592"/>
    <w:rsid w:val="00ED5E7E"/>
    <w:rsid w:val="00ED6DC1"/>
    <w:rsid w:val="00EE1970"/>
    <w:rsid w:val="00EE22A6"/>
    <w:rsid w:val="00EE4013"/>
    <w:rsid w:val="00EE5ECE"/>
    <w:rsid w:val="00EE6390"/>
    <w:rsid w:val="00EE7751"/>
    <w:rsid w:val="00EF23B0"/>
    <w:rsid w:val="00EF2F88"/>
    <w:rsid w:val="00EF2FEF"/>
    <w:rsid w:val="00EF7B87"/>
    <w:rsid w:val="00F041A9"/>
    <w:rsid w:val="00F051E9"/>
    <w:rsid w:val="00F05B67"/>
    <w:rsid w:val="00F05B98"/>
    <w:rsid w:val="00F10AE6"/>
    <w:rsid w:val="00F17275"/>
    <w:rsid w:val="00F20250"/>
    <w:rsid w:val="00F222C6"/>
    <w:rsid w:val="00F25AA9"/>
    <w:rsid w:val="00F328A2"/>
    <w:rsid w:val="00F353A7"/>
    <w:rsid w:val="00F42D6C"/>
    <w:rsid w:val="00F43963"/>
    <w:rsid w:val="00F44009"/>
    <w:rsid w:val="00F47490"/>
    <w:rsid w:val="00F55D69"/>
    <w:rsid w:val="00F576EB"/>
    <w:rsid w:val="00F635FB"/>
    <w:rsid w:val="00F63D17"/>
    <w:rsid w:val="00F67B7B"/>
    <w:rsid w:val="00F8065A"/>
    <w:rsid w:val="00F816C8"/>
    <w:rsid w:val="00F855EE"/>
    <w:rsid w:val="00F92943"/>
    <w:rsid w:val="00F92999"/>
    <w:rsid w:val="00F94D6E"/>
    <w:rsid w:val="00FA00C7"/>
    <w:rsid w:val="00FA5546"/>
    <w:rsid w:val="00FB30A2"/>
    <w:rsid w:val="00FB6A98"/>
    <w:rsid w:val="00FC180F"/>
    <w:rsid w:val="00FC2B62"/>
    <w:rsid w:val="00FC3758"/>
    <w:rsid w:val="00FC4540"/>
    <w:rsid w:val="00FC5908"/>
    <w:rsid w:val="00FD331E"/>
    <w:rsid w:val="00FD6476"/>
    <w:rsid w:val="00FF14A5"/>
    <w:rsid w:val="00FF33A0"/>
    <w:rsid w:val="00FF5821"/>
    <w:rsid w:val="00FF5F3E"/>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13"/>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customStyle="1" w:styleId="ad">
    <w:name w:val="(一)"/>
    <w:basedOn w:val="a"/>
    <w:link w:val="ae"/>
    <w:rsid w:val="00A87F12"/>
    <w:pPr>
      <w:spacing w:line="320" w:lineRule="exact"/>
      <w:ind w:leftChars="350" w:left="1248" w:rightChars="50" w:right="120" w:hangingChars="170" w:hanging="408"/>
      <w:jc w:val="both"/>
    </w:pPr>
    <w:rPr>
      <w:rFonts w:ascii="Times New Roman" w:eastAsia="標楷體" w:hAnsi="Times New Roman" w:cs="Times New Roman"/>
      <w:szCs w:val="20"/>
    </w:rPr>
  </w:style>
  <w:style w:type="paragraph" w:customStyle="1" w:styleId="af">
    <w:name w:val="樣式 (一) + 黑色"/>
    <w:basedOn w:val="ad"/>
    <w:link w:val="af0"/>
    <w:autoRedefine/>
    <w:rsid w:val="00A87F12"/>
    <w:rPr>
      <w:color w:val="000000"/>
    </w:rPr>
  </w:style>
  <w:style w:type="character" w:customStyle="1" w:styleId="ae">
    <w:name w:val="(一) 字元"/>
    <w:link w:val="ad"/>
    <w:rsid w:val="00A87F12"/>
    <w:rPr>
      <w:rFonts w:ascii="Times New Roman" w:eastAsia="標楷體" w:hAnsi="Times New Roman" w:cs="Times New Roman"/>
      <w:szCs w:val="20"/>
    </w:rPr>
  </w:style>
  <w:style w:type="character" w:customStyle="1" w:styleId="af0">
    <w:name w:val="樣式 (一) + 黑色 字元"/>
    <w:link w:val="af"/>
    <w:rsid w:val="00A87F12"/>
    <w:rPr>
      <w:rFonts w:ascii="Times New Roman" w:eastAsia="標楷體" w:hAnsi="Times New Roman" w:cs="Times New Roman"/>
      <w:color w:val="000000"/>
      <w:szCs w:val="20"/>
    </w:rPr>
  </w:style>
  <w:style w:type="paragraph" w:customStyle="1" w:styleId="af1">
    <w:name w:val="公文(後續段落)"/>
    <w:rsid w:val="00F576EB"/>
    <w:pPr>
      <w:adjustRightInd w:val="0"/>
      <w:snapToGrid w:val="0"/>
      <w:spacing w:line="578" w:lineRule="atLeast"/>
      <w:ind w:left="340"/>
    </w:pPr>
    <w:rPr>
      <w:rFonts w:ascii="Times New Roman" w:eastAsia="標楷體" w:hAnsi="Times New Roman" w:cs="Times New Roman"/>
      <w:kern w:val="0"/>
      <w:sz w:val="32"/>
      <w:szCs w:val="20"/>
    </w:rPr>
  </w:style>
  <w:style w:type="paragraph" w:styleId="HTML">
    <w:name w:val="HTML Preformatted"/>
    <w:basedOn w:val="a"/>
    <w:link w:val="HTML0"/>
    <w:uiPriority w:val="99"/>
    <w:semiHidden/>
    <w:unhideWhenUsed/>
    <w:rsid w:val="00AF5C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AF5CE7"/>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34719087">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A4316-5D83-4248-A954-2B42FC1C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20</Pages>
  <Words>1773</Words>
  <Characters>10110</Characters>
  <Application>Microsoft Office Word</Application>
  <DocSecurity>0</DocSecurity>
  <Lines>84</Lines>
  <Paragraphs>23</Paragraphs>
  <ScaleCrop>false</ScaleCrop>
  <Company/>
  <LinksUpToDate>false</LinksUpToDate>
  <CharactersWithSpaces>11860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游明軒</cp:lastModifiedBy>
  <cp:revision>186</cp:revision>
  <cp:lastPrinted>2023-08-15T06:07:00Z</cp:lastPrinted>
  <dcterms:created xsi:type="dcterms:W3CDTF">2023-07-18T08:03:00Z</dcterms:created>
  <dcterms:modified xsi:type="dcterms:W3CDTF">2024-12-23T02:17:00Z</dcterms:modified>
</cp:coreProperties>
</file>