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00A6" w14:textId="280D7CF1" w:rsidR="00152926" w:rsidRDefault="008F51C8" w:rsidP="00152926">
      <w:pPr>
        <w:autoSpaceDE w:val="0"/>
        <w:autoSpaceDN w:val="0"/>
        <w:adjustRightInd w:val="0"/>
      </w:pPr>
      <w:r>
        <w:rPr>
          <w:rFonts w:hint="eastAsia"/>
          <w:color w:val="000000"/>
          <w:sz w:val="28"/>
        </w:rPr>
        <w:t>附件</w:t>
      </w:r>
      <w:r w:rsidR="00353929">
        <w:rPr>
          <w:rFonts w:hint="eastAsia"/>
          <w:color w:val="000000"/>
          <w:sz w:val="28"/>
        </w:rPr>
        <w:t>一</w:t>
      </w:r>
      <w:r>
        <w:rPr>
          <w:rFonts w:hint="eastAsia"/>
          <w:color w:val="000000"/>
          <w:sz w:val="28"/>
        </w:rPr>
        <w:t xml:space="preserve">   </w:t>
      </w:r>
      <w:r w:rsidRPr="00152926">
        <w:rPr>
          <w:rFonts w:hint="eastAsia"/>
          <w:bCs/>
          <w:color w:val="000000"/>
          <w:sz w:val="28"/>
          <w:szCs w:val="28"/>
        </w:rPr>
        <w:t>審查評分表單及說明</w:t>
      </w:r>
    </w:p>
    <w:p w14:paraId="74D6974D" w14:textId="76FD185F" w:rsidR="00152926" w:rsidRPr="00353929" w:rsidRDefault="00152926" w:rsidP="00152926">
      <w:pPr>
        <w:autoSpaceDE w:val="0"/>
        <w:autoSpaceDN w:val="0"/>
        <w:adjustRightInd w:val="0"/>
        <w:ind w:left="801" w:hangingChars="200" w:hanging="801"/>
        <w:jc w:val="center"/>
        <w:rPr>
          <w:outline/>
          <w:color w:val="000000"/>
          <w:sz w:val="40"/>
          <w:szCs w:val="4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A0F08">
        <w:rPr>
          <w:rFonts w:hint="eastAsia"/>
          <w:b/>
          <w:bCs/>
          <w:sz w:val="40"/>
          <w:szCs w:val="40"/>
        </w:rPr>
        <w:t>申請指定</w:t>
      </w:r>
      <w:r>
        <w:rPr>
          <w:rFonts w:hint="eastAsia"/>
          <w:b/>
          <w:bCs/>
          <w:sz w:val="40"/>
          <w:szCs w:val="40"/>
        </w:rPr>
        <w:t>驗證機構</w:t>
      </w:r>
      <w:r w:rsidRPr="000A0F08">
        <w:rPr>
          <w:rFonts w:hint="eastAsia"/>
          <w:b/>
          <w:bCs/>
          <w:sz w:val="40"/>
          <w:szCs w:val="40"/>
        </w:rPr>
        <w:t>評分統計表</w:t>
      </w:r>
    </w:p>
    <w:p w14:paraId="67774B3F" w14:textId="1FBEE011" w:rsidR="00152926" w:rsidRPr="00B51594" w:rsidRDefault="00353929" w:rsidP="00152926"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申辦</w:t>
      </w:r>
      <w:r w:rsidR="00152926" w:rsidRPr="00B51594">
        <w:rPr>
          <w:rFonts w:hint="eastAsia"/>
          <w:sz w:val="28"/>
          <w:szCs w:val="28"/>
        </w:rPr>
        <w:t>機構名稱：</w:t>
      </w:r>
      <w:r w:rsidR="00152926" w:rsidRPr="00B51594">
        <w:rPr>
          <w:rFonts w:hint="eastAsia"/>
          <w:sz w:val="28"/>
          <w:szCs w:val="28"/>
          <w:u w:val="single"/>
        </w:rPr>
        <w:t xml:space="preserve">                                  </w:t>
      </w:r>
    </w:p>
    <w:p w14:paraId="668EADD7" w14:textId="77777777" w:rsidR="00152926" w:rsidRPr="00B51594" w:rsidRDefault="00152926" w:rsidP="00152926">
      <w:pPr>
        <w:jc w:val="both"/>
        <w:rPr>
          <w:sz w:val="28"/>
          <w:szCs w:val="28"/>
        </w:rPr>
      </w:pPr>
      <w:r w:rsidRPr="00B51594">
        <w:rPr>
          <w:rFonts w:hint="eastAsia"/>
          <w:sz w:val="28"/>
          <w:szCs w:val="28"/>
        </w:rPr>
        <w:t>申請指定類別：</w:t>
      </w:r>
      <w:r w:rsidRPr="00B51594"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14:paraId="0AAFF7E9" w14:textId="77777777" w:rsidR="00152926" w:rsidRPr="00B51594" w:rsidRDefault="00152926" w:rsidP="00152926">
      <w:pPr>
        <w:jc w:val="right"/>
        <w:rPr>
          <w:sz w:val="28"/>
          <w:szCs w:val="28"/>
        </w:rPr>
      </w:pPr>
      <w:r w:rsidRPr="00B51594">
        <w:rPr>
          <w:rFonts w:hint="eastAsia"/>
          <w:sz w:val="28"/>
          <w:szCs w:val="28"/>
        </w:rPr>
        <w:t>日期：</w:t>
      </w:r>
      <w:r w:rsidRPr="00B51594">
        <w:rPr>
          <w:rFonts w:hint="eastAsia"/>
          <w:sz w:val="28"/>
          <w:szCs w:val="28"/>
        </w:rPr>
        <w:t xml:space="preserve">    </w:t>
      </w:r>
      <w:r w:rsidRPr="00B51594">
        <w:rPr>
          <w:rFonts w:hint="eastAsia"/>
          <w:sz w:val="28"/>
          <w:szCs w:val="28"/>
        </w:rPr>
        <w:t>年</w:t>
      </w:r>
      <w:r w:rsidRPr="00B51594">
        <w:rPr>
          <w:rFonts w:hint="eastAsia"/>
          <w:sz w:val="28"/>
          <w:szCs w:val="28"/>
        </w:rPr>
        <w:t xml:space="preserve">     </w:t>
      </w:r>
      <w:r w:rsidRPr="00B51594">
        <w:rPr>
          <w:rFonts w:hint="eastAsia"/>
          <w:sz w:val="28"/>
          <w:szCs w:val="28"/>
        </w:rPr>
        <w:t>月</w:t>
      </w:r>
      <w:r w:rsidRPr="00B51594">
        <w:rPr>
          <w:rFonts w:hint="eastAsia"/>
          <w:sz w:val="28"/>
          <w:szCs w:val="28"/>
        </w:rPr>
        <w:t xml:space="preserve">    </w:t>
      </w:r>
      <w:r w:rsidRPr="00B51594"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9"/>
        <w:gridCol w:w="1530"/>
        <w:gridCol w:w="2149"/>
        <w:gridCol w:w="2910"/>
      </w:tblGrid>
      <w:tr w:rsidR="00152926" w:rsidRPr="00B51594" w14:paraId="025965DD" w14:textId="77777777" w:rsidTr="00B51594">
        <w:trPr>
          <w:trHeight w:val="298"/>
        </w:trPr>
        <w:tc>
          <w:tcPr>
            <w:tcW w:w="2079" w:type="dxa"/>
          </w:tcPr>
          <w:p w14:paraId="1BC66137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B51594">
              <w:rPr>
                <w:rFonts w:ascii="標楷體" w:hAnsi="標楷體" w:hint="eastAsia"/>
                <w:sz w:val="28"/>
                <w:szCs w:val="28"/>
              </w:rPr>
              <w:t>審查委員</w:t>
            </w:r>
          </w:p>
        </w:tc>
        <w:tc>
          <w:tcPr>
            <w:tcW w:w="1530" w:type="dxa"/>
          </w:tcPr>
          <w:p w14:paraId="248C3DF8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B51594">
              <w:rPr>
                <w:rFonts w:ascii="標楷體" w:hAnsi="標楷體" w:hint="eastAsia"/>
                <w:sz w:val="28"/>
                <w:szCs w:val="28"/>
              </w:rPr>
              <w:t>給分</w:t>
            </w:r>
          </w:p>
        </w:tc>
        <w:tc>
          <w:tcPr>
            <w:tcW w:w="2149" w:type="dxa"/>
          </w:tcPr>
          <w:p w14:paraId="33321568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B51594">
              <w:rPr>
                <w:rFonts w:ascii="標楷體" w:hAnsi="標楷體" w:hint="eastAsia"/>
                <w:sz w:val="28"/>
                <w:szCs w:val="28"/>
              </w:rPr>
              <w:t>平均得分</w:t>
            </w:r>
          </w:p>
        </w:tc>
        <w:tc>
          <w:tcPr>
            <w:tcW w:w="2910" w:type="dxa"/>
          </w:tcPr>
          <w:p w14:paraId="236C071B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B51594">
              <w:rPr>
                <w:rFonts w:ascii="標楷體" w:hAnsi="標楷體" w:hint="eastAsia"/>
                <w:sz w:val="28"/>
                <w:szCs w:val="28"/>
              </w:rPr>
              <w:t>結果判定</w:t>
            </w:r>
          </w:p>
        </w:tc>
      </w:tr>
      <w:tr w:rsidR="00152926" w:rsidRPr="00B51594" w14:paraId="07726A5C" w14:textId="77777777" w:rsidTr="00B51594">
        <w:trPr>
          <w:cantSplit/>
          <w:trHeight w:val="173"/>
        </w:trPr>
        <w:tc>
          <w:tcPr>
            <w:tcW w:w="2079" w:type="dxa"/>
          </w:tcPr>
          <w:p w14:paraId="3AA5749A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  <w:p w14:paraId="7876FCF4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7D318A7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49" w:type="dxa"/>
            <w:vMerge w:val="restart"/>
          </w:tcPr>
          <w:p w14:paraId="48656375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910" w:type="dxa"/>
            <w:vMerge w:val="restart"/>
          </w:tcPr>
          <w:p w14:paraId="74A56075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52926" w:rsidRPr="00B51594" w14:paraId="594A183A" w14:textId="77777777" w:rsidTr="00B51594">
        <w:trPr>
          <w:cantSplit/>
          <w:trHeight w:val="173"/>
        </w:trPr>
        <w:tc>
          <w:tcPr>
            <w:tcW w:w="2079" w:type="dxa"/>
          </w:tcPr>
          <w:p w14:paraId="4B66F6A8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8115D74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  <w:p w14:paraId="5D3AFD7C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49" w:type="dxa"/>
            <w:vMerge/>
          </w:tcPr>
          <w:p w14:paraId="3B1B6FCA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910" w:type="dxa"/>
            <w:vMerge/>
          </w:tcPr>
          <w:p w14:paraId="269C67E2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52926" w:rsidRPr="00B51594" w14:paraId="1311EBB2" w14:textId="77777777" w:rsidTr="00B51594">
        <w:trPr>
          <w:cantSplit/>
          <w:trHeight w:val="173"/>
        </w:trPr>
        <w:tc>
          <w:tcPr>
            <w:tcW w:w="2079" w:type="dxa"/>
          </w:tcPr>
          <w:p w14:paraId="0A903BB8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  <w:p w14:paraId="5A4FC2BB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0EE6550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49" w:type="dxa"/>
            <w:vMerge/>
          </w:tcPr>
          <w:p w14:paraId="14B17EB0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910" w:type="dxa"/>
            <w:vMerge/>
          </w:tcPr>
          <w:p w14:paraId="7855EA7E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52926" w:rsidRPr="00B51594" w14:paraId="50D54162" w14:textId="77777777" w:rsidTr="00B51594">
        <w:trPr>
          <w:cantSplit/>
          <w:trHeight w:val="174"/>
        </w:trPr>
        <w:tc>
          <w:tcPr>
            <w:tcW w:w="2079" w:type="dxa"/>
          </w:tcPr>
          <w:p w14:paraId="318BD253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  <w:p w14:paraId="5C1078A4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EF11825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49" w:type="dxa"/>
            <w:vMerge/>
          </w:tcPr>
          <w:p w14:paraId="02384B37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910" w:type="dxa"/>
            <w:vMerge/>
          </w:tcPr>
          <w:p w14:paraId="44AA358D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152926" w:rsidRPr="00B51594" w14:paraId="17B620B5" w14:textId="77777777" w:rsidTr="00B51594">
        <w:trPr>
          <w:cantSplit/>
          <w:trHeight w:val="174"/>
        </w:trPr>
        <w:tc>
          <w:tcPr>
            <w:tcW w:w="2079" w:type="dxa"/>
          </w:tcPr>
          <w:p w14:paraId="203A314F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  <w:p w14:paraId="73825BF8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B0F22BE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149" w:type="dxa"/>
            <w:vMerge/>
          </w:tcPr>
          <w:p w14:paraId="3EB4B15C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910" w:type="dxa"/>
            <w:vMerge/>
          </w:tcPr>
          <w:p w14:paraId="3504E446" w14:textId="77777777" w:rsidR="00152926" w:rsidRPr="00B51594" w:rsidRDefault="00152926" w:rsidP="00B51594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411179F9" w14:textId="77777777" w:rsidR="00152926" w:rsidRPr="00B51594" w:rsidRDefault="00152926" w:rsidP="00152926">
      <w:pPr>
        <w:ind w:left="994" w:hanging="994"/>
        <w:jc w:val="both"/>
        <w:rPr>
          <w:rFonts w:ascii="標楷體" w:hAnsi="標楷體"/>
          <w:sz w:val="28"/>
          <w:szCs w:val="28"/>
        </w:rPr>
      </w:pPr>
      <w:proofErr w:type="gramStart"/>
      <w:r w:rsidRPr="00B51594">
        <w:rPr>
          <w:rFonts w:ascii="標楷體" w:hAnsi="標楷體" w:hint="eastAsia"/>
          <w:sz w:val="28"/>
          <w:szCs w:val="28"/>
        </w:rPr>
        <w:t>註</w:t>
      </w:r>
      <w:proofErr w:type="gramEnd"/>
      <w:r w:rsidRPr="00B51594">
        <w:rPr>
          <w:rFonts w:ascii="標楷體" w:hAnsi="標楷體" w:hint="eastAsia"/>
          <w:sz w:val="28"/>
          <w:szCs w:val="28"/>
        </w:rPr>
        <w:t>：1.滿分為100分，</w:t>
      </w:r>
      <w:r w:rsidRPr="00B51594">
        <w:rPr>
          <w:rFonts w:ascii="標楷體" w:hAnsi="標楷體" w:hint="eastAsia"/>
          <w:spacing w:val="-10"/>
          <w:sz w:val="28"/>
          <w:szCs w:val="28"/>
        </w:rPr>
        <w:t>經出席委員審查之</w:t>
      </w:r>
      <w:r w:rsidRPr="00B51594">
        <w:rPr>
          <w:rFonts w:ascii="標楷體" w:hAnsi="標楷體" w:hint="eastAsia"/>
          <w:kern w:val="0"/>
          <w:sz w:val="28"/>
          <w:szCs w:val="28"/>
        </w:rPr>
        <w:t>平均分數達70分以上，且有超過出席委員三分之二以上給予70分以上</w:t>
      </w:r>
      <w:r w:rsidRPr="00B51594">
        <w:rPr>
          <w:rFonts w:ascii="標楷體" w:hAnsi="標楷體" w:hint="eastAsia"/>
          <w:spacing w:val="-10"/>
          <w:sz w:val="28"/>
          <w:szCs w:val="28"/>
        </w:rPr>
        <w:t>者為合格</w:t>
      </w:r>
      <w:r w:rsidRPr="00B51594">
        <w:rPr>
          <w:rFonts w:ascii="標楷體" w:hAnsi="標楷體" w:hint="eastAsia"/>
          <w:sz w:val="28"/>
          <w:szCs w:val="28"/>
        </w:rPr>
        <w:t>。</w:t>
      </w:r>
    </w:p>
    <w:p w14:paraId="56812477" w14:textId="22F42FE6" w:rsidR="00152926" w:rsidRPr="00B51594" w:rsidRDefault="00152926" w:rsidP="00152926">
      <w:pPr>
        <w:ind w:left="640" w:hanging="640"/>
        <w:jc w:val="both"/>
        <w:rPr>
          <w:rFonts w:ascii="標楷體" w:hAnsi="標楷體"/>
          <w:sz w:val="28"/>
          <w:szCs w:val="28"/>
        </w:rPr>
      </w:pPr>
      <w:r w:rsidRPr="00B51594">
        <w:rPr>
          <w:rFonts w:ascii="標楷體" w:hAnsi="標楷體" w:hint="eastAsia"/>
          <w:sz w:val="28"/>
          <w:szCs w:val="28"/>
        </w:rPr>
        <w:t xml:space="preserve">    2.缺失項目須提報書面改善資料送</w:t>
      </w:r>
      <w:r w:rsidR="00A33E8D">
        <w:rPr>
          <w:rFonts w:ascii="標楷體" w:hAnsi="標楷體" w:hint="eastAsia"/>
          <w:sz w:val="28"/>
          <w:szCs w:val="28"/>
        </w:rPr>
        <w:t>環境部</w:t>
      </w:r>
      <w:bookmarkStart w:id="0" w:name="_GoBack"/>
      <w:bookmarkEnd w:id="0"/>
      <w:r w:rsidRPr="00B51594">
        <w:rPr>
          <w:rFonts w:ascii="標楷體" w:hAnsi="標楷體" w:hint="eastAsia"/>
          <w:sz w:val="28"/>
          <w:szCs w:val="28"/>
        </w:rPr>
        <w:t>備查。</w:t>
      </w:r>
    </w:p>
    <w:p w14:paraId="3360CF5C" w14:textId="77777777" w:rsidR="00152926" w:rsidRPr="000A0F08" w:rsidRDefault="00152926" w:rsidP="00152926">
      <w:pPr>
        <w:ind w:left="640" w:hanging="640"/>
        <w:jc w:val="both"/>
        <w:rPr>
          <w:rFonts w:ascii="標楷體" w:hAnsi="標楷體"/>
          <w:sz w:val="32"/>
        </w:rPr>
      </w:pPr>
    </w:p>
    <w:p w14:paraId="23FFC601" w14:textId="77777777" w:rsidR="00152926" w:rsidRPr="00CD66BB" w:rsidRDefault="00152926" w:rsidP="00152926">
      <w:pPr>
        <w:jc w:val="center"/>
      </w:pPr>
      <w:r w:rsidRPr="00CD66BB">
        <w:rPr>
          <w:rFonts w:ascii="標楷體" w:hAnsi="標楷體" w:hint="eastAsia"/>
          <w:b/>
          <w:bCs/>
          <w:sz w:val="40"/>
          <w:szCs w:val="40"/>
        </w:rPr>
        <w:t>申請指定</w:t>
      </w:r>
      <w:r>
        <w:rPr>
          <w:rFonts w:ascii="標楷體" w:hAnsi="標楷體" w:hint="eastAsia"/>
          <w:b/>
          <w:bCs/>
          <w:sz w:val="40"/>
          <w:szCs w:val="40"/>
        </w:rPr>
        <w:t>驗證機構</w:t>
      </w:r>
      <w:r w:rsidRPr="00CD66BB">
        <w:rPr>
          <w:rFonts w:ascii="標楷體" w:hAnsi="標楷體" w:hint="eastAsia"/>
          <w:b/>
          <w:bCs/>
          <w:sz w:val="40"/>
          <w:szCs w:val="40"/>
        </w:rPr>
        <w:t>審查評分表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2762"/>
        <w:gridCol w:w="1658"/>
        <w:gridCol w:w="1796"/>
        <w:gridCol w:w="1151"/>
      </w:tblGrid>
      <w:tr w:rsidR="00152926" w:rsidRPr="004F6D2D" w14:paraId="6E1D8345" w14:textId="77777777" w:rsidTr="004F6D2D">
        <w:trPr>
          <w:trHeight w:val="385"/>
        </w:trPr>
        <w:tc>
          <w:tcPr>
            <w:tcW w:w="775" w:type="pct"/>
            <w:tcBorders>
              <w:bottom w:val="single" w:sz="4" w:space="0" w:color="auto"/>
            </w:tcBorders>
            <w:shd w:val="clear" w:color="auto" w:fill="auto"/>
          </w:tcPr>
          <w:p w14:paraId="265BD614" w14:textId="77777777" w:rsidR="00152926" w:rsidRPr="004F6D2D" w:rsidRDefault="00152926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評分</w:t>
            </w:r>
            <w:r w:rsidRPr="004F6D2D">
              <w:rPr>
                <w:szCs w:val="24"/>
              </w:rPr>
              <w:br/>
            </w:r>
            <w:r w:rsidRPr="004F6D2D">
              <w:rPr>
                <w:rFonts w:hint="eastAsia"/>
                <w:szCs w:val="24"/>
              </w:rPr>
              <w:t>主項目（配分）</w:t>
            </w:r>
          </w:p>
        </w:tc>
        <w:tc>
          <w:tcPr>
            <w:tcW w:w="1584" w:type="pct"/>
            <w:shd w:val="clear" w:color="auto" w:fill="auto"/>
          </w:tcPr>
          <w:p w14:paraId="2C307C35" w14:textId="77777777" w:rsidR="00152926" w:rsidRPr="004F6D2D" w:rsidRDefault="00152926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次項目</w:t>
            </w:r>
          </w:p>
        </w:tc>
        <w:tc>
          <w:tcPr>
            <w:tcW w:w="951" w:type="pct"/>
            <w:shd w:val="clear" w:color="auto" w:fill="auto"/>
          </w:tcPr>
          <w:p w14:paraId="5B19C6E8" w14:textId="1F6861AE" w:rsidR="00152926" w:rsidRPr="004F6D2D" w:rsidRDefault="00152926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缺失等級（</w:t>
            </w:r>
            <w:proofErr w:type="gramStart"/>
            <w:r w:rsidRPr="004F6D2D">
              <w:rPr>
                <w:rFonts w:hint="eastAsia"/>
                <w:szCs w:val="24"/>
              </w:rPr>
              <w:t>註</w:t>
            </w:r>
            <w:proofErr w:type="gramEnd"/>
            <w:r w:rsidRPr="004F6D2D">
              <w:rPr>
                <w:rFonts w:hint="eastAsia"/>
                <w:szCs w:val="24"/>
              </w:rPr>
              <w:t>1</w:t>
            </w:r>
            <w:r w:rsidRPr="004F6D2D">
              <w:rPr>
                <w:rFonts w:hint="eastAsia"/>
                <w:szCs w:val="24"/>
              </w:rPr>
              <w:t>）</w:t>
            </w:r>
          </w:p>
        </w:tc>
        <w:tc>
          <w:tcPr>
            <w:tcW w:w="1030" w:type="pct"/>
            <w:shd w:val="clear" w:color="auto" w:fill="auto"/>
          </w:tcPr>
          <w:p w14:paraId="06F0A154" w14:textId="77777777" w:rsidR="00152926" w:rsidRPr="004F6D2D" w:rsidRDefault="00152926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缺失改善及建議事項</w:t>
            </w:r>
          </w:p>
        </w:tc>
        <w:tc>
          <w:tcPr>
            <w:tcW w:w="660" w:type="pct"/>
            <w:shd w:val="clear" w:color="auto" w:fill="auto"/>
          </w:tcPr>
          <w:p w14:paraId="5869CE55" w14:textId="11A471EA" w:rsidR="00152926" w:rsidRPr="004F6D2D" w:rsidRDefault="00152926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扣分（</w:t>
            </w:r>
            <w:proofErr w:type="gramStart"/>
            <w:r w:rsidRPr="004F6D2D">
              <w:rPr>
                <w:rFonts w:hint="eastAsia"/>
                <w:szCs w:val="24"/>
              </w:rPr>
              <w:t>註</w:t>
            </w:r>
            <w:proofErr w:type="gramEnd"/>
            <w:r w:rsidRPr="004F6D2D">
              <w:rPr>
                <w:rFonts w:hint="eastAsia"/>
                <w:szCs w:val="24"/>
              </w:rPr>
              <w:t>2</w:t>
            </w:r>
            <w:r w:rsidRPr="004F6D2D">
              <w:rPr>
                <w:rFonts w:hint="eastAsia"/>
                <w:szCs w:val="24"/>
              </w:rPr>
              <w:t>）</w:t>
            </w:r>
          </w:p>
        </w:tc>
      </w:tr>
      <w:tr w:rsidR="00B51594" w:rsidRPr="004F6D2D" w14:paraId="5B5C4CA1" w14:textId="77777777" w:rsidTr="004F6D2D">
        <w:trPr>
          <w:trHeight w:val="180"/>
        </w:trPr>
        <w:tc>
          <w:tcPr>
            <w:tcW w:w="775" w:type="pct"/>
            <w:vMerge w:val="restart"/>
            <w:shd w:val="clear" w:color="auto" w:fill="auto"/>
          </w:tcPr>
          <w:p w14:paraId="7D41D996" w14:textId="6E502ED0" w:rsidR="00B51594" w:rsidRPr="00124643" w:rsidRDefault="00B51594" w:rsidP="00497136">
            <w:pPr>
              <w:rPr>
                <w:szCs w:val="24"/>
              </w:rPr>
            </w:pPr>
            <w:r w:rsidRPr="00124643">
              <w:rPr>
                <w:rFonts w:ascii="標楷體" w:hAnsi="標楷體" w:hint="eastAsia"/>
                <w:szCs w:val="24"/>
              </w:rPr>
              <w:t>現場勘驗與</w:t>
            </w:r>
            <w:r w:rsidRPr="00124643">
              <w:rPr>
                <w:rFonts w:hint="eastAsia"/>
                <w:szCs w:val="24"/>
              </w:rPr>
              <w:t>檢測操作程序</w:t>
            </w:r>
            <w:r w:rsidRPr="00124643">
              <w:rPr>
                <w:rFonts w:hint="eastAsia"/>
                <w:szCs w:val="24"/>
              </w:rPr>
              <w:t xml:space="preserve"> (</w:t>
            </w:r>
            <w:r w:rsidRPr="00124643">
              <w:rPr>
                <w:rFonts w:hint="eastAsia"/>
                <w:szCs w:val="24"/>
              </w:rPr>
              <w:t>實驗室</w:t>
            </w:r>
            <w:r w:rsidRPr="00124643">
              <w:rPr>
                <w:rFonts w:hint="eastAsia"/>
                <w:szCs w:val="24"/>
              </w:rPr>
              <w:t>20</w:t>
            </w:r>
            <w:r w:rsidRPr="00124643">
              <w:rPr>
                <w:rFonts w:hint="eastAsia"/>
                <w:szCs w:val="24"/>
              </w:rPr>
              <w:t>分</w:t>
            </w:r>
            <w:proofErr w:type="gramStart"/>
            <w:r w:rsidRPr="00124643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1584" w:type="pct"/>
            <w:vMerge w:val="restart"/>
            <w:shd w:val="clear" w:color="auto" w:fill="auto"/>
          </w:tcPr>
          <w:p w14:paraId="62454281" w14:textId="77777777" w:rsidR="00B51594" w:rsidRPr="004F6D2D" w:rsidRDefault="00B51594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場地、環境與設施</w:t>
            </w:r>
            <w:r w:rsidRPr="004F6D2D">
              <w:rPr>
                <w:szCs w:val="24"/>
              </w:rPr>
              <w:br/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實驗室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97E9CBF" w14:textId="1365C061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19502048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31F33C47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03574B8A" w14:textId="77777777" w:rsidTr="004F6D2D">
        <w:trPr>
          <w:trHeight w:val="180"/>
        </w:trPr>
        <w:tc>
          <w:tcPr>
            <w:tcW w:w="775" w:type="pct"/>
            <w:vMerge/>
            <w:shd w:val="clear" w:color="auto" w:fill="auto"/>
          </w:tcPr>
          <w:p w14:paraId="0BCDBEB0" w14:textId="77777777" w:rsidR="00B51594" w:rsidRPr="004F6D2D" w:rsidRDefault="00B51594" w:rsidP="00497136">
            <w:pPr>
              <w:rPr>
                <w:rFonts w:ascii="標楷體" w:hAnsi="標楷體"/>
                <w:color w:val="FF0000"/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6F192B8B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3A869E2" w14:textId="38EDFA80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5EF2DCA4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6075BBE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09154C96" w14:textId="77777777" w:rsidTr="004F6D2D">
        <w:trPr>
          <w:trHeight w:val="180"/>
        </w:trPr>
        <w:tc>
          <w:tcPr>
            <w:tcW w:w="775" w:type="pct"/>
            <w:vMerge/>
            <w:shd w:val="clear" w:color="auto" w:fill="auto"/>
          </w:tcPr>
          <w:p w14:paraId="46F9937F" w14:textId="77777777" w:rsidR="00B51594" w:rsidRPr="004F6D2D" w:rsidRDefault="00B51594" w:rsidP="00497136">
            <w:pPr>
              <w:rPr>
                <w:rFonts w:ascii="標楷體" w:hAnsi="標楷體"/>
                <w:color w:val="FF0000"/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6F9C48F9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9A8707E" w14:textId="463EF02D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2DF06B50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7B51B839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009295E2" w14:textId="77777777" w:rsidTr="004F6D2D">
        <w:trPr>
          <w:trHeight w:val="180"/>
        </w:trPr>
        <w:tc>
          <w:tcPr>
            <w:tcW w:w="775" w:type="pct"/>
            <w:vMerge/>
            <w:shd w:val="clear" w:color="auto" w:fill="auto"/>
          </w:tcPr>
          <w:p w14:paraId="1127BCEF" w14:textId="77777777" w:rsidR="00B51594" w:rsidRPr="004F6D2D" w:rsidRDefault="00B51594" w:rsidP="00497136">
            <w:pPr>
              <w:rPr>
                <w:rFonts w:ascii="標楷體" w:hAnsi="標楷體"/>
                <w:color w:val="FF0000"/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C87D745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25A3F9E" w14:textId="6B20BB44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1B476A2A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DC097F7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574F11FD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7EF49859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088582B3" w14:textId="77777777" w:rsidR="00B51594" w:rsidRPr="004F6D2D" w:rsidRDefault="00B51594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人員配置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實驗室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6B12097" w14:textId="2308199F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243BF622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2B5E2F73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05ACA374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33618D82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407E8AFE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1A71926" w14:textId="08CB9EF0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127CAFB5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46D719E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198DBB52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4B073F94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01EF192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E2661F3" w14:textId="069D1D2E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5188A77B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28DEB6F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624D242F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6D5802E5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6473EE52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E8AA59E" w14:textId="547525D5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38007278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43437CB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01794598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0F71EE21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20C92BF3" w14:textId="77777777" w:rsidR="00B51594" w:rsidRPr="004F6D2D" w:rsidRDefault="00B51594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儀器架設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實驗室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224DF841" w14:textId="4CDF9A9E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2439A989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5329B107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250A5043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6E148A6F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250FA476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424F824" w14:textId="393B8ED1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79505C89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AFADD59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4DE6C935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17B5E545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829541F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48CEAC0" w14:textId="3CE2C596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4D169826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76D7BFD2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42C9F4C5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29C1E214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E0ADB5B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18DED7A" w14:textId="62C2E747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4CDC3CBB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3812C2DA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3DB51200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246F88D9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65E1C240" w14:textId="77777777" w:rsidR="00B51594" w:rsidRPr="004F6D2D" w:rsidRDefault="00B51594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檢測前查驗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實驗室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1995A8F" w14:textId="5642F159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6333EF26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5A6A5E6B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5F1AD4FF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24325C0F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B027362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8113876" w14:textId="6131C796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77AFFA1B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351AC596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6145DBDF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236A1BBF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8B73173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6F0D20E" w14:textId="4DC2A0AE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3FB755A7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775DB717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2D3B89BE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5010F737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5E8E6D4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2EC116E" w14:textId="3E9B0F39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75658E90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41B0FD7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2411D0CD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66806FC0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684C0C36" w14:textId="77777777" w:rsidR="00B51594" w:rsidRPr="004F6D2D" w:rsidRDefault="00B51594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檢測操作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實驗室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F49F70B" w14:textId="27044C5E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239715E6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762FD52B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440E2ECF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653DFC6C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6099EBE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A1B9AE5" w14:textId="6AF28551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6011FBB0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CF16721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5ED2F2D3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6F26A286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835DB07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5206833" w14:textId="74F16617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474A1909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0AF4411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2A641064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5DBA80C3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6EAA4A9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2BBCFD9" w14:textId="6BE66F52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7A21733F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704F39AA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194E58CB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5A841DD1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1978B07F" w14:textId="77777777" w:rsidR="00B51594" w:rsidRPr="004F6D2D" w:rsidRDefault="00B51594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檢測後查驗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實驗室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79D9B00" w14:textId="7FC15A8B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145007E0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5D4ACAAE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7B8E0213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67201C89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5F3A7D5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7F7A7E13" w14:textId="37BB9576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1943AE18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47A86B0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4F7A8822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11F28193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F61A2D2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7FB01186" w14:textId="32619939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209D4D93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DB5B8AC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780C02D4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2AC55E8A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0C893F8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9E18801" w14:textId="653FF2E0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3C2B7265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9D052F9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346527A1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6DB12694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4021FCDE" w14:textId="77777777" w:rsidR="00B51594" w:rsidRPr="004F6D2D" w:rsidRDefault="00B51594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熟練程度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實驗室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8E15127" w14:textId="0163ABE0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06F313EC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364FF48A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4291286C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4BC6ABBD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FB73F5D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406941F" w14:textId="67C554DD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1B6D5217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BF2F440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60FD6F57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55C883A9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86FCEBA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45A715D" w14:textId="18558DBC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5CBBD4AD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CDACD29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44C0B882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75A54773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60B307BA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F3C5BA3" w14:textId="252B365F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599459B9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B43026C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4E14E07E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481E02B3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425A5CD3" w14:textId="4525C3B2" w:rsidR="00B51594" w:rsidRPr="004F6D2D" w:rsidRDefault="00B51594" w:rsidP="00B51594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其他</w:t>
            </w:r>
            <w:r w:rsidR="004A3F6E" w:rsidRPr="004F6D2D">
              <w:rPr>
                <w:rFonts w:hint="eastAsia"/>
                <w:szCs w:val="24"/>
              </w:rPr>
              <w:t>(</w:t>
            </w:r>
            <w:r w:rsidR="004A3F6E" w:rsidRPr="004F6D2D">
              <w:rPr>
                <w:rFonts w:hint="eastAsia"/>
                <w:szCs w:val="24"/>
              </w:rPr>
              <w:t>實驗室</w:t>
            </w:r>
            <w:r w:rsidR="004A3F6E"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FA7F5A7" w14:textId="16D27449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0987C9D5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3956B2C4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29BF4F9B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3A18B2D8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6091DA10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6679099" w14:textId="22C3CC91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5E230FED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226E8D8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650421D8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2B5DBC70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4612D7F9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BF449A4" w14:textId="4C8BAB6B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45B9FEC8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B700F35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B51594" w:rsidRPr="004F6D2D" w14:paraId="1C999E5D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6A934125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2E3714F0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22B15A1" w14:textId="253C126C" w:rsidR="00B51594" w:rsidRPr="004F6D2D" w:rsidRDefault="00B51594" w:rsidP="00B51594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19E97E2F" w14:textId="77777777" w:rsidR="00B51594" w:rsidRPr="004F6D2D" w:rsidRDefault="00B51594" w:rsidP="00B51594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D9A897F" w14:textId="77777777" w:rsidR="00B51594" w:rsidRPr="004F6D2D" w:rsidRDefault="00B51594" w:rsidP="00B51594">
            <w:pPr>
              <w:rPr>
                <w:szCs w:val="24"/>
              </w:rPr>
            </w:pPr>
          </w:p>
        </w:tc>
      </w:tr>
      <w:tr w:rsidR="004F6D2D" w:rsidRPr="004F6D2D" w14:paraId="3AC1724B" w14:textId="77777777" w:rsidTr="004F6D2D">
        <w:trPr>
          <w:trHeight w:val="180"/>
        </w:trPr>
        <w:tc>
          <w:tcPr>
            <w:tcW w:w="775" w:type="pct"/>
            <w:vMerge w:val="restart"/>
            <w:shd w:val="clear" w:color="auto" w:fill="auto"/>
          </w:tcPr>
          <w:p w14:paraId="27AE08A2" w14:textId="4820FE6F" w:rsidR="004F6D2D" w:rsidRPr="00124643" w:rsidRDefault="004F6D2D" w:rsidP="004F6D2D">
            <w:pPr>
              <w:rPr>
                <w:szCs w:val="24"/>
              </w:rPr>
            </w:pPr>
            <w:r w:rsidRPr="00124643">
              <w:rPr>
                <w:rFonts w:ascii="標楷體" w:hAnsi="標楷體" w:hint="eastAsia"/>
                <w:szCs w:val="24"/>
              </w:rPr>
              <w:t>現場勘驗與</w:t>
            </w:r>
            <w:r w:rsidRPr="00124643">
              <w:rPr>
                <w:rFonts w:hint="eastAsia"/>
                <w:szCs w:val="24"/>
              </w:rPr>
              <w:t>檢測操作程序</w:t>
            </w:r>
            <w:r w:rsidRPr="00124643">
              <w:rPr>
                <w:rFonts w:hint="eastAsia"/>
                <w:szCs w:val="24"/>
              </w:rPr>
              <w:t xml:space="preserve"> (</w:t>
            </w:r>
            <w:r w:rsidRPr="00124643">
              <w:rPr>
                <w:rFonts w:hint="eastAsia"/>
                <w:szCs w:val="24"/>
              </w:rPr>
              <w:t>戶外</w:t>
            </w:r>
            <w:r w:rsidRPr="00124643">
              <w:rPr>
                <w:rFonts w:hint="eastAsia"/>
                <w:szCs w:val="24"/>
              </w:rPr>
              <w:t>20</w:t>
            </w:r>
            <w:r w:rsidRPr="00124643">
              <w:rPr>
                <w:rFonts w:hint="eastAsia"/>
                <w:szCs w:val="24"/>
              </w:rPr>
              <w:t>分</w:t>
            </w:r>
            <w:proofErr w:type="gramStart"/>
            <w:r w:rsidRPr="00124643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1584" w:type="pct"/>
            <w:vMerge w:val="restart"/>
            <w:shd w:val="clear" w:color="auto" w:fill="auto"/>
          </w:tcPr>
          <w:p w14:paraId="5A8DEAB8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場地、環境與設施</w:t>
            </w:r>
            <w:r w:rsidRPr="004F6D2D">
              <w:rPr>
                <w:szCs w:val="24"/>
              </w:rPr>
              <w:br/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戶外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ECD9894" w14:textId="724A5174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60635DF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5F181A9A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6066D7FB" w14:textId="77777777" w:rsidTr="004F6D2D">
        <w:trPr>
          <w:trHeight w:val="180"/>
        </w:trPr>
        <w:tc>
          <w:tcPr>
            <w:tcW w:w="775" w:type="pct"/>
            <w:vMerge/>
            <w:shd w:val="clear" w:color="auto" w:fill="auto"/>
          </w:tcPr>
          <w:p w14:paraId="6A19244D" w14:textId="77777777" w:rsidR="004F6D2D" w:rsidRPr="004F6D2D" w:rsidRDefault="004F6D2D" w:rsidP="004F6D2D">
            <w:pPr>
              <w:rPr>
                <w:rFonts w:ascii="標楷體" w:hAnsi="標楷體"/>
                <w:color w:val="FF0000"/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61927E6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C082CDA" w14:textId="2823C0F5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70AD959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E4FA481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A09EFFD" w14:textId="77777777" w:rsidTr="004F6D2D">
        <w:trPr>
          <w:trHeight w:val="180"/>
        </w:trPr>
        <w:tc>
          <w:tcPr>
            <w:tcW w:w="775" w:type="pct"/>
            <w:vMerge/>
            <w:shd w:val="clear" w:color="auto" w:fill="auto"/>
          </w:tcPr>
          <w:p w14:paraId="6478A055" w14:textId="77777777" w:rsidR="004F6D2D" w:rsidRPr="004F6D2D" w:rsidRDefault="004F6D2D" w:rsidP="004F6D2D">
            <w:pPr>
              <w:rPr>
                <w:rFonts w:ascii="標楷體" w:hAnsi="標楷體"/>
                <w:color w:val="FF0000"/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2ABC928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350A2B4" w14:textId="7EAE4D8B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177E9C7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F44B613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7E5CB36" w14:textId="77777777" w:rsidTr="004F6D2D">
        <w:trPr>
          <w:trHeight w:val="180"/>
        </w:trPr>
        <w:tc>
          <w:tcPr>
            <w:tcW w:w="775" w:type="pct"/>
            <w:vMerge/>
            <w:shd w:val="clear" w:color="auto" w:fill="auto"/>
          </w:tcPr>
          <w:p w14:paraId="2A4884C5" w14:textId="77777777" w:rsidR="004F6D2D" w:rsidRPr="004F6D2D" w:rsidRDefault="004F6D2D" w:rsidP="004F6D2D">
            <w:pPr>
              <w:rPr>
                <w:rFonts w:ascii="標楷體" w:hAnsi="標楷體"/>
                <w:color w:val="FF0000"/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B1A347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775B63DD" w14:textId="7FE1C5D4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0812FCB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B74B8E3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59FBF35D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2A4A73C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054751B0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人員配置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戶外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08D2CF1" w14:textId="7149FBC2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4301CBF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36FB1907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38D1403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27F28B6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EDAF97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1A1E8AE" w14:textId="3E4C273B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4B6844D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7A268A1A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4EB3EAD5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464587A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4715C2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BE9C34D" w14:textId="0A89CFB0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11F6272F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B49F11F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EC22936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6744CC8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56797D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238AE15" w14:textId="63F150D4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537B1E1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353E369E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01A1CF2E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31B41E1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65F40484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儀器架設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戶外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136F33A" w14:textId="1B541499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341DAFB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71EBE44A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DE38FBD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258EF74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8B22C72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6601732" w14:textId="03A6F4B9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0F66D27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76A548B7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5FD2760C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5E0E17D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DB6105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C9E9787" w14:textId="37070718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5B27E46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472B690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89BFA7E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28078BF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44925CC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DFD048C" w14:textId="23A7EBCD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2EA43DAF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DDF3FB5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B34FA0B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3795BCF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067E9AB0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檢測前查驗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戶外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A7BF93A" w14:textId="6DC0F92A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4114F20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5B96973E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F4B7D41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7198E09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0EC6A0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8AB72EA" w14:textId="1F23BD64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446470F2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C4DCA01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15D9777E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7E10E7DF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699C5E3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ED7DFF7" w14:textId="392565FE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2AB7DB1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A5D3C26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F6EC002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52C9CFA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232FF9F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2950001" w14:textId="6AC691BE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292DCB3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CDA57FF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5F7F8C3B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7A694DA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34D457A8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檢測操作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戶外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4E1392B" w14:textId="6232F3D4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0F5AEF88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2EA3DDC5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302A2FE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44E75C3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AC96FE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CD6435D" w14:textId="57C0F54A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62E30FD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3BE388C4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8C03656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3733B14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525DEA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8DC1E17" w14:textId="208EF997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1F7B154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FEBEBC1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63C1C200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70F1584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5D5AB1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111437C" w14:textId="2809EA4D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2E56B374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F2F46F3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15B1ADA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3B33A01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469107A4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檢測後查驗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戶外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91250DD" w14:textId="51C3C10E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0EB4F878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4FACC053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D00B211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6C533BAF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0259E3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E336C96" w14:textId="5DD21039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25D990B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6913DE8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4003BEDF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0EBC064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E498BF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68A4E3A" w14:textId="5EC54840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42E7F152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7219FFE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671D64C2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6ABE448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2058E9B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E0B853A" w14:textId="5171AE85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6B02B0D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14675AD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4473CD0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0F21E9D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2314FCB4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熟練程度</w:t>
            </w:r>
            <w:r w:rsidRPr="004F6D2D">
              <w:rPr>
                <w:rFonts w:hint="eastAsia"/>
                <w:szCs w:val="24"/>
              </w:rPr>
              <w:t>(</w:t>
            </w:r>
            <w:r w:rsidRPr="004F6D2D">
              <w:rPr>
                <w:rFonts w:hint="eastAsia"/>
                <w:szCs w:val="24"/>
              </w:rPr>
              <w:t>戶外</w:t>
            </w:r>
            <w:r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EC9F316" w14:textId="59CE17B2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547F8B1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3C0844E1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1449EC29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57854B3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2FA3B8E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6F93EAD" w14:textId="526FDC42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12E634A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47E1720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14E1FA6B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72F5A9F2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585ACF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4484F21" w14:textId="2861AC97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6510539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3E63C74F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105E04C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3C5090BF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9CDB9D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4604241" w14:textId="4626E3D0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5BDA91E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B1C2009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67186C2B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5C1675F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64B91970" w14:textId="3B100FAC" w:rsidR="004F6D2D" w:rsidRPr="004F6D2D" w:rsidRDefault="004F6D2D" w:rsidP="004F6D2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其他</w:t>
            </w:r>
            <w:r w:rsidR="004A3F6E" w:rsidRPr="004F6D2D">
              <w:rPr>
                <w:rFonts w:hint="eastAsia"/>
                <w:szCs w:val="24"/>
              </w:rPr>
              <w:t>(</w:t>
            </w:r>
            <w:r w:rsidR="004A3F6E" w:rsidRPr="004F6D2D">
              <w:rPr>
                <w:rFonts w:hint="eastAsia"/>
                <w:szCs w:val="24"/>
              </w:rPr>
              <w:t>戶外</w:t>
            </w:r>
            <w:r w:rsidR="004A3F6E" w:rsidRPr="004F6D2D">
              <w:rPr>
                <w:rFonts w:hint="eastAsia"/>
                <w:szCs w:val="24"/>
              </w:rPr>
              <w:t>)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2C11D62C" w14:textId="269BF28B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435232D2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43747E27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4049231F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4DA3F6C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263E8510" w14:textId="77777777" w:rsid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78371B5" w14:textId="47B48B86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18ADFDC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5EC9626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41133DE0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50D524A4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BEB9341" w14:textId="77777777" w:rsid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77CD8C4" w14:textId="74596307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4B949AD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F05EAF3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25B900F" w14:textId="77777777" w:rsidTr="004F6D2D">
        <w:trPr>
          <w:trHeight w:val="90"/>
        </w:trPr>
        <w:tc>
          <w:tcPr>
            <w:tcW w:w="775" w:type="pct"/>
            <w:vMerge/>
            <w:shd w:val="clear" w:color="auto" w:fill="auto"/>
          </w:tcPr>
          <w:p w14:paraId="1A398CC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2CDB4075" w14:textId="77777777" w:rsid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724493E1" w14:textId="2438EB19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4BEA149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E252724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43A6A96E" w14:textId="77777777" w:rsidTr="004F6D2D">
        <w:trPr>
          <w:trHeight w:val="186"/>
        </w:trPr>
        <w:tc>
          <w:tcPr>
            <w:tcW w:w="775" w:type="pct"/>
            <w:vMerge w:val="restart"/>
            <w:shd w:val="clear" w:color="auto" w:fill="auto"/>
          </w:tcPr>
          <w:p w14:paraId="5BF4BF91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品質系統</w:t>
            </w:r>
          </w:p>
          <w:p w14:paraId="57660CDE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（</w:t>
            </w:r>
            <w:r w:rsidRPr="004F6D2D">
              <w:rPr>
                <w:rFonts w:hint="eastAsia"/>
                <w:szCs w:val="24"/>
              </w:rPr>
              <w:t>35</w:t>
            </w:r>
            <w:r w:rsidRPr="004F6D2D">
              <w:rPr>
                <w:rFonts w:hint="eastAsia"/>
                <w:szCs w:val="24"/>
              </w:rPr>
              <w:t>分）</w:t>
            </w:r>
          </w:p>
        </w:tc>
        <w:tc>
          <w:tcPr>
            <w:tcW w:w="1584" w:type="pct"/>
            <w:vMerge w:val="restart"/>
            <w:shd w:val="clear" w:color="auto" w:fill="auto"/>
          </w:tcPr>
          <w:p w14:paraId="01088FC5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品質文件管制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24B7AF9" w14:textId="3F4FEB7B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74B94D1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03CF52C3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6026F5DA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3BCECCF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799645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2AA2955" w14:textId="7809AF16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7500544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8AF178B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7D3A9A3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51B29B8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4C05D3D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69C2590" w14:textId="268EE44B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7F59CBF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32F2CDF3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43F80838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7E1F9B3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D91A3D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7747E88A" w14:textId="52D8CA1E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1CB0EA2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A1287FE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1278C9A6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6BBEA95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0C735A48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組織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55BEA3C" w14:textId="5B6E119A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3235AFF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50ACDBCB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C9BA22D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2A12D69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2FBF68A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D1E8391" w14:textId="28A61551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76AA34A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7AB2E8D8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55748C2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39A96DF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3ED745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7957AAF" w14:textId="068C8C23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7C906B2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B6CBB39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014BDAAE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208F0628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29EBF18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B9E2023" w14:textId="58E8C7AC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5C43B2D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C317B17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17CC92C7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3EDCA30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3167D09D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教育訓練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78876348" w14:textId="0CAC81EF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7CF8C39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6E74F449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C95D0D8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7E6E6504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6C26352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0D1E5D3" w14:textId="51017634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5F6A7C3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32CE690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2C17EC8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5A79C09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BDE3DB2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7F18B29" w14:textId="40209490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38749842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C01F92F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17E692A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7429782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5F249A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B015AF8" w14:textId="3CF032D4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2E0BD64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7292BB4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A2D6D4B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1E279252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6F2505D7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量測追溯性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0C6996C" w14:textId="6AC72C50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5DF86C0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1E54E6F8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0B804F06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39A09A4F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614CAD0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596C7B3" w14:textId="75FBE63B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1477F5E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92214AE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1B5FA04D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54645DA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296A1D5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6F4A9F5" w14:textId="5BBC584C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532918E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AAD749D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7427BAA6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3E9567B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4B8A4B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A947E30" w14:textId="639446FB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6DB9D29F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CD22024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0D44979E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7BC6AEB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102A4FFF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報告審查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69643861" w14:textId="593A16C4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44D3C604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0B606D0F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14FC4582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6DBEFCC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2F48B2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A8B32CF" w14:textId="24884D86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1928E84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1646ED2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12A607F5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2D03503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328119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3387525" w14:textId="1C12CBDF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07F306C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158B1B4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749FEC1C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068BF30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41F665A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4A5730F" w14:textId="1823FAB6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7A3BC84F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28071F0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40CB2ADA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1B79409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15AFE9E7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異常處理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FBA23C0" w14:textId="10E0E3DB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62FA50D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37FB5A7C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4628B4EA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18D5BB6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A8386B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2D3A640" w14:textId="1E91F48B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0C9D863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232E931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69EA14C8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22B1417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52993A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71144B5" w14:textId="605F43DF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5C85969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BEEF999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730B5CD3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542C3152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E6CE98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73470E71" w14:textId="41BBB7E0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08020CA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1ACF3A2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8B11401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4D37C4F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6F8AF98F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合約審查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7D5612D" w14:textId="277A49C0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1FFDBD9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645EECD8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7112DDD7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49A5573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670FA6F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E85C865" w14:textId="196C1B90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4D65A308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F2C49AA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51C5A34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7BD56E3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45F1865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DBBECDB" w14:textId="636A261C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0D7A765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E198BFE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6BF07D57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4BBD48F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7A42D6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06E98D1" w14:textId="7A44EA9B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1DE95FF2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D128E79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48BA390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2C5935A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756CA9A6" w14:textId="77777777" w:rsidR="004F6D2D" w:rsidRPr="004F6D2D" w:rsidRDefault="004F6D2D" w:rsidP="004F6D2D">
            <w:pPr>
              <w:rPr>
                <w:dstrike/>
                <w:color w:val="000000"/>
                <w:szCs w:val="24"/>
              </w:rPr>
            </w:pPr>
            <w:r w:rsidRPr="004F6D2D">
              <w:rPr>
                <w:rFonts w:hint="eastAsia"/>
                <w:color w:val="000000"/>
                <w:szCs w:val="24"/>
              </w:rPr>
              <w:t>檢測系統設定與數據驗算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183B695B" w14:textId="1357ECFF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3A45937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1A35FF30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6002656A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785F3DC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8D1626A" w14:textId="77777777" w:rsidR="004F6D2D" w:rsidRPr="004F6D2D" w:rsidRDefault="004F6D2D" w:rsidP="004F6D2D">
            <w:pPr>
              <w:rPr>
                <w:color w:val="000000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3B97106" w14:textId="2F2BB879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4C31B80A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A6E2EB3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1A7A952E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56F96BE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9AE2376" w14:textId="77777777" w:rsidR="004F6D2D" w:rsidRPr="004F6D2D" w:rsidRDefault="004F6D2D" w:rsidP="004F6D2D">
            <w:pPr>
              <w:rPr>
                <w:color w:val="000000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89340D4" w14:textId="3B50B886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742AF27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EA56759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1A8C3364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6BB9C30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07AC72B" w14:textId="77777777" w:rsidR="004F6D2D" w:rsidRPr="004F6D2D" w:rsidRDefault="004F6D2D" w:rsidP="004F6D2D">
            <w:pPr>
              <w:rPr>
                <w:color w:val="000000"/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1379351" w14:textId="22C3B9DC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1C1B43F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D0B6E1D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0C381A6F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1C0E9DF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77CEA741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人員之</w:t>
            </w:r>
            <w:r w:rsidRPr="004F6D2D">
              <w:rPr>
                <w:rFonts w:hint="eastAsia"/>
                <w:color w:val="000000"/>
                <w:szCs w:val="24"/>
              </w:rPr>
              <w:t>影像</w:t>
            </w:r>
            <w:proofErr w:type="gramStart"/>
            <w:r w:rsidRPr="004F6D2D">
              <w:rPr>
                <w:rFonts w:hint="eastAsia"/>
                <w:color w:val="000000"/>
                <w:szCs w:val="24"/>
              </w:rPr>
              <w:t>判煙</w:t>
            </w:r>
            <w:r w:rsidRPr="004F6D2D">
              <w:rPr>
                <w:rFonts w:hint="eastAsia"/>
                <w:szCs w:val="24"/>
              </w:rPr>
              <w:t>與法規</w:t>
            </w:r>
            <w:proofErr w:type="gramEnd"/>
            <w:r w:rsidRPr="004F6D2D">
              <w:rPr>
                <w:rFonts w:hint="eastAsia"/>
                <w:szCs w:val="24"/>
              </w:rPr>
              <w:t>專業能力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A03D9FA" w14:textId="2C15CA9B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50CDF0F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07A2D0FC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0B94B6B1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0D6D33B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166A0E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938273F" w14:textId="5B0A6EA7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0A46677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9FD0AD0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66730F7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633151B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618697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191E1FA" w14:textId="3A43EE69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74970A0F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169E446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50105DB9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2FCE3DE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629E6B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085CB5B" w14:textId="5B1E01A4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07D75514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AE78CC5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0E8F8DFC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5F5AC15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37B8A044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管理審查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D5F592A" w14:textId="7B1CDE59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5DEC8E53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571CFFD6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7A61484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3FED8F2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79A916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FC91761" w14:textId="1D8AE4EF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00929A7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33D745F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53EC56DB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796DCD2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46528F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7E0671D" w14:textId="747D6E2D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36E09AE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1A361D0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87D1E8C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2CCCF7C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4E4AA6E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0F186F8" w14:textId="0AF8ADE3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6CD3A18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DE86BD2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7B9733F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3446BCD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18C731BD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其他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25FEEE64" w14:textId="05FDBEA0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400C49B2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32740390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7B64998B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1ABC4E0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450A20B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0969CFF" w14:textId="7286B685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1D11AE2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A535EB1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52F4A122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5D63634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48E394E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5DD3FEB0" w14:textId="35150793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28DE9C8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7F28954D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4FD733E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0DD6806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79099EB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11B2A34" w14:textId="02D0649A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0A2EBE4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3E462B71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E33E79" w:rsidRPr="004F6D2D" w14:paraId="18BF3EAF" w14:textId="77777777" w:rsidTr="00E33E79">
        <w:trPr>
          <w:trHeight w:val="180"/>
        </w:trPr>
        <w:tc>
          <w:tcPr>
            <w:tcW w:w="775" w:type="pct"/>
            <w:vMerge w:val="restart"/>
            <w:shd w:val="clear" w:color="auto" w:fill="auto"/>
          </w:tcPr>
          <w:p w14:paraId="066B0760" w14:textId="27C54B9E" w:rsidR="00E33E79" w:rsidRPr="00124643" w:rsidRDefault="00FC3080" w:rsidP="00E33E79">
            <w:pPr>
              <w:rPr>
                <w:szCs w:val="24"/>
              </w:rPr>
            </w:pPr>
            <w:r w:rsidRPr="00124643">
              <w:rPr>
                <w:rFonts w:hint="eastAsia"/>
                <w:szCs w:val="24"/>
              </w:rPr>
              <w:t>驗證成本分析</w:t>
            </w:r>
            <w:r w:rsidR="00E33E79" w:rsidRPr="00124643">
              <w:rPr>
                <w:rFonts w:hint="eastAsia"/>
                <w:szCs w:val="24"/>
              </w:rPr>
              <w:t>(5</w:t>
            </w:r>
            <w:r w:rsidR="00E33E79" w:rsidRPr="00124643">
              <w:rPr>
                <w:rFonts w:hint="eastAsia"/>
                <w:szCs w:val="24"/>
              </w:rPr>
              <w:t>分</w:t>
            </w:r>
            <w:r w:rsidR="00E33E79" w:rsidRPr="00124643">
              <w:rPr>
                <w:rFonts w:hint="eastAsia"/>
                <w:szCs w:val="24"/>
              </w:rPr>
              <w:t>)</w:t>
            </w:r>
          </w:p>
        </w:tc>
        <w:tc>
          <w:tcPr>
            <w:tcW w:w="1584" w:type="pct"/>
            <w:vMerge w:val="restart"/>
            <w:shd w:val="clear" w:color="auto" w:fill="auto"/>
          </w:tcPr>
          <w:p w14:paraId="530697E9" w14:textId="76AB00CF" w:rsidR="00E33E79" w:rsidRPr="00124643" w:rsidRDefault="00E33E79" w:rsidP="00E33E79">
            <w:pPr>
              <w:rPr>
                <w:szCs w:val="24"/>
              </w:rPr>
            </w:pPr>
            <w:r w:rsidRPr="00124643">
              <w:rPr>
                <w:rFonts w:hint="eastAsia"/>
                <w:szCs w:val="24"/>
              </w:rPr>
              <w:t>驗證費用說明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3EFE9BAA" w14:textId="05EA12C1" w:rsidR="00E33E79" w:rsidRPr="004F6D2D" w:rsidRDefault="00E33E79" w:rsidP="00E33E79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48A69050" w14:textId="77777777" w:rsidR="00E33E79" w:rsidRPr="004F6D2D" w:rsidRDefault="00E33E79" w:rsidP="00E33E79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38FB38CF" w14:textId="77777777" w:rsidR="00E33E79" w:rsidRPr="004F6D2D" w:rsidRDefault="00E33E79" w:rsidP="00E33E79">
            <w:pPr>
              <w:rPr>
                <w:szCs w:val="24"/>
              </w:rPr>
            </w:pPr>
          </w:p>
        </w:tc>
      </w:tr>
      <w:tr w:rsidR="00E33E79" w:rsidRPr="004F6D2D" w14:paraId="327EA08E" w14:textId="77777777" w:rsidTr="004F6D2D">
        <w:trPr>
          <w:trHeight w:val="180"/>
        </w:trPr>
        <w:tc>
          <w:tcPr>
            <w:tcW w:w="775" w:type="pct"/>
            <w:vMerge/>
            <w:shd w:val="clear" w:color="auto" w:fill="auto"/>
          </w:tcPr>
          <w:p w14:paraId="3AA11EF6" w14:textId="77777777" w:rsidR="00E33E79" w:rsidRPr="00124643" w:rsidRDefault="00E33E79" w:rsidP="00E33E79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522D9B7B" w14:textId="77777777" w:rsidR="00E33E79" w:rsidRPr="00124643" w:rsidRDefault="00E33E79" w:rsidP="00E33E79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AB2AEE7" w14:textId="7FDE34E6" w:rsidR="00E33E79" w:rsidRPr="004F6D2D" w:rsidRDefault="00E33E79" w:rsidP="00E33E79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73EC9900" w14:textId="77777777" w:rsidR="00E33E79" w:rsidRPr="004F6D2D" w:rsidRDefault="00E33E79" w:rsidP="00E33E79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6B680F8" w14:textId="77777777" w:rsidR="00E33E79" w:rsidRPr="004F6D2D" w:rsidRDefault="00E33E79" w:rsidP="00E33E79">
            <w:pPr>
              <w:rPr>
                <w:szCs w:val="24"/>
              </w:rPr>
            </w:pPr>
          </w:p>
        </w:tc>
      </w:tr>
      <w:tr w:rsidR="00E33E79" w:rsidRPr="004F6D2D" w14:paraId="0D81D598" w14:textId="77777777" w:rsidTr="004F6D2D">
        <w:trPr>
          <w:trHeight w:val="180"/>
        </w:trPr>
        <w:tc>
          <w:tcPr>
            <w:tcW w:w="775" w:type="pct"/>
            <w:vMerge/>
            <w:shd w:val="clear" w:color="auto" w:fill="auto"/>
          </w:tcPr>
          <w:p w14:paraId="3EE24818" w14:textId="77777777" w:rsidR="00E33E79" w:rsidRPr="00124643" w:rsidRDefault="00E33E79" w:rsidP="00E33E79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9F498C3" w14:textId="77777777" w:rsidR="00E33E79" w:rsidRPr="00124643" w:rsidRDefault="00E33E79" w:rsidP="00E33E79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79534BB" w14:textId="0AA06401" w:rsidR="00E33E79" w:rsidRPr="004F6D2D" w:rsidRDefault="00E33E79" w:rsidP="00E33E79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02148CC8" w14:textId="77777777" w:rsidR="00E33E79" w:rsidRPr="004F6D2D" w:rsidRDefault="00E33E79" w:rsidP="00E33E79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69697386" w14:textId="77777777" w:rsidR="00E33E79" w:rsidRPr="004F6D2D" w:rsidRDefault="00E33E79" w:rsidP="00E33E79">
            <w:pPr>
              <w:rPr>
                <w:szCs w:val="24"/>
              </w:rPr>
            </w:pPr>
          </w:p>
        </w:tc>
      </w:tr>
      <w:tr w:rsidR="00E33E79" w:rsidRPr="004F6D2D" w14:paraId="4466509E" w14:textId="77777777" w:rsidTr="004F6D2D">
        <w:trPr>
          <w:trHeight w:val="180"/>
        </w:trPr>
        <w:tc>
          <w:tcPr>
            <w:tcW w:w="775" w:type="pct"/>
            <w:vMerge/>
            <w:shd w:val="clear" w:color="auto" w:fill="auto"/>
          </w:tcPr>
          <w:p w14:paraId="48EBE0A4" w14:textId="77777777" w:rsidR="00E33E79" w:rsidRPr="00124643" w:rsidRDefault="00E33E79" w:rsidP="00E33E79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C15C4CE" w14:textId="77777777" w:rsidR="00E33E79" w:rsidRPr="00124643" w:rsidRDefault="00E33E79" w:rsidP="00E33E79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A2BC26B" w14:textId="462924FF" w:rsidR="00E33E79" w:rsidRPr="004F6D2D" w:rsidRDefault="00E33E79" w:rsidP="00E33E79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4BCE4375" w14:textId="77777777" w:rsidR="00E33E79" w:rsidRPr="004F6D2D" w:rsidRDefault="00E33E79" w:rsidP="00E33E79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2FECF5F" w14:textId="77777777" w:rsidR="00E33E79" w:rsidRPr="004F6D2D" w:rsidRDefault="00E33E79" w:rsidP="00E33E79">
            <w:pPr>
              <w:rPr>
                <w:szCs w:val="24"/>
              </w:rPr>
            </w:pPr>
          </w:p>
        </w:tc>
      </w:tr>
      <w:tr w:rsidR="004F6D2D" w:rsidRPr="004F6D2D" w14:paraId="057C9B19" w14:textId="77777777" w:rsidTr="004F6D2D">
        <w:trPr>
          <w:trHeight w:val="186"/>
        </w:trPr>
        <w:tc>
          <w:tcPr>
            <w:tcW w:w="775" w:type="pct"/>
            <w:vMerge w:val="restart"/>
            <w:shd w:val="clear" w:color="auto" w:fill="auto"/>
          </w:tcPr>
          <w:p w14:paraId="1086F9C0" w14:textId="77777777" w:rsidR="004F6D2D" w:rsidRPr="00124643" w:rsidRDefault="004F6D2D" w:rsidP="004F6D2D">
            <w:pPr>
              <w:rPr>
                <w:szCs w:val="24"/>
              </w:rPr>
            </w:pPr>
            <w:r w:rsidRPr="00124643">
              <w:rPr>
                <w:rFonts w:hint="eastAsia"/>
                <w:szCs w:val="24"/>
              </w:rPr>
              <w:t>實績經驗</w:t>
            </w:r>
          </w:p>
          <w:p w14:paraId="252807A1" w14:textId="39A0F6AF" w:rsidR="004F6D2D" w:rsidRPr="00124643" w:rsidRDefault="004F6D2D" w:rsidP="004F6D2D">
            <w:pPr>
              <w:rPr>
                <w:szCs w:val="24"/>
              </w:rPr>
            </w:pPr>
            <w:r w:rsidRPr="00124643">
              <w:rPr>
                <w:rFonts w:hint="eastAsia"/>
                <w:szCs w:val="24"/>
              </w:rPr>
              <w:t>（</w:t>
            </w:r>
            <w:r w:rsidRPr="00124643">
              <w:rPr>
                <w:rFonts w:hint="eastAsia"/>
                <w:szCs w:val="24"/>
              </w:rPr>
              <w:t>2</w:t>
            </w:r>
            <w:r w:rsidR="00E33E79" w:rsidRPr="00124643">
              <w:rPr>
                <w:rFonts w:hint="eastAsia"/>
                <w:szCs w:val="24"/>
              </w:rPr>
              <w:t>0</w:t>
            </w:r>
            <w:r w:rsidRPr="00124643">
              <w:rPr>
                <w:rFonts w:hint="eastAsia"/>
                <w:szCs w:val="24"/>
              </w:rPr>
              <w:t>分）</w:t>
            </w:r>
          </w:p>
          <w:p w14:paraId="0BB96CE7" w14:textId="77777777" w:rsidR="004F6D2D" w:rsidRPr="00124643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6393A359" w14:textId="4FDE0F11" w:rsidR="004F6D2D" w:rsidRPr="00124643" w:rsidRDefault="004F6D2D" w:rsidP="004F6D2D">
            <w:pPr>
              <w:rPr>
                <w:szCs w:val="24"/>
              </w:rPr>
            </w:pPr>
            <w:r w:rsidRPr="00124643">
              <w:rPr>
                <w:rFonts w:hint="eastAsia"/>
                <w:szCs w:val="24"/>
              </w:rPr>
              <w:t>光學儀器校驗</w:t>
            </w:r>
            <w:r w:rsidR="00725A57" w:rsidRPr="00124643">
              <w:rPr>
                <w:rFonts w:hint="eastAsia"/>
                <w:szCs w:val="24"/>
              </w:rPr>
              <w:t>5</w:t>
            </w:r>
            <w:r w:rsidRPr="00124643">
              <w:rPr>
                <w:rFonts w:hint="eastAsia"/>
                <w:szCs w:val="24"/>
              </w:rPr>
              <w:t>00</w:t>
            </w:r>
            <w:r w:rsidRPr="00124643">
              <w:rPr>
                <w:rFonts w:hint="eastAsia"/>
                <w:szCs w:val="24"/>
              </w:rPr>
              <w:t>件（</w:t>
            </w:r>
            <w:proofErr w:type="gramStart"/>
            <w:r w:rsidRPr="00124643">
              <w:rPr>
                <w:rFonts w:hint="eastAsia"/>
                <w:szCs w:val="24"/>
              </w:rPr>
              <w:t>註</w:t>
            </w:r>
            <w:proofErr w:type="gramEnd"/>
            <w:r w:rsidRPr="00124643">
              <w:rPr>
                <w:rFonts w:hint="eastAsia"/>
                <w:szCs w:val="24"/>
              </w:rPr>
              <w:t>3</w:t>
            </w:r>
            <w:r w:rsidRPr="00124643">
              <w:rPr>
                <w:rFonts w:hint="eastAsia"/>
                <w:szCs w:val="24"/>
              </w:rPr>
              <w:t>）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22045424" w14:textId="1E2F6C88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1B1CB1FC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36E4E045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59C18E99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5A9A2BA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678A35C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C3F1540" w14:textId="1C636856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5B1F03E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FE68678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10DA8582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718857B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69A53B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98B3322" w14:textId="2CA6774C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2C355F0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68BEB9C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4510CCD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2A408ACB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9195AE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CC1ED06" w14:textId="093B601A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26AEB82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7DA7F44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A3385FB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1856D45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561DDC29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光學儀器多樣性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0FC65E4A" w14:textId="66F2A010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481C071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7647C3E8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68455512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478E472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84BA8F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499DB564" w14:textId="04F37A08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424496DE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C5C9ECF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5C398746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46DD86A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B82A854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1E807031" w14:textId="0B9D2DD2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405CBAD4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078253E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48E2114A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26077AC6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7FDB874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2B99E84C" w14:textId="27F38B83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4A718141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7F7865B0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03E0A5DB" w14:textId="77777777" w:rsidTr="004F6D2D">
        <w:trPr>
          <w:trHeight w:val="186"/>
        </w:trPr>
        <w:tc>
          <w:tcPr>
            <w:tcW w:w="775" w:type="pct"/>
            <w:vMerge/>
            <w:shd w:val="clear" w:color="auto" w:fill="auto"/>
          </w:tcPr>
          <w:p w14:paraId="65A7BAD5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 w:val="restart"/>
            <w:shd w:val="clear" w:color="auto" w:fill="auto"/>
          </w:tcPr>
          <w:p w14:paraId="6EB7769C" w14:textId="77777777" w:rsidR="004F6D2D" w:rsidRPr="004F6D2D" w:rsidRDefault="004F6D2D" w:rsidP="004F6D2D">
            <w:pPr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法規技術與管制制度研究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733B01B" w14:textId="7B6C6935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重大缺失□</w:t>
            </w:r>
          </w:p>
        </w:tc>
        <w:tc>
          <w:tcPr>
            <w:tcW w:w="1030" w:type="pct"/>
            <w:vMerge w:val="restart"/>
            <w:shd w:val="clear" w:color="auto" w:fill="auto"/>
          </w:tcPr>
          <w:p w14:paraId="24F7D48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 w:val="restart"/>
            <w:shd w:val="clear" w:color="auto" w:fill="auto"/>
          </w:tcPr>
          <w:p w14:paraId="52A0F4EA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2F1D18C0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6A0E401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3FBC834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3E03F522" w14:textId="090D1809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次要缺失□</w:t>
            </w:r>
          </w:p>
        </w:tc>
        <w:tc>
          <w:tcPr>
            <w:tcW w:w="1030" w:type="pct"/>
            <w:vMerge/>
            <w:shd w:val="clear" w:color="auto" w:fill="auto"/>
          </w:tcPr>
          <w:p w14:paraId="38DFECBF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18A3B99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6D5A6EB3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0A4B522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069A4279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66F4D78F" w14:textId="565FB575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建議事項□</w:t>
            </w:r>
          </w:p>
        </w:tc>
        <w:tc>
          <w:tcPr>
            <w:tcW w:w="1030" w:type="pct"/>
            <w:vMerge/>
            <w:shd w:val="clear" w:color="auto" w:fill="auto"/>
          </w:tcPr>
          <w:p w14:paraId="59FE88F7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4D93F34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5B0685EB" w14:textId="77777777" w:rsidTr="004F6D2D">
        <w:trPr>
          <w:trHeight w:val="183"/>
        </w:trPr>
        <w:tc>
          <w:tcPr>
            <w:tcW w:w="775" w:type="pct"/>
            <w:vMerge/>
            <w:shd w:val="clear" w:color="auto" w:fill="auto"/>
          </w:tcPr>
          <w:p w14:paraId="4155CDCD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1584" w:type="pct"/>
            <w:vMerge/>
            <w:shd w:val="clear" w:color="auto" w:fill="auto"/>
          </w:tcPr>
          <w:p w14:paraId="13C50638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14:paraId="088C5688" w14:textId="30C13F71" w:rsidR="004F6D2D" w:rsidRPr="004F6D2D" w:rsidRDefault="004F6D2D" w:rsidP="004F6D2D">
            <w:pPr>
              <w:spacing w:line="360" w:lineRule="exact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無□</w:t>
            </w:r>
          </w:p>
        </w:tc>
        <w:tc>
          <w:tcPr>
            <w:tcW w:w="1030" w:type="pct"/>
            <w:vMerge/>
            <w:shd w:val="clear" w:color="auto" w:fill="auto"/>
          </w:tcPr>
          <w:p w14:paraId="0AE05E20" w14:textId="77777777" w:rsidR="004F6D2D" w:rsidRPr="004F6D2D" w:rsidRDefault="004F6D2D" w:rsidP="004F6D2D">
            <w:pPr>
              <w:rPr>
                <w:szCs w:val="24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5C87A660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688BC17" w14:textId="77777777" w:rsidTr="004F6D2D">
        <w:trPr>
          <w:trHeight w:val="728"/>
        </w:trPr>
        <w:tc>
          <w:tcPr>
            <w:tcW w:w="33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4764CD" w14:textId="77777777" w:rsidR="004F6D2D" w:rsidRPr="004F6D2D" w:rsidRDefault="004F6D2D" w:rsidP="004F6D2D">
            <w:pPr>
              <w:jc w:val="center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合計扣分</w:t>
            </w:r>
          </w:p>
        </w:tc>
        <w:tc>
          <w:tcPr>
            <w:tcW w:w="169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F2E6B0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  <w:tr w:rsidR="004F6D2D" w:rsidRPr="004F6D2D" w14:paraId="3D70BADB" w14:textId="77777777" w:rsidTr="004F6D2D">
        <w:trPr>
          <w:trHeight w:val="642"/>
        </w:trPr>
        <w:tc>
          <w:tcPr>
            <w:tcW w:w="331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A48324" w14:textId="77777777" w:rsidR="004F6D2D" w:rsidRPr="004F6D2D" w:rsidRDefault="004F6D2D" w:rsidP="004F6D2D">
            <w:pPr>
              <w:tabs>
                <w:tab w:val="left" w:pos="2700"/>
              </w:tabs>
              <w:jc w:val="center"/>
              <w:rPr>
                <w:szCs w:val="24"/>
              </w:rPr>
            </w:pPr>
            <w:r w:rsidRPr="004F6D2D">
              <w:rPr>
                <w:rFonts w:hint="eastAsia"/>
                <w:szCs w:val="24"/>
              </w:rPr>
              <w:t>總</w:t>
            </w:r>
            <w:r w:rsidRPr="004F6D2D">
              <w:rPr>
                <w:rFonts w:hint="eastAsia"/>
                <w:szCs w:val="24"/>
              </w:rPr>
              <w:t xml:space="preserve"> </w:t>
            </w:r>
            <w:r w:rsidRPr="004F6D2D">
              <w:rPr>
                <w:rFonts w:hint="eastAsia"/>
                <w:szCs w:val="24"/>
              </w:rPr>
              <w:t>分（</w:t>
            </w:r>
            <w:proofErr w:type="gramStart"/>
            <w:r w:rsidRPr="004F6D2D">
              <w:rPr>
                <w:rFonts w:hint="eastAsia"/>
                <w:szCs w:val="24"/>
              </w:rPr>
              <w:t>註</w:t>
            </w:r>
            <w:proofErr w:type="gramEnd"/>
            <w:r w:rsidRPr="004F6D2D">
              <w:rPr>
                <w:rFonts w:hint="eastAsia"/>
                <w:szCs w:val="24"/>
              </w:rPr>
              <w:t>4</w:t>
            </w:r>
            <w:r w:rsidRPr="004F6D2D">
              <w:rPr>
                <w:rFonts w:hint="eastAsia"/>
                <w:szCs w:val="24"/>
              </w:rPr>
              <w:t>）</w:t>
            </w:r>
          </w:p>
        </w:tc>
        <w:tc>
          <w:tcPr>
            <w:tcW w:w="169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47CC2D" w14:textId="77777777" w:rsidR="004F6D2D" w:rsidRPr="004F6D2D" w:rsidRDefault="004F6D2D" w:rsidP="004F6D2D">
            <w:pPr>
              <w:rPr>
                <w:szCs w:val="24"/>
              </w:rPr>
            </w:pPr>
          </w:p>
        </w:tc>
      </w:tr>
    </w:tbl>
    <w:p w14:paraId="28BD3B9A" w14:textId="77777777" w:rsidR="00152926" w:rsidRPr="004F6D2D" w:rsidRDefault="00152926" w:rsidP="00152926">
      <w:pPr>
        <w:jc w:val="right"/>
        <w:rPr>
          <w:szCs w:val="24"/>
        </w:rPr>
      </w:pPr>
    </w:p>
    <w:p w14:paraId="7EA446D4" w14:textId="77777777" w:rsidR="00152926" w:rsidRPr="004F6D2D" w:rsidRDefault="00152926" w:rsidP="00152926">
      <w:pPr>
        <w:jc w:val="right"/>
        <w:rPr>
          <w:szCs w:val="24"/>
        </w:rPr>
      </w:pPr>
      <w:r w:rsidRPr="004F6D2D">
        <w:rPr>
          <w:rFonts w:hint="eastAsia"/>
          <w:szCs w:val="24"/>
        </w:rPr>
        <w:t>審查委員簽名：</w:t>
      </w:r>
      <w:r w:rsidRPr="004F6D2D">
        <w:rPr>
          <w:rFonts w:hint="eastAsia"/>
          <w:szCs w:val="24"/>
        </w:rPr>
        <w:t xml:space="preserve"> </w:t>
      </w:r>
      <w:r w:rsidRPr="004F6D2D">
        <w:rPr>
          <w:rFonts w:hint="eastAsia"/>
          <w:szCs w:val="24"/>
          <w:u w:val="single"/>
        </w:rPr>
        <w:t xml:space="preserve">         </w:t>
      </w:r>
      <w:r w:rsidRPr="004F6D2D">
        <w:rPr>
          <w:szCs w:val="24"/>
          <w:u w:val="single"/>
        </w:rPr>
        <w:tab/>
      </w:r>
      <w:r w:rsidRPr="004F6D2D">
        <w:rPr>
          <w:rFonts w:hint="eastAsia"/>
          <w:szCs w:val="24"/>
          <w:u w:val="single"/>
        </w:rPr>
        <w:t xml:space="preserve">          </w:t>
      </w:r>
    </w:p>
    <w:p w14:paraId="6439A004" w14:textId="77777777" w:rsidR="00E33E79" w:rsidRDefault="00E33E79" w:rsidP="00152926">
      <w:pPr>
        <w:spacing w:line="0" w:lineRule="atLeast"/>
        <w:rPr>
          <w:szCs w:val="24"/>
        </w:rPr>
      </w:pPr>
    </w:p>
    <w:p w14:paraId="7F3E2295" w14:textId="6F247216" w:rsidR="00152926" w:rsidRPr="004F6D2D" w:rsidRDefault="00152926" w:rsidP="00152926">
      <w:pPr>
        <w:spacing w:line="0" w:lineRule="atLeast"/>
        <w:rPr>
          <w:szCs w:val="24"/>
        </w:rPr>
      </w:pPr>
      <w:proofErr w:type="gramStart"/>
      <w:r w:rsidRPr="004F6D2D">
        <w:rPr>
          <w:rFonts w:hint="eastAsia"/>
          <w:szCs w:val="24"/>
        </w:rPr>
        <w:t>註</w:t>
      </w:r>
      <w:proofErr w:type="gramEnd"/>
      <w:r w:rsidRPr="004F6D2D">
        <w:rPr>
          <w:rFonts w:ascii="標楷體" w:hAnsi="標楷體" w:hint="eastAsia"/>
          <w:szCs w:val="24"/>
        </w:rPr>
        <w:t>1：</w:t>
      </w:r>
      <w:r w:rsidRPr="004F6D2D">
        <w:rPr>
          <w:rFonts w:hint="eastAsia"/>
          <w:szCs w:val="24"/>
        </w:rPr>
        <w:t>缺失等級：區分為重大缺失、次要缺失</w:t>
      </w:r>
      <w:r w:rsidR="00E4427A">
        <w:rPr>
          <w:rFonts w:hint="eastAsia"/>
          <w:szCs w:val="24"/>
        </w:rPr>
        <w:t>、</w:t>
      </w:r>
      <w:r w:rsidRPr="004F6D2D">
        <w:rPr>
          <w:rFonts w:hint="eastAsia"/>
          <w:szCs w:val="24"/>
        </w:rPr>
        <w:t>建議事項</w:t>
      </w:r>
      <w:r w:rsidR="00E4427A">
        <w:rPr>
          <w:rFonts w:hint="eastAsia"/>
          <w:szCs w:val="24"/>
        </w:rPr>
        <w:t>及無</w:t>
      </w:r>
      <w:r w:rsidRPr="004F6D2D">
        <w:rPr>
          <w:rFonts w:hint="eastAsia"/>
          <w:szCs w:val="24"/>
        </w:rPr>
        <w:t>。</w:t>
      </w:r>
    </w:p>
    <w:p w14:paraId="0DC199CE" w14:textId="77777777" w:rsidR="00152926" w:rsidRPr="004F6D2D" w:rsidRDefault="00152926" w:rsidP="00152926">
      <w:pPr>
        <w:spacing w:line="0" w:lineRule="atLeast"/>
        <w:ind w:left="643" w:hangingChars="268" w:hanging="643"/>
        <w:rPr>
          <w:szCs w:val="24"/>
        </w:rPr>
      </w:pPr>
      <w:proofErr w:type="gramStart"/>
      <w:r w:rsidRPr="004F6D2D">
        <w:rPr>
          <w:rFonts w:hint="eastAsia"/>
          <w:szCs w:val="24"/>
        </w:rPr>
        <w:t>註</w:t>
      </w:r>
      <w:proofErr w:type="gramEnd"/>
      <w:r w:rsidRPr="004F6D2D">
        <w:rPr>
          <w:rFonts w:ascii="標楷體" w:hAnsi="標楷體" w:hint="eastAsia"/>
          <w:szCs w:val="24"/>
        </w:rPr>
        <w:t>2：</w:t>
      </w:r>
      <w:r w:rsidRPr="004F6D2D">
        <w:rPr>
          <w:rFonts w:hint="eastAsia"/>
          <w:szCs w:val="24"/>
        </w:rPr>
        <w:t>扣分：建議重大缺失扣分級距</w:t>
      </w:r>
      <w:r w:rsidRPr="004F6D2D">
        <w:rPr>
          <w:rFonts w:hint="eastAsia"/>
          <w:szCs w:val="24"/>
        </w:rPr>
        <w:t>10</w:t>
      </w:r>
      <w:r w:rsidRPr="004F6D2D">
        <w:rPr>
          <w:rFonts w:hint="eastAsia"/>
          <w:szCs w:val="24"/>
        </w:rPr>
        <w:t>分至</w:t>
      </w:r>
      <w:r w:rsidRPr="004F6D2D">
        <w:rPr>
          <w:rFonts w:hint="eastAsia"/>
          <w:szCs w:val="24"/>
        </w:rPr>
        <w:t>15</w:t>
      </w:r>
      <w:r w:rsidRPr="004F6D2D">
        <w:rPr>
          <w:rFonts w:hint="eastAsia"/>
          <w:szCs w:val="24"/>
        </w:rPr>
        <w:t>分、次要缺失扣分級距</w:t>
      </w:r>
      <w:r w:rsidRPr="004F6D2D">
        <w:rPr>
          <w:rFonts w:hint="eastAsia"/>
          <w:szCs w:val="24"/>
        </w:rPr>
        <w:t>5</w:t>
      </w:r>
      <w:r w:rsidRPr="004F6D2D">
        <w:rPr>
          <w:rFonts w:hint="eastAsia"/>
          <w:szCs w:val="24"/>
        </w:rPr>
        <w:t>分至</w:t>
      </w:r>
      <w:r w:rsidRPr="004F6D2D">
        <w:rPr>
          <w:rFonts w:hint="eastAsia"/>
          <w:szCs w:val="24"/>
        </w:rPr>
        <w:t>9</w:t>
      </w:r>
      <w:r w:rsidRPr="004F6D2D">
        <w:rPr>
          <w:rFonts w:hint="eastAsia"/>
          <w:szCs w:val="24"/>
        </w:rPr>
        <w:t>分、建議事項扣分級距</w:t>
      </w:r>
      <w:r w:rsidRPr="004F6D2D">
        <w:rPr>
          <w:rFonts w:hint="eastAsia"/>
          <w:szCs w:val="24"/>
        </w:rPr>
        <w:t>1</w:t>
      </w:r>
      <w:r w:rsidRPr="004F6D2D">
        <w:rPr>
          <w:rFonts w:hint="eastAsia"/>
          <w:szCs w:val="24"/>
        </w:rPr>
        <w:t>分至</w:t>
      </w:r>
      <w:r w:rsidRPr="004F6D2D">
        <w:rPr>
          <w:rFonts w:hint="eastAsia"/>
          <w:szCs w:val="24"/>
        </w:rPr>
        <w:t>4</w:t>
      </w:r>
      <w:r w:rsidRPr="004F6D2D">
        <w:rPr>
          <w:rFonts w:hint="eastAsia"/>
          <w:szCs w:val="24"/>
        </w:rPr>
        <w:t>分，各評分主項目最高扣分上限以該主項目配分為</w:t>
      </w:r>
      <w:proofErr w:type="gramStart"/>
      <w:r w:rsidRPr="004F6D2D">
        <w:rPr>
          <w:rFonts w:hint="eastAsia"/>
          <w:szCs w:val="24"/>
        </w:rPr>
        <w:t>準</w:t>
      </w:r>
      <w:proofErr w:type="gramEnd"/>
      <w:r w:rsidRPr="004F6D2D">
        <w:rPr>
          <w:rFonts w:hint="eastAsia"/>
          <w:szCs w:val="24"/>
        </w:rPr>
        <w:t>。</w:t>
      </w:r>
    </w:p>
    <w:p w14:paraId="5736280F" w14:textId="77777777" w:rsidR="00152926" w:rsidRPr="004F6D2D" w:rsidRDefault="00152926" w:rsidP="00152926">
      <w:pPr>
        <w:spacing w:line="0" w:lineRule="atLeast"/>
        <w:ind w:left="643" w:hangingChars="268" w:hanging="643"/>
        <w:rPr>
          <w:szCs w:val="24"/>
        </w:rPr>
      </w:pPr>
      <w:proofErr w:type="gramStart"/>
      <w:r w:rsidRPr="004F6D2D">
        <w:rPr>
          <w:rFonts w:hint="eastAsia"/>
          <w:szCs w:val="24"/>
        </w:rPr>
        <w:t>註</w:t>
      </w:r>
      <w:proofErr w:type="gramEnd"/>
      <w:r w:rsidRPr="004F6D2D">
        <w:rPr>
          <w:rFonts w:ascii="標楷體" w:hAnsi="標楷體" w:hint="eastAsia"/>
          <w:szCs w:val="24"/>
        </w:rPr>
        <w:t>3：</w:t>
      </w:r>
      <w:r w:rsidRPr="004F6D2D">
        <w:rPr>
          <w:rFonts w:hint="eastAsia"/>
          <w:szCs w:val="24"/>
        </w:rPr>
        <w:t>驗證機構執行品質管制或研究測試之品質與實績，須包含照度計、亮度計、光譜儀、穿透率、反射率等光學儀器與光量種</w:t>
      </w:r>
      <w:r w:rsidRPr="004F6D2D">
        <w:rPr>
          <w:rFonts w:ascii="標楷體" w:hAnsi="標楷體" w:hint="eastAsia"/>
          <w:szCs w:val="24"/>
        </w:rPr>
        <w:t>類</w:t>
      </w:r>
      <w:r w:rsidRPr="004F6D2D">
        <w:rPr>
          <w:rFonts w:ascii="標楷體" w:hAnsi="標楷體" w:hint="eastAsia"/>
          <w:bCs/>
          <w:szCs w:val="24"/>
        </w:rPr>
        <w:t>。</w:t>
      </w:r>
    </w:p>
    <w:p w14:paraId="7D8B58CD" w14:textId="4251967E" w:rsidR="00152926" w:rsidRPr="004F6D2D" w:rsidRDefault="00152926" w:rsidP="00152926">
      <w:pPr>
        <w:spacing w:line="0" w:lineRule="atLeast"/>
        <w:ind w:left="640" w:hanging="640"/>
        <w:jc w:val="both"/>
        <w:rPr>
          <w:rFonts w:ascii="標楷體" w:hAnsi="標楷體"/>
          <w:szCs w:val="24"/>
        </w:rPr>
      </w:pPr>
      <w:proofErr w:type="gramStart"/>
      <w:r w:rsidRPr="004F6D2D">
        <w:rPr>
          <w:rFonts w:hint="eastAsia"/>
          <w:szCs w:val="24"/>
        </w:rPr>
        <w:t>註</w:t>
      </w:r>
      <w:proofErr w:type="gramEnd"/>
      <w:r w:rsidRPr="004F6D2D">
        <w:rPr>
          <w:rFonts w:hint="eastAsia"/>
          <w:szCs w:val="24"/>
        </w:rPr>
        <w:t>4</w:t>
      </w:r>
      <w:r w:rsidRPr="004F6D2D">
        <w:rPr>
          <w:rFonts w:hint="eastAsia"/>
          <w:szCs w:val="24"/>
        </w:rPr>
        <w:t>：</w:t>
      </w:r>
      <w:r w:rsidRPr="004F6D2D">
        <w:rPr>
          <w:rFonts w:ascii="標楷體" w:hAnsi="標楷體" w:hint="eastAsia"/>
          <w:szCs w:val="24"/>
        </w:rPr>
        <w:t>滿分為100分，</w:t>
      </w:r>
      <w:r w:rsidRPr="004F6D2D">
        <w:rPr>
          <w:rFonts w:ascii="標楷體" w:hAnsi="標楷體" w:hint="eastAsia"/>
          <w:spacing w:val="-10"/>
          <w:szCs w:val="24"/>
        </w:rPr>
        <w:t>經出席委員審查之</w:t>
      </w:r>
      <w:r w:rsidRPr="004F6D2D">
        <w:rPr>
          <w:rFonts w:ascii="標楷體" w:hAnsi="標楷體" w:hint="eastAsia"/>
          <w:kern w:val="0"/>
          <w:szCs w:val="24"/>
        </w:rPr>
        <w:t>平均分數達70分以上，且有超過出席委員三分之二以上給予70分以上</w:t>
      </w:r>
      <w:r w:rsidRPr="004F6D2D">
        <w:rPr>
          <w:rFonts w:ascii="標楷體" w:hAnsi="標楷體" w:hint="eastAsia"/>
          <w:spacing w:val="-10"/>
          <w:szCs w:val="24"/>
        </w:rPr>
        <w:t>者為合格</w:t>
      </w:r>
      <w:r w:rsidRPr="004F6D2D">
        <w:rPr>
          <w:rFonts w:ascii="標楷體" w:hAnsi="標楷體" w:hint="eastAsia"/>
          <w:szCs w:val="24"/>
        </w:rPr>
        <w:t>。</w:t>
      </w:r>
    </w:p>
    <w:p w14:paraId="4F073F15" w14:textId="0366C1CB" w:rsidR="00B51594" w:rsidRDefault="00B51594" w:rsidP="00152926">
      <w:pPr>
        <w:spacing w:line="0" w:lineRule="atLeast"/>
        <w:ind w:left="640" w:hanging="640"/>
        <w:jc w:val="both"/>
        <w:rPr>
          <w:rFonts w:ascii="標楷體" w:hAnsi="標楷體"/>
          <w:szCs w:val="24"/>
        </w:rPr>
      </w:pPr>
    </w:p>
    <w:p w14:paraId="6A8D90C8" w14:textId="110150A4" w:rsidR="00E4427A" w:rsidRDefault="00E4427A" w:rsidP="00152926">
      <w:pPr>
        <w:spacing w:line="0" w:lineRule="atLeast"/>
        <w:ind w:left="640" w:hanging="640"/>
        <w:jc w:val="both"/>
        <w:rPr>
          <w:rFonts w:ascii="標楷體" w:hAnsi="標楷體"/>
          <w:szCs w:val="24"/>
        </w:rPr>
      </w:pPr>
    </w:p>
    <w:p w14:paraId="7A7F4FEF" w14:textId="0BECE40E" w:rsidR="00E4427A" w:rsidRDefault="00E4427A" w:rsidP="00152926">
      <w:pPr>
        <w:spacing w:line="0" w:lineRule="atLeast"/>
        <w:ind w:left="640" w:hanging="640"/>
        <w:jc w:val="both"/>
        <w:rPr>
          <w:rFonts w:ascii="標楷體" w:hAnsi="標楷體"/>
          <w:szCs w:val="24"/>
        </w:rPr>
      </w:pPr>
    </w:p>
    <w:p w14:paraId="19F5A9A2" w14:textId="3B1C17CB" w:rsidR="00E4427A" w:rsidRDefault="00E4427A" w:rsidP="00152926">
      <w:pPr>
        <w:spacing w:line="0" w:lineRule="atLeast"/>
        <w:ind w:left="640" w:hanging="640"/>
        <w:jc w:val="both"/>
        <w:rPr>
          <w:rFonts w:ascii="標楷體" w:hAnsi="標楷體"/>
          <w:szCs w:val="24"/>
        </w:rPr>
      </w:pPr>
    </w:p>
    <w:p w14:paraId="03B79CED" w14:textId="2CE5552B" w:rsidR="00B51594" w:rsidRPr="00152926" w:rsidRDefault="00B51594" w:rsidP="00353929">
      <w:pPr>
        <w:spacing w:line="0" w:lineRule="atLeast"/>
        <w:jc w:val="both"/>
        <w:rPr>
          <w:rFonts w:ascii="標楷體" w:hAnsi="標楷體"/>
          <w:szCs w:val="24"/>
        </w:rPr>
      </w:pPr>
    </w:p>
    <w:sectPr w:rsidR="00B51594" w:rsidRPr="00152926" w:rsidSect="00B91D88">
      <w:footerReference w:type="default" r:id="rId7"/>
      <w:pgSz w:w="11906" w:h="16838"/>
      <w:pgMar w:top="1418" w:right="1418" w:bottom="1418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B3664" w14:textId="77777777" w:rsidR="00920F65" w:rsidRDefault="00920F65" w:rsidP="007749F4">
      <w:r>
        <w:separator/>
      </w:r>
    </w:p>
  </w:endnote>
  <w:endnote w:type="continuationSeparator" w:id="0">
    <w:p w14:paraId="112FB3EA" w14:textId="77777777" w:rsidR="00920F65" w:rsidRDefault="00920F65" w:rsidP="0077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76F1" w14:textId="4B65FF84" w:rsidR="00B51594" w:rsidRDefault="00B51594">
    <w:pPr>
      <w:pStyle w:val="aff0"/>
      <w:jc w:val="center"/>
    </w:pPr>
    <w:r>
      <w:fldChar w:fldCharType="begin"/>
    </w:r>
    <w:r>
      <w:instrText>PAGE   \* MERGEFORMAT</w:instrText>
    </w:r>
    <w:r>
      <w:fldChar w:fldCharType="separate"/>
    </w:r>
    <w:r w:rsidR="00A33E8D" w:rsidRPr="00A33E8D">
      <w:rPr>
        <w:noProof/>
        <w:lang w:val="zh-TW"/>
      </w:rPr>
      <w:t>5</w:t>
    </w:r>
    <w:r>
      <w:fldChar w:fldCharType="end"/>
    </w:r>
  </w:p>
  <w:p w14:paraId="72C6771B" w14:textId="77777777" w:rsidR="00B51594" w:rsidRDefault="00B51594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35081" w14:textId="77777777" w:rsidR="00920F65" w:rsidRDefault="00920F65" w:rsidP="007749F4">
      <w:r>
        <w:separator/>
      </w:r>
    </w:p>
  </w:footnote>
  <w:footnote w:type="continuationSeparator" w:id="0">
    <w:p w14:paraId="6C10D1A2" w14:textId="77777777" w:rsidR="00920F65" w:rsidRDefault="00920F65" w:rsidP="0077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5C6"/>
    <w:multiLevelType w:val="multilevel"/>
    <w:tmpl w:val="DBFC0D40"/>
    <w:lvl w:ilvl="0">
      <w:start w:val="1"/>
      <w:numFmt w:val="taiwaneseCountingThousand"/>
      <w:pStyle w:val="1"/>
      <w:suff w:val="nothing"/>
      <w:lvlText w:val="%1、"/>
      <w:lvlJc w:val="left"/>
      <w:pPr>
        <w:tabs>
          <w:tab w:val="num" w:pos="425"/>
        </w:tabs>
        <w:ind w:left="1600" w:hanging="64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(%2)"/>
      <w:lvlJc w:val="left"/>
      <w:pPr>
        <w:tabs>
          <w:tab w:val="num" w:pos="851"/>
        </w:tabs>
        <w:ind w:left="2240" w:hanging="960"/>
      </w:pPr>
    </w:lvl>
    <w:lvl w:ilvl="2">
      <w:start w:val="1"/>
      <w:numFmt w:val="decimalFullWidth"/>
      <w:pStyle w:val="3"/>
      <w:suff w:val="nothing"/>
      <w:lvlText w:val="%3、"/>
      <w:lvlJc w:val="left"/>
      <w:pPr>
        <w:tabs>
          <w:tab w:val="num" w:pos="1276"/>
        </w:tabs>
        <w:ind w:left="2560" w:hanging="640"/>
      </w:pPr>
    </w:lvl>
    <w:lvl w:ilvl="3">
      <w:start w:val="1"/>
      <w:numFmt w:val="decimalFullWidth"/>
      <w:pStyle w:val="4"/>
      <w:suff w:val="nothing"/>
      <w:lvlText w:val="(%4)"/>
      <w:lvlJc w:val="left"/>
      <w:pPr>
        <w:tabs>
          <w:tab w:val="num" w:pos="1701"/>
        </w:tabs>
        <w:ind w:left="3200" w:hanging="960"/>
      </w:pPr>
    </w:lvl>
    <w:lvl w:ilvl="4">
      <w:start w:val="1"/>
      <w:numFmt w:val="ideographTraditional"/>
      <w:pStyle w:val="5"/>
      <w:suff w:val="nothing"/>
      <w:lvlText w:val="%5、"/>
      <w:lvlJc w:val="left"/>
      <w:pPr>
        <w:tabs>
          <w:tab w:val="num" w:pos="2126"/>
        </w:tabs>
        <w:ind w:left="3520" w:hanging="640"/>
      </w:pPr>
    </w:lvl>
    <w:lvl w:ilvl="5">
      <w:start w:val="1"/>
      <w:numFmt w:val="ideographTraditional"/>
      <w:pStyle w:val="6"/>
      <w:suff w:val="nothing"/>
      <w:lvlText w:val="(%6)"/>
      <w:lvlJc w:val="left"/>
      <w:pPr>
        <w:tabs>
          <w:tab w:val="num" w:pos="2551"/>
        </w:tabs>
        <w:ind w:left="4160" w:hanging="960"/>
      </w:pPr>
    </w:lvl>
    <w:lvl w:ilvl="6">
      <w:start w:val="1"/>
      <w:numFmt w:val="ideographZodiac"/>
      <w:pStyle w:val="7"/>
      <w:suff w:val="nothing"/>
      <w:lvlText w:val="%7、"/>
      <w:lvlJc w:val="left"/>
      <w:pPr>
        <w:tabs>
          <w:tab w:val="num" w:pos="2976"/>
        </w:tabs>
        <w:ind w:left="4480" w:hanging="640"/>
      </w:pPr>
    </w:lvl>
    <w:lvl w:ilvl="7">
      <w:start w:val="1"/>
      <w:numFmt w:val="ideographZodiac"/>
      <w:pStyle w:val="8"/>
      <w:suff w:val="nothing"/>
      <w:lvlText w:val="(%8)"/>
      <w:lvlJc w:val="left"/>
      <w:pPr>
        <w:tabs>
          <w:tab w:val="num" w:pos="3402"/>
        </w:tabs>
        <w:ind w:left="5120" w:hanging="960"/>
      </w:pPr>
    </w:lvl>
    <w:lvl w:ilvl="8">
      <w:start w:val="1"/>
      <w:numFmt w:val="decimalFullWidth"/>
      <w:pStyle w:val="9"/>
      <w:suff w:val="nothing"/>
      <w:lvlText w:val="%9)"/>
      <w:lvlJc w:val="left"/>
      <w:pPr>
        <w:tabs>
          <w:tab w:val="num" w:pos="3827"/>
        </w:tabs>
        <w:ind w:left="5440" w:hanging="640"/>
      </w:pPr>
    </w:lvl>
  </w:abstractNum>
  <w:abstractNum w:abstractNumId="1" w15:restartNumberingAfterBreak="0">
    <w:nsid w:val="1A846EA1"/>
    <w:multiLevelType w:val="multilevel"/>
    <w:tmpl w:val="388E100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B74B4B"/>
    <w:multiLevelType w:val="hybridMultilevel"/>
    <w:tmpl w:val="F7563008"/>
    <w:lvl w:ilvl="0" w:tplc="51C2F816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320"/>
      </w:pPr>
      <w:rPr>
        <w:rFonts w:hint="default"/>
      </w:rPr>
    </w:lvl>
    <w:lvl w:ilvl="1" w:tplc="4B0ECD5A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79400D1"/>
    <w:multiLevelType w:val="multilevel"/>
    <w:tmpl w:val="6DA00168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A8A2CF2"/>
    <w:multiLevelType w:val="hybridMultilevel"/>
    <w:tmpl w:val="CE44815E"/>
    <w:lvl w:ilvl="0" w:tplc="685C1BE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EF3C88"/>
    <w:multiLevelType w:val="hybridMultilevel"/>
    <w:tmpl w:val="426A37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316776"/>
    <w:multiLevelType w:val="hybridMultilevel"/>
    <w:tmpl w:val="A84CD4E8"/>
    <w:lvl w:ilvl="0" w:tplc="66CAE4E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E67F64"/>
    <w:multiLevelType w:val="hybridMultilevel"/>
    <w:tmpl w:val="EE96BA94"/>
    <w:lvl w:ilvl="0" w:tplc="B6508FB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6C72EE"/>
    <w:multiLevelType w:val="hybridMultilevel"/>
    <w:tmpl w:val="DE6A2A9E"/>
    <w:lvl w:ilvl="0" w:tplc="D81C22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E981242"/>
    <w:multiLevelType w:val="hybridMultilevel"/>
    <w:tmpl w:val="7AFCA8F6"/>
    <w:lvl w:ilvl="0" w:tplc="73C49CA0">
      <w:start w:val="1"/>
      <w:numFmt w:val="japaneseCounting"/>
      <w:lvlText w:val="%1、"/>
      <w:lvlJc w:val="left"/>
      <w:pPr>
        <w:tabs>
          <w:tab w:val="num" w:pos="492"/>
        </w:tabs>
        <w:ind w:left="492" w:hanging="492"/>
      </w:pPr>
      <w:rPr>
        <w:rFonts w:ascii="標楷體" w:eastAsia="標楷體" w:hAnsi="標楷體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442B03"/>
    <w:multiLevelType w:val="hybridMultilevel"/>
    <w:tmpl w:val="B528513C"/>
    <w:lvl w:ilvl="0" w:tplc="7BC2453E">
      <w:start w:val="1"/>
      <w:numFmt w:val="taiwaneseCountingThousand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4A7105D0"/>
    <w:multiLevelType w:val="hybridMultilevel"/>
    <w:tmpl w:val="6DA00168"/>
    <w:lvl w:ilvl="0" w:tplc="0D2A4FAA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2F42388"/>
    <w:multiLevelType w:val="hybridMultilevel"/>
    <w:tmpl w:val="9CC6E1B6"/>
    <w:lvl w:ilvl="0" w:tplc="C07A8F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190C0F"/>
    <w:multiLevelType w:val="hybridMultilevel"/>
    <w:tmpl w:val="91B67FB4"/>
    <w:lvl w:ilvl="0" w:tplc="C13E210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734183"/>
    <w:multiLevelType w:val="hybridMultilevel"/>
    <w:tmpl w:val="FB266BBE"/>
    <w:lvl w:ilvl="0" w:tplc="C13E210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C52244"/>
    <w:multiLevelType w:val="hybridMultilevel"/>
    <w:tmpl w:val="B0A2AE08"/>
    <w:lvl w:ilvl="0" w:tplc="D81C2218">
      <w:start w:val="1"/>
      <w:numFmt w:val="taiwaneseCountingThousand"/>
      <w:lvlText w:val="%1、"/>
      <w:lvlJc w:val="left"/>
      <w:pPr>
        <w:ind w:left="720" w:hanging="480"/>
      </w:pPr>
      <w:rPr>
        <w:lang w:val="en-US"/>
      </w:rPr>
    </w:lvl>
    <w:lvl w:ilvl="1" w:tplc="E2F8E6F8">
      <w:start w:val="1"/>
      <w:numFmt w:val="taiwaneseCountingThousand"/>
      <w:lvlText w:val="（%2）"/>
      <w:lvlJc w:val="left"/>
      <w:pPr>
        <w:ind w:left="144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5331EF3"/>
    <w:multiLevelType w:val="multilevel"/>
    <w:tmpl w:val="60CC0AC8"/>
    <w:lvl w:ilvl="0">
      <w:start w:val="1"/>
      <w:numFmt w:val="taiwaneseCountingThousand"/>
      <w:pStyle w:val="a"/>
      <w:suff w:val="nothing"/>
      <w:lvlText w:val="%1、"/>
      <w:lvlJc w:val="left"/>
      <w:pPr>
        <w:ind w:left="964" w:hanging="624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474" w:hanging="51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644" w:hanging="623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722" w:hanging="624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3260" w:hanging="54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912" w:hanging="623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423" w:hanging="511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961" w:hanging="425"/>
      </w:pPr>
      <w:rPr>
        <w:rFonts w:hint="eastAsia"/>
      </w:rPr>
    </w:lvl>
  </w:abstractNum>
  <w:abstractNum w:abstractNumId="17" w15:restartNumberingAfterBreak="0">
    <w:nsid w:val="6DDB340E"/>
    <w:multiLevelType w:val="hybridMultilevel"/>
    <w:tmpl w:val="E5A465CE"/>
    <w:lvl w:ilvl="0" w:tplc="C13E210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043940">
      <w:start w:val="1"/>
      <w:numFmt w:val="taiwaneseCountingThousand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F33A57"/>
    <w:multiLevelType w:val="hybridMultilevel"/>
    <w:tmpl w:val="E960870C"/>
    <w:lvl w:ilvl="0" w:tplc="2E52851A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9" w15:restartNumberingAfterBreak="0">
    <w:nsid w:val="76DB11B6"/>
    <w:multiLevelType w:val="hybridMultilevel"/>
    <w:tmpl w:val="8FB0E044"/>
    <w:lvl w:ilvl="0" w:tplc="408E01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7"/>
  </w:num>
  <w:num w:numId="5">
    <w:abstractNumId w:val="10"/>
  </w:num>
  <w:num w:numId="6">
    <w:abstractNumId w:val="12"/>
  </w:num>
  <w:num w:numId="7">
    <w:abstractNumId w:val="18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17"/>
  </w:num>
  <w:num w:numId="13">
    <w:abstractNumId w:val="13"/>
  </w:num>
  <w:num w:numId="14">
    <w:abstractNumId w:val="14"/>
  </w:num>
  <w:num w:numId="15">
    <w:abstractNumId w:val="1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C7"/>
    <w:rsid w:val="00006F83"/>
    <w:rsid w:val="000310DE"/>
    <w:rsid w:val="0003491F"/>
    <w:rsid w:val="000425CA"/>
    <w:rsid w:val="000537D7"/>
    <w:rsid w:val="00057C79"/>
    <w:rsid w:val="00071D51"/>
    <w:rsid w:val="000A4B89"/>
    <w:rsid w:val="000A5CDB"/>
    <w:rsid w:val="000A7259"/>
    <w:rsid w:val="000B1DF4"/>
    <w:rsid w:val="000B3B7C"/>
    <w:rsid w:val="000C0C0F"/>
    <w:rsid w:val="000D0715"/>
    <w:rsid w:val="000D131F"/>
    <w:rsid w:val="000F0FC0"/>
    <w:rsid w:val="000F3CC4"/>
    <w:rsid w:val="000F6BF6"/>
    <w:rsid w:val="00100502"/>
    <w:rsid w:val="00101F6C"/>
    <w:rsid w:val="00106318"/>
    <w:rsid w:val="00110D77"/>
    <w:rsid w:val="001122B5"/>
    <w:rsid w:val="001159EF"/>
    <w:rsid w:val="001204C9"/>
    <w:rsid w:val="00124643"/>
    <w:rsid w:val="00125BD4"/>
    <w:rsid w:val="0013356B"/>
    <w:rsid w:val="00134E77"/>
    <w:rsid w:val="00135452"/>
    <w:rsid w:val="00152926"/>
    <w:rsid w:val="0018612F"/>
    <w:rsid w:val="00186892"/>
    <w:rsid w:val="001A1E75"/>
    <w:rsid w:val="001A3781"/>
    <w:rsid w:val="001A7860"/>
    <w:rsid w:val="001B3337"/>
    <w:rsid w:val="001C0277"/>
    <w:rsid w:val="001C1B56"/>
    <w:rsid w:val="001C295B"/>
    <w:rsid w:val="001C5198"/>
    <w:rsid w:val="001C77F4"/>
    <w:rsid w:val="001F4F4B"/>
    <w:rsid w:val="00200A1F"/>
    <w:rsid w:val="00203A58"/>
    <w:rsid w:val="00207D60"/>
    <w:rsid w:val="002111FF"/>
    <w:rsid w:val="00211A2C"/>
    <w:rsid w:val="00217AAE"/>
    <w:rsid w:val="00226DBB"/>
    <w:rsid w:val="00231AF9"/>
    <w:rsid w:val="0023227F"/>
    <w:rsid w:val="0024196F"/>
    <w:rsid w:val="00242CE5"/>
    <w:rsid w:val="002463E5"/>
    <w:rsid w:val="002632BD"/>
    <w:rsid w:val="00276A6B"/>
    <w:rsid w:val="00284161"/>
    <w:rsid w:val="00290241"/>
    <w:rsid w:val="002A428B"/>
    <w:rsid w:val="002A54FC"/>
    <w:rsid w:val="002C10C3"/>
    <w:rsid w:val="002C4A79"/>
    <w:rsid w:val="002C5A34"/>
    <w:rsid w:val="002C5F11"/>
    <w:rsid w:val="002D57AB"/>
    <w:rsid w:val="002F2FB8"/>
    <w:rsid w:val="002F69AD"/>
    <w:rsid w:val="0030220D"/>
    <w:rsid w:val="003073ED"/>
    <w:rsid w:val="00327972"/>
    <w:rsid w:val="0033323D"/>
    <w:rsid w:val="0033593C"/>
    <w:rsid w:val="00341F5E"/>
    <w:rsid w:val="00353929"/>
    <w:rsid w:val="00354572"/>
    <w:rsid w:val="00373744"/>
    <w:rsid w:val="0038312B"/>
    <w:rsid w:val="00385921"/>
    <w:rsid w:val="00386EC2"/>
    <w:rsid w:val="003A09C2"/>
    <w:rsid w:val="003B2BAA"/>
    <w:rsid w:val="003B5FE0"/>
    <w:rsid w:val="003C2541"/>
    <w:rsid w:val="003C32DA"/>
    <w:rsid w:val="003D1611"/>
    <w:rsid w:val="003E70C7"/>
    <w:rsid w:val="003F1489"/>
    <w:rsid w:val="003F21A5"/>
    <w:rsid w:val="00405EF9"/>
    <w:rsid w:val="004141CC"/>
    <w:rsid w:val="004200F4"/>
    <w:rsid w:val="00424D03"/>
    <w:rsid w:val="00427DEE"/>
    <w:rsid w:val="00427FF4"/>
    <w:rsid w:val="00436C90"/>
    <w:rsid w:val="0044022E"/>
    <w:rsid w:val="00441A93"/>
    <w:rsid w:val="00443208"/>
    <w:rsid w:val="004524E3"/>
    <w:rsid w:val="00463389"/>
    <w:rsid w:val="00487C9F"/>
    <w:rsid w:val="00487CF5"/>
    <w:rsid w:val="004926D8"/>
    <w:rsid w:val="00496A9F"/>
    <w:rsid w:val="00497136"/>
    <w:rsid w:val="00497555"/>
    <w:rsid w:val="004A3F6E"/>
    <w:rsid w:val="004C2860"/>
    <w:rsid w:val="004C673C"/>
    <w:rsid w:val="004D25F2"/>
    <w:rsid w:val="004E002C"/>
    <w:rsid w:val="004F107E"/>
    <w:rsid w:val="004F60CB"/>
    <w:rsid w:val="004F6D2D"/>
    <w:rsid w:val="004F749F"/>
    <w:rsid w:val="00500871"/>
    <w:rsid w:val="005068FD"/>
    <w:rsid w:val="005079BD"/>
    <w:rsid w:val="00510093"/>
    <w:rsid w:val="005278A8"/>
    <w:rsid w:val="005512D7"/>
    <w:rsid w:val="0055733F"/>
    <w:rsid w:val="0056487E"/>
    <w:rsid w:val="00570F12"/>
    <w:rsid w:val="00584E8F"/>
    <w:rsid w:val="00595700"/>
    <w:rsid w:val="005B4CCF"/>
    <w:rsid w:val="005D4AF1"/>
    <w:rsid w:val="005E03E6"/>
    <w:rsid w:val="006013C3"/>
    <w:rsid w:val="00613AA9"/>
    <w:rsid w:val="00617706"/>
    <w:rsid w:val="00623F6F"/>
    <w:rsid w:val="006242DE"/>
    <w:rsid w:val="006264AB"/>
    <w:rsid w:val="00630878"/>
    <w:rsid w:val="0064096E"/>
    <w:rsid w:val="00645C77"/>
    <w:rsid w:val="00651196"/>
    <w:rsid w:val="00656203"/>
    <w:rsid w:val="00665A54"/>
    <w:rsid w:val="00670413"/>
    <w:rsid w:val="00677E04"/>
    <w:rsid w:val="00680173"/>
    <w:rsid w:val="00685DA0"/>
    <w:rsid w:val="00690037"/>
    <w:rsid w:val="00690E4A"/>
    <w:rsid w:val="006927F3"/>
    <w:rsid w:val="006A40CF"/>
    <w:rsid w:val="006B0E7C"/>
    <w:rsid w:val="006B7B64"/>
    <w:rsid w:val="006C65DF"/>
    <w:rsid w:val="006D6085"/>
    <w:rsid w:val="006E1CA9"/>
    <w:rsid w:val="006E6792"/>
    <w:rsid w:val="006F70DE"/>
    <w:rsid w:val="00722B62"/>
    <w:rsid w:val="00725A57"/>
    <w:rsid w:val="00742629"/>
    <w:rsid w:val="00744E37"/>
    <w:rsid w:val="00745372"/>
    <w:rsid w:val="00761D4C"/>
    <w:rsid w:val="00767725"/>
    <w:rsid w:val="007749F4"/>
    <w:rsid w:val="0079325C"/>
    <w:rsid w:val="007956FA"/>
    <w:rsid w:val="007A7184"/>
    <w:rsid w:val="007B790F"/>
    <w:rsid w:val="007C3254"/>
    <w:rsid w:val="007D03DA"/>
    <w:rsid w:val="007D1D94"/>
    <w:rsid w:val="007D5251"/>
    <w:rsid w:val="007E7C1E"/>
    <w:rsid w:val="007F4B54"/>
    <w:rsid w:val="007F76EF"/>
    <w:rsid w:val="00801A1E"/>
    <w:rsid w:val="00804C20"/>
    <w:rsid w:val="00810EAB"/>
    <w:rsid w:val="00815C6C"/>
    <w:rsid w:val="00823B8A"/>
    <w:rsid w:val="00824B3C"/>
    <w:rsid w:val="00827AAE"/>
    <w:rsid w:val="00841BB3"/>
    <w:rsid w:val="008545A5"/>
    <w:rsid w:val="008659AE"/>
    <w:rsid w:val="00883EE4"/>
    <w:rsid w:val="008A0AF9"/>
    <w:rsid w:val="008B01CE"/>
    <w:rsid w:val="008B1BC7"/>
    <w:rsid w:val="008C173A"/>
    <w:rsid w:val="008C4240"/>
    <w:rsid w:val="008C7B9F"/>
    <w:rsid w:val="008D0118"/>
    <w:rsid w:val="008F225B"/>
    <w:rsid w:val="008F51C8"/>
    <w:rsid w:val="00901A29"/>
    <w:rsid w:val="00917733"/>
    <w:rsid w:val="00920F65"/>
    <w:rsid w:val="009341D8"/>
    <w:rsid w:val="00940F3A"/>
    <w:rsid w:val="00952842"/>
    <w:rsid w:val="00955A2E"/>
    <w:rsid w:val="00961FB8"/>
    <w:rsid w:val="009839A7"/>
    <w:rsid w:val="00984B12"/>
    <w:rsid w:val="0099744E"/>
    <w:rsid w:val="009A0B6D"/>
    <w:rsid w:val="009B37B7"/>
    <w:rsid w:val="009B37F3"/>
    <w:rsid w:val="009F2CA4"/>
    <w:rsid w:val="00A0423E"/>
    <w:rsid w:val="00A22D12"/>
    <w:rsid w:val="00A33E8D"/>
    <w:rsid w:val="00A753BD"/>
    <w:rsid w:val="00A866DE"/>
    <w:rsid w:val="00A94F7C"/>
    <w:rsid w:val="00AA2918"/>
    <w:rsid w:val="00AB2FEB"/>
    <w:rsid w:val="00AB57F0"/>
    <w:rsid w:val="00AC2F00"/>
    <w:rsid w:val="00AD67DB"/>
    <w:rsid w:val="00AE76F1"/>
    <w:rsid w:val="00AF13E7"/>
    <w:rsid w:val="00AF4F01"/>
    <w:rsid w:val="00B01E36"/>
    <w:rsid w:val="00B02A7A"/>
    <w:rsid w:val="00B05AD3"/>
    <w:rsid w:val="00B260D2"/>
    <w:rsid w:val="00B51594"/>
    <w:rsid w:val="00B52A81"/>
    <w:rsid w:val="00B75067"/>
    <w:rsid w:val="00B7773A"/>
    <w:rsid w:val="00B91D88"/>
    <w:rsid w:val="00B941FC"/>
    <w:rsid w:val="00B963CC"/>
    <w:rsid w:val="00BC7345"/>
    <w:rsid w:val="00BC7890"/>
    <w:rsid w:val="00BD0387"/>
    <w:rsid w:val="00BE3B09"/>
    <w:rsid w:val="00BE678B"/>
    <w:rsid w:val="00BF1D2B"/>
    <w:rsid w:val="00BF2222"/>
    <w:rsid w:val="00BF2A3E"/>
    <w:rsid w:val="00BF4AA0"/>
    <w:rsid w:val="00BF68E4"/>
    <w:rsid w:val="00BF7B8B"/>
    <w:rsid w:val="00C135C0"/>
    <w:rsid w:val="00C16E91"/>
    <w:rsid w:val="00C17B27"/>
    <w:rsid w:val="00C17F7B"/>
    <w:rsid w:val="00C2770F"/>
    <w:rsid w:val="00C34353"/>
    <w:rsid w:val="00C40D27"/>
    <w:rsid w:val="00C4669F"/>
    <w:rsid w:val="00C52956"/>
    <w:rsid w:val="00C57BDB"/>
    <w:rsid w:val="00C71E65"/>
    <w:rsid w:val="00C92AF8"/>
    <w:rsid w:val="00CA3AD6"/>
    <w:rsid w:val="00CA3B1D"/>
    <w:rsid w:val="00CB6886"/>
    <w:rsid w:val="00CC7C69"/>
    <w:rsid w:val="00CD25CE"/>
    <w:rsid w:val="00CD61E0"/>
    <w:rsid w:val="00CD6D25"/>
    <w:rsid w:val="00CF4EED"/>
    <w:rsid w:val="00D03516"/>
    <w:rsid w:val="00D11BFB"/>
    <w:rsid w:val="00D14D38"/>
    <w:rsid w:val="00D17E68"/>
    <w:rsid w:val="00D26218"/>
    <w:rsid w:val="00D33B95"/>
    <w:rsid w:val="00D468C1"/>
    <w:rsid w:val="00D47720"/>
    <w:rsid w:val="00D551E0"/>
    <w:rsid w:val="00D56582"/>
    <w:rsid w:val="00D61552"/>
    <w:rsid w:val="00D64FDB"/>
    <w:rsid w:val="00D65C05"/>
    <w:rsid w:val="00D727C5"/>
    <w:rsid w:val="00D72AE0"/>
    <w:rsid w:val="00D75145"/>
    <w:rsid w:val="00D8079A"/>
    <w:rsid w:val="00D85D31"/>
    <w:rsid w:val="00D87B21"/>
    <w:rsid w:val="00D97F9D"/>
    <w:rsid w:val="00DA09A2"/>
    <w:rsid w:val="00DA2FB4"/>
    <w:rsid w:val="00DB4555"/>
    <w:rsid w:val="00DB6D95"/>
    <w:rsid w:val="00DC7618"/>
    <w:rsid w:val="00DD2E8D"/>
    <w:rsid w:val="00DF203D"/>
    <w:rsid w:val="00DF5CA9"/>
    <w:rsid w:val="00DF7C81"/>
    <w:rsid w:val="00E14401"/>
    <w:rsid w:val="00E20159"/>
    <w:rsid w:val="00E23C54"/>
    <w:rsid w:val="00E250E8"/>
    <w:rsid w:val="00E26918"/>
    <w:rsid w:val="00E31C27"/>
    <w:rsid w:val="00E33E79"/>
    <w:rsid w:val="00E34FD9"/>
    <w:rsid w:val="00E415A4"/>
    <w:rsid w:val="00E4427A"/>
    <w:rsid w:val="00E44655"/>
    <w:rsid w:val="00E449FE"/>
    <w:rsid w:val="00E508D1"/>
    <w:rsid w:val="00E906FF"/>
    <w:rsid w:val="00E96338"/>
    <w:rsid w:val="00EA38DF"/>
    <w:rsid w:val="00EB4E7F"/>
    <w:rsid w:val="00EC1CF3"/>
    <w:rsid w:val="00ED1041"/>
    <w:rsid w:val="00ED29A0"/>
    <w:rsid w:val="00EE47EC"/>
    <w:rsid w:val="00EE5006"/>
    <w:rsid w:val="00EE6635"/>
    <w:rsid w:val="00EE7B98"/>
    <w:rsid w:val="00EF5D7A"/>
    <w:rsid w:val="00F141E5"/>
    <w:rsid w:val="00F21B17"/>
    <w:rsid w:val="00F32E8B"/>
    <w:rsid w:val="00F46C04"/>
    <w:rsid w:val="00F51175"/>
    <w:rsid w:val="00F53728"/>
    <w:rsid w:val="00F57813"/>
    <w:rsid w:val="00F64541"/>
    <w:rsid w:val="00F66A33"/>
    <w:rsid w:val="00F66D2B"/>
    <w:rsid w:val="00F83284"/>
    <w:rsid w:val="00F9625F"/>
    <w:rsid w:val="00FC1D96"/>
    <w:rsid w:val="00FC3080"/>
    <w:rsid w:val="00FE79F3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000BB"/>
  <w15:chartTrackingRefBased/>
  <w15:docId w15:val="{D2F73293-D19B-4A7E-8145-B97139D6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0"/>
    <w:next w:val="a0"/>
    <w:qFormat/>
    <w:rsid w:val="002C5F11"/>
    <w:pPr>
      <w:keepNext/>
      <w:numPr>
        <w:numId w:val="17"/>
      </w:numPr>
      <w:outlineLvl w:val="0"/>
    </w:pPr>
    <w:rPr>
      <w:rFonts w:ascii="Arial" w:eastAsia="MS Gothic" w:hAnsi="Arial"/>
      <w:szCs w:val="24"/>
    </w:rPr>
  </w:style>
  <w:style w:type="paragraph" w:styleId="2">
    <w:name w:val="heading 2"/>
    <w:basedOn w:val="a0"/>
    <w:next w:val="a0"/>
    <w:qFormat/>
    <w:rsid w:val="002C5F11"/>
    <w:pPr>
      <w:keepNext/>
      <w:numPr>
        <w:ilvl w:val="1"/>
        <w:numId w:val="17"/>
      </w:numPr>
      <w:outlineLvl w:val="1"/>
    </w:pPr>
    <w:rPr>
      <w:rFonts w:ascii="Arial" w:eastAsia="MS Gothic" w:hAnsi="Arial"/>
      <w:szCs w:val="24"/>
    </w:rPr>
  </w:style>
  <w:style w:type="paragraph" w:styleId="3">
    <w:name w:val="heading 3"/>
    <w:basedOn w:val="a0"/>
    <w:next w:val="a0"/>
    <w:qFormat/>
    <w:rsid w:val="002C5F11"/>
    <w:pPr>
      <w:keepNext/>
      <w:numPr>
        <w:ilvl w:val="2"/>
        <w:numId w:val="17"/>
      </w:numPr>
      <w:outlineLvl w:val="2"/>
    </w:pPr>
    <w:rPr>
      <w:rFonts w:ascii="Arial" w:eastAsia="MS Gothic" w:hAnsi="Arial"/>
      <w:szCs w:val="24"/>
    </w:rPr>
  </w:style>
  <w:style w:type="paragraph" w:styleId="4">
    <w:name w:val="heading 4"/>
    <w:basedOn w:val="a0"/>
    <w:next w:val="a0"/>
    <w:qFormat/>
    <w:rsid w:val="002C5F11"/>
    <w:pPr>
      <w:keepNext/>
      <w:numPr>
        <w:ilvl w:val="3"/>
        <w:numId w:val="17"/>
      </w:numPr>
      <w:outlineLvl w:val="3"/>
    </w:pPr>
    <w:rPr>
      <w:rFonts w:eastAsia="新細明體"/>
      <w:b/>
      <w:bCs/>
      <w:szCs w:val="24"/>
    </w:rPr>
  </w:style>
  <w:style w:type="paragraph" w:styleId="5">
    <w:name w:val="heading 5"/>
    <w:basedOn w:val="a0"/>
    <w:next w:val="a0"/>
    <w:qFormat/>
    <w:rsid w:val="002C5F11"/>
    <w:pPr>
      <w:keepNext/>
      <w:numPr>
        <w:ilvl w:val="4"/>
        <w:numId w:val="17"/>
      </w:numPr>
      <w:outlineLvl w:val="4"/>
    </w:pPr>
    <w:rPr>
      <w:rFonts w:ascii="Arial" w:eastAsia="MS Gothic" w:hAnsi="Arial"/>
      <w:szCs w:val="24"/>
    </w:rPr>
  </w:style>
  <w:style w:type="paragraph" w:styleId="6">
    <w:name w:val="heading 6"/>
    <w:basedOn w:val="a0"/>
    <w:next w:val="a0"/>
    <w:qFormat/>
    <w:rsid w:val="002C5F11"/>
    <w:pPr>
      <w:keepNext/>
      <w:numPr>
        <w:ilvl w:val="5"/>
        <w:numId w:val="17"/>
      </w:numPr>
      <w:outlineLvl w:val="5"/>
    </w:pPr>
    <w:rPr>
      <w:rFonts w:eastAsia="新細明體"/>
      <w:b/>
      <w:bCs/>
      <w:szCs w:val="24"/>
    </w:rPr>
  </w:style>
  <w:style w:type="paragraph" w:styleId="7">
    <w:name w:val="heading 7"/>
    <w:basedOn w:val="a0"/>
    <w:next w:val="a0"/>
    <w:qFormat/>
    <w:rsid w:val="002C5F11"/>
    <w:pPr>
      <w:keepNext/>
      <w:numPr>
        <w:ilvl w:val="6"/>
        <w:numId w:val="17"/>
      </w:numPr>
      <w:outlineLvl w:val="6"/>
    </w:pPr>
    <w:rPr>
      <w:rFonts w:eastAsia="新細明體"/>
      <w:szCs w:val="24"/>
    </w:rPr>
  </w:style>
  <w:style w:type="paragraph" w:styleId="8">
    <w:name w:val="heading 8"/>
    <w:basedOn w:val="a0"/>
    <w:next w:val="a0"/>
    <w:qFormat/>
    <w:rsid w:val="002C5F11"/>
    <w:pPr>
      <w:keepNext/>
      <w:numPr>
        <w:ilvl w:val="7"/>
        <w:numId w:val="17"/>
      </w:numPr>
      <w:outlineLvl w:val="7"/>
    </w:pPr>
    <w:rPr>
      <w:rFonts w:eastAsia="新細明體"/>
      <w:szCs w:val="24"/>
    </w:rPr>
  </w:style>
  <w:style w:type="paragraph" w:styleId="9">
    <w:name w:val="heading 9"/>
    <w:basedOn w:val="a0"/>
    <w:next w:val="a0"/>
    <w:qFormat/>
    <w:rsid w:val="002C5F11"/>
    <w:pPr>
      <w:keepNext/>
      <w:numPr>
        <w:ilvl w:val="8"/>
        <w:numId w:val="17"/>
      </w:numPr>
      <w:outlineLvl w:val="8"/>
    </w:pPr>
    <w:rPr>
      <w:rFonts w:eastAsia="新細明體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Indent 2"/>
    <w:basedOn w:val="a0"/>
    <w:autoRedefine/>
    <w:rsid w:val="00C92AF8"/>
    <w:pPr>
      <w:tabs>
        <w:tab w:val="right" w:leader="dot" w:pos="7938"/>
      </w:tabs>
      <w:adjustRightInd w:val="0"/>
      <w:snapToGrid w:val="0"/>
      <w:spacing w:beforeLines="50" w:before="180" w:line="360" w:lineRule="auto"/>
      <w:ind w:firstLine="580"/>
      <w:jc w:val="both"/>
    </w:pPr>
    <w:rPr>
      <w:sz w:val="28"/>
    </w:rPr>
  </w:style>
  <w:style w:type="paragraph" w:styleId="21">
    <w:name w:val="Body Text 2"/>
    <w:basedOn w:val="a0"/>
    <w:pPr>
      <w:spacing w:after="120" w:line="480" w:lineRule="auto"/>
    </w:pPr>
  </w:style>
  <w:style w:type="paragraph" w:styleId="a4">
    <w:name w:val="Body Text Indent"/>
    <w:basedOn w:val="a0"/>
    <w:pPr>
      <w:spacing w:after="120"/>
      <w:ind w:leftChars="200" w:left="480"/>
    </w:pPr>
  </w:style>
  <w:style w:type="paragraph" w:styleId="a5">
    <w:name w:val="annotation text"/>
    <w:basedOn w:val="a0"/>
    <w:link w:val="a6"/>
    <w:semiHidden/>
  </w:style>
  <w:style w:type="paragraph" w:styleId="30">
    <w:name w:val="Body Text 3"/>
    <w:basedOn w:val="a0"/>
    <w:pPr>
      <w:spacing w:after="120"/>
    </w:pPr>
    <w:rPr>
      <w:sz w:val="16"/>
      <w:szCs w:val="16"/>
    </w:rPr>
  </w:style>
  <w:style w:type="paragraph" w:customStyle="1" w:styleId="a7">
    <w:name w:val="法條的款"/>
    <w:basedOn w:val="a0"/>
    <w:pPr>
      <w:adjustRightInd w:val="0"/>
      <w:spacing w:line="300" w:lineRule="atLeast"/>
      <w:ind w:left="2324" w:hanging="510"/>
      <w:jc w:val="both"/>
      <w:textAlignment w:val="baseline"/>
    </w:pPr>
    <w:rPr>
      <w:rFonts w:ascii="華康中明體" w:eastAsia="華康中明體"/>
      <w:spacing w:val="20"/>
      <w:kern w:val="0"/>
      <w:sz w:val="22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subject"/>
    <w:basedOn w:val="a5"/>
    <w:next w:val="a5"/>
    <w:semiHidden/>
    <w:rPr>
      <w:b/>
      <w:bCs/>
    </w:rPr>
  </w:style>
  <w:style w:type="paragraph" w:styleId="aa">
    <w:name w:val="Balloon Text"/>
    <w:basedOn w:val="a0"/>
    <w:semiHidden/>
    <w:rPr>
      <w:rFonts w:ascii="Arial" w:hAnsi="Arial"/>
      <w:sz w:val="18"/>
      <w:szCs w:val="18"/>
    </w:rPr>
  </w:style>
  <w:style w:type="paragraph" w:customStyle="1" w:styleId="210">
    <w:name w:val="2.1文"/>
    <w:basedOn w:val="a0"/>
    <w:autoRedefine/>
    <w:pPr>
      <w:adjustRightInd w:val="0"/>
      <w:spacing w:line="440" w:lineRule="exact"/>
      <w:ind w:firstLine="567"/>
      <w:jc w:val="both"/>
      <w:textAlignment w:val="baseline"/>
    </w:pPr>
    <w:rPr>
      <w:rFonts w:cs="標楷體"/>
      <w:spacing w:val="20"/>
      <w:kern w:val="0"/>
      <w:sz w:val="28"/>
      <w:szCs w:val="24"/>
      <w:lang w:bidi="ne-NP"/>
    </w:rPr>
  </w:style>
  <w:style w:type="paragraph" w:customStyle="1" w:styleId="ab">
    <w:name w:val="公文(主旨)"/>
    <w:next w:val="a0"/>
    <w:pPr>
      <w:adjustRightInd w:val="0"/>
      <w:snapToGrid w:val="0"/>
      <w:spacing w:before="120" w:line="578" w:lineRule="exact"/>
      <w:ind w:left="1021" w:hanging="1021"/>
      <w:textAlignment w:val="center"/>
    </w:pPr>
    <w:rPr>
      <w:rFonts w:eastAsia="標楷體"/>
      <w:noProof/>
      <w:sz w:val="34"/>
    </w:rPr>
  </w:style>
  <w:style w:type="paragraph" w:customStyle="1" w:styleId="ac">
    <w:name w:val="公文(正本)"/>
    <w:pPr>
      <w:adjustRightInd w:val="0"/>
      <w:snapToGrid w:val="0"/>
      <w:spacing w:before="120"/>
      <w:ind w:left="840" w:hanging="840"/>
    </w:pPr>
    <w:rPr>
      <w:rFonts w:eastAsia="標楷體"/>
      <w:noProof/>
      <w:sz w:val="28"/>
    </w:rPr>
  </w:style>
  <w:style w:type="paragraph" w:customStyle="1" w:styleId="ad">
    <w:name w:val="公文(全銜)"/>
    <w:pPr>
      <w:adjustRightInd w:val="0"/>
      <w:snapToGrid w:val="0"/>
    </w:pPr>
    <w:rPr>
      <w:rFonts w:eastAsia="標楷體"/>
      <w:noProof/>
      <w:sz w:val="44"/>
    </w:rPr>
  </w:style>
  <w:style w:type="paragraph" w:customStyle="1" w:styleId="ae">
    <w:name w:val="公文(抄本)"/>
    <w:pPr>
      <w:adjustRightInd w:val="0"/>
      <w:snapToGrid w:val="0"/>
      <w:ind w:left="840" w:hanging="840"/>
    </w:pPr>
    <w:rPr>
      <w:rFonts w:eastAsia="標楷體"/>
      <w:noProof/>
      <w:sz w:val="28"/>
    </w:rPr>
  </w:style>
  <w:style w:type="paragraph" w:customStyle="1" w:styleId="af">
    <w:name w:val="公文(受文者)"/>
    <w:pPr>
      <w:adjustRightInd w:val="0"/>
      <w:snapToGrid w:val="0"/>
    </w:pPr>
    <w:rPr>
      <w:rFonts w:eastAsia="標楷體"/>
      <w:noProof/>
      <w:sz w:val="34"/>
    </w:rPr>
  </w:style>
  <w:style w:type="paragraph" w:customStyle="1" w:styleId="af0">
    <w:name w:val="公文(附件)"/>
    <w:pPr>
      <w:adjustRightInd w:val="0"/>
      <w:snapToGrid w:val="0"/>
      <w:ind w:left="780" w:hanging="780"/>
    </w:pPr>
    <w:rPr>
      <w:rFonts w:eastAsia="標楷體"/>
      <w:noProof/>
      <w:sz w:val="26"/>
    </w:rPr>
  </w:style>
  <w:style w:type="paragraph" w:customStyle="1" w:styleId="a">
    <w:name w:val="公文(後續段落)"/>
    <w:pPr>
      <w:numPr>
        <w:numId w:val="2"/>
      </w:numPr>
      <w:adjustRightInd w:val="0"/>
      <w:snapToGrid w:val="0"/>
      <w:spacing w:line="578" w:lineRule="exact"/>
      <w:textAlignment w:val="center"/>
    </w:pPr>
    <w:rPr>
      <w:rFonts w:eastAsia="標楷體"/>
      <w:noProof/>
      <w:sz w:val="32"/>
    </w:rPr>
  </w:style>
  <w:style w:type="paragraph" w:customStyle="1" w:styleId="af1">
    <w:name w:val="公文(段落)"/>
    <w:next w:val="a0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f2">
    <w:name w:val="公文(副本)"/>
    <w:pPr>
      <w:adjustRightInd w:val="0"/>
      <w:snapToGrid w:val="0"/>
      <w:ind w:left="840" w:hanging="840"/>
    </w:pPr>
    <w:rPr>
      <w:rFonts w:eastAsia="標楷體"/>
      <w:noProof/>
      <w:sz w:val="28"/>
    </w:rPr>
  </w:style>
  <w:style w:type="paragraph" w:customStyle="1" w:styleId="af3">
    <w:name w:val="公文(密等)"/>
    <w:pPr>
      <w:adjustRightInd w:val="0"/>
      <w:snapToGrid w:val="0"/>
    </w:pPr>
    <w:rPr>
      <w:rFonts w:eastAsia="標楷體"/>
      <w:noProof/>
      <w:sz w:val="26"/>
    </w:rPr>
  </w:style>
  <w:style w:type="paragraph" w:customStyle="1" w:styleId="af4">
    <w:name w:val="公文(速別)"/>
    <w:pPr>
      <w:adjustRightInd w:val="0"/>
      <w:snapToGrid w:val="0"/>
      <w:spacing w:before="120"/>
    </w:pPr>
    <w:rPr>
      <w:rFonts w:eastAsia="標楷體"/>
      <w:noProof/>
      <w:sz w:val="26"/>
    </w:rPr>
  </w:style>
  <w:style w:type="paragraph" w:customStyle="1" w:styleId="af5">
    <w:name w:val="公文(發文日期)"/>
    <w:pPr>
      <w:adjustRightInd w:val="0"/>
      <w:snapToGrid w:val="0"/>
    </w:pPr>
    <w:rPr>
      <w:rFonts w:eastAsia="標楷體"/>
      <w:noProof/>
      <w:sz w:val="26"/>
    </w:rPr>
  </w:style>
  <w:style w:type="paragraph" w:customStyle="1" w:styleId="af6">
    <w:name w:val="公文(發文字號)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f7">
    <w:name w:val="公文(傳真)"/>
    <w:pPr>
      <w:adjustRightInd w:val="0"/>
      <w:snapToGrid w:val="0"/>
      <w:ind w:left="8217" w:hanging="1200"/>
    </w:pPr>
    <w:rPr>
      <w:rFonts w:eastAsia="標楷體"/>
      <w:noProof/>
      <w:sz w:val="24"/>
    </w:rPr>
  </w:style>
  <w:style w:type="paragraph" w:customStyle="1" w:styleId="af8">
    <w:name w:val="公文(敬陳)"/>
    <w:pPr>
      <w:adjustRightInd w:val="0"/>
      <w:snapToGrid w:val="0"/>
    </w:pPr>
    <w:rPr>
      <w:rFonts w:eastAsia="標楷體"/>
      <w:noProof/>
      <w:sz w:val="36"/>
    </w:rPr>
  </w:style>
  <w:style w:type="paragraph" w:customStyle="1" w:styleId="af9">
    <w:name w:val="公文(署名)"/>
    <w:pPr>
      <w:adjustRightInd w:val="0"/>
      <w:snapToGrid w:val="0"/>
      <w:ind w:left="3969"/>
    </w:pPr>
    <w:rPr>
      <w:rFonts w:eastAsia="標楷體"/>
      <w:noProof/>
      <w:sz w:val="36"/>
    </w:rPr>
  </w:style>
  <w:style w:type="paragraph" w:customStyle="1" w:styleId="afa">
    <w:name w:val="公文(機關地址)"/>
    <w:pPr>
      <w:adjustRightInd w:val="0"/>
      <w:snapToGrid w:val="0"/>
      <w:ind w:left="8217" w:hanging="1200"/>
    </w:pPr>
    <w:rPr>
      <w:rFonts w:eastAsia="標楷體"/>
      <w:noProof/>
      <w:sz w:val="24"/>
    </w:rPr>
  </w:style>
  <w:style w:type="paragraph" w:customStyle="1" w:styleId="afb">
    <w:name w:val="公文(擬辦)"/>
    <w:basedOn w:val="af1"/>
  </w:style>
  <w:style w:type="paragraph" w:customStyle="1" w:styleId="afc">
    <w:name w:val="修改摘要"/>
    <w:basedOn w:val="a0"/>
    <w:autoRedefine/>
    <w:rsid w:val="00CC7C69"/>
    <w:pPr>
      <w:adjustRightInd w:val="0"/>
      <w:snapToGrid w:val="0"/>
      <w:spacing w:line="460" w:lineRule="exact"/>
      <w:ind w:left="560" w:hangingChars="200" w:hanging="560"/>
    </w:pPr>
    <w:rPr>
      <w:rFonts w:ascii="標楷體" w:hAnsi="標楷體"/>
      <w:sz w:val="28"/>
    </w:rPr>
  </w:style>
  <w:style w:type="paragraph" w:styleId="31">
    <w:name w:val="Body Text Indent 3"/>
    <w:basedOn w:val="a0"/>
    <w:pPr>
      <w:ind w:firstLineChars="400" w:firstLine="960"/>
      <w:jc w:val="both"/>
    </w:pPr>
    <w:rPr>
      <w:rFonts w:ascii="標楷體" w:hAnsi="標楷體"/>
      <w:color w:val="000000"/>
      <w:szCs w:val="24"/>
    </w:rPr>
  </w:style>
  <w:style w:type="paragraph" w:customStyle="1" w:styleId="10">
    <w:name w:val="令.項1"/>
    <w:basedOn w:val="a0"/>
    <w:rsid w:val="00D551E0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kern w:val="0"/>
      <w:sz w:val="28"/>
    </w:rPr>
  </w:style>
  <w:style w:type="table" w:styleId="afd">
    <w:name w:val="Table Grid"/>
    <w:basedOn w:val="a2"/>
    <w:rsid w:val="004524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0"/>
    <w:link w:val="aff"/>
    <w:rsid w:val="00F57813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ff">
    <w:name w:val="頁首 字元"/>
    <w:link w:val="afe"/>
    <w:rsid w:val="00F57813"/>
    <w:rPr>
      <w:rFonts w:eastAsia="標楷體"/>
      <w:kern w:val="2"/>
    </w:rPr>
  </w:style>
  <w:style w:type="paragraph" w:styleId="aff0">
    <w:name w:val="footer"/>
    <w:basedOn w:val="a0"/>
    <w:link w:val="aff1"/>
    <w:rsid w:val="00F57813"/>
    <w:pPr>
      <w:tabs>
        <w:tab w:val="center" w:pos="4513"/>
        <w:tab w:val="right" w:pos="9026"/>
      </w:tabs>
      <w:snapToGrid w:val="0"/>
    </w:pPr>
    <w:rPr>
      <w:sz w:val="20"/>
    </w:rPr>
  </w:style>
  <w:style w:type="character" w:customStyle="1" w:styleId="aff1">
    <w:name w:val="頁尾 字元"/>
    <w:link w:val="aff0"/>
    <w:uiPriority w:val="99"/>
    <w:rsid w:val="00F57813"/>
    <w:rPr>
      <w:rFonts w:eastAsia="標楷體"/>
      <w:kern w:val="2"/>
    </w:rPr>
  </w:style>
  <w:style w:type="paragraph" w:styleId="aff2">
    <w:name w:val="List Paragraph"/>
    <w:basedOn w:val="a0"/>
    <w:uiPriority w:val="34"/>
    <w:qFormat/>
    <w:rsid w:val="00EE5006"/>
    <w:pPr>
      <w:ind w:leftChars="200" w:left="480"/>
    </w:pPr>
    <w:rPr>
      <w:rFonts w:ascii="Calibri" w:eastAsia="新細明體" w:hAnsi="Calibri"/>
      <w:szCs w:val="22"/>
    </w:rPr>
  </w:style>
  <w:style w:type="character" w:customStyle="1" w:styleId="a6">
    <w:name w:val="註解文字 字元"/>
    <w:link w:val="a5"/>
    <w:semiHidden/>
    <w:rsid w:val="00AA2918"/>
    <w:rPr>
      <w:rFonts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</Words>
  <Characters>1861</Characters>
  <Application>Microsoft Office Word</Application>
  <DocSecurity>0</DocSecurity>
  <Lines>15</Lines>
  <Paragraphs>4</Paragraphs>
  <ScaleCrop>false</ScaleCrop>
  <Company>artc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subject/>
  <dc:creator>2282_潘國良;andy bj pong</dc:creator>
  <cp:keywords/>
  <dc:description/>
  <cp:lastModifiedBy>戴鴻勳</cp:lastModifiedBy>
  <cp:revision>3</cp:revision>
  <cp:lastPrinted>2023-03-07T06:02:00Z</cp:lastPrinted>
  <dcterms:created xsi:type="dcterms:W3CDTF">2023-06-17T09:10:00Z</dcterms:created>
  <dcterms:modified xsi:type="dcterms:W3CDTF">2024-02-22T08:13:00Z</dcterms:modified>
</cp:coreProperties>
</file>